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divId w:val="170139800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8C693F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2628900" cy="695325"/>
                  <wp:effectExtent l="0" t="0" r="0" b="9525"/>
                  <wp:docPr id="1" name="Рисунок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8C693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 (495) 995-95-55 </w:t>
            </w:r>
            <w:r>
              <w:rPr>
                <w:rFonts w:eastAsia="Times New Roman"/>
              </w:rPr>
              <w:br/>
              <w:t>alta@alta.ru</w:t>
            </w:r>
            <w:r>
              <w:rPr>
                <w:rFonts w:eastAsia="Times New Roman"/>
              </w:rPr>
              <w:br/>
            </w:r>
            <w:hyperlink r:id="rId6" w:history="1">
              <w:r>
                <w:rPr>
                  <w:rStyle w:val="a3"/>
                  <w:rFonts w:eastAsia="Times New Roman"/>
                </w:rPr>
                <w:t>www.alta.ru</w:t>
              </w:r>
            </w:hyperlink>
          </w:p>
        </w:tc>
      </w:tr>
    </w:tbl>
    <w:p w:rsidR="00000000" w:rsidRDefault="008C693F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8C693F">
      <w:pPr>
        <w:pStyle w:val="2"/>
        <w:rPr>
          <w:rFonts w:eastAsia="Times New Roman"/>
        </w:rPr>
      </w:pPr>
      <w:r>
        <w:rPr>
          <w:rFonts w:eastAsia="Times New Roman"/>
        </w:rPr>
        <w:t>Рекомендация Коллегии Евразийской экономической комиссии</w:t>
      </w:r>
      <w:r>
        <w:rPr>
          <w:rFonts w:eastAsia="Times New Roman"/>
        </w:rPr>
        <w:br/>
        <w:t>от 4 сентября 2017 г. N 17</w:t>
      </w:r>
      <w:r>
        <w:rPr>
          <w:rFonts w:eastAsia="Times New Roman"/>
        </w:rPr>
        <w:br/>
        <w:t xml:space="preserve">"О перечне стандартов, в результате применения которых </w:t>
      </w:r>
      <w:r>
        <w:rPr>
          <w:rFonts w:eastAsia="Times New Roman"/>
        </w:rPr>
        <w:br/>
        <w:t xml:space="preserve">на добровольной основе полностью или частично обеспечивается </w:t>
      </w:r>
      <w:r>
        <w:rPr>
          <w:rFonts w:eastAsia="Times New Roman"/>
        </w:rPr>
        <w:br/>
        <w:t xml:space="preserve">соблюдение соответствия медицинских изделий </w:t>
      </w:r>
      <w:r>
        <w:rPr>
          <w:rFonts w:eastAsia="Times New Roman"/>
        </w:rPr>
        <w:t xml:space="preserve">Общим требованиям </w:t>
      </w:r>
      <w:r>
        <w:rPr>
          <w:rFonts w:eastAsia="Times New Roman"/>
        </w:rPr>
        <w:br/>
        <w:t xml:space="preserve">безопасности и эффективности медицинских изделий, требованиям </w:t>
      </w:r>
      <w:r>
        <w:rPr>
          <w:rFonts w:eastAsia="Times New Roman"/>
        </w:rPr>
        <w:br/>
        <w:t>к их маркировке и эксплуатационной документации на них"</w:t>
      </w:r>
    </w:p>
    <w:p w:rsidR="00000000" w:rsidRDefault="008C693F">
      <w:pPr>
        <w:jc w:val="center"/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000000" w:rsidRDefault="008C693F">
      <w:pPr>
        <w:pStyle w:val="a5"/>
        <w:jc w:val="both"/>
      </w:pPr>
      <w:r>
        <w:t xml:space="preserve">Коллегия Евразийской экономической комиссии на основании </w:t>
      </w:r>
      <w:hyperlink r:id="rId7" w:anchor="st3p2" w:tooltip="Соглашение Б/Н от 23.12.2014 Международный документ&#10;&#10;Об обращении изделий медицинского назначения и медицинской техники в рамках ЕАЭС" w:history="1">
        <w:r>
          <w:rPr>
            <w:rStyle w:val="a3"/>
          </w:rPr>
          <w:t>пункта 2</w:t>
        </w:r>
      </w:hyperlink>
      <w:r>
        <w:t xml:space="preserve"> статьи 3, </w:t>
      </w:r>
      <w:hyperlink r:id="rId8" w:anchor="st4p4" w:tooltip="Соглашение Б/Н от 23.12.2014 Международный документ&#10;&#10;Об обращении изделий медицинского назначения и медицинской техники в рамках ЕАЭС" w:history="1">
        <w:r>
          <w:rPr>
            <w:rStyle w:val="a3"/>
          </w:rPr>
          <w:t>пункта 4</w:t>
        </w:r>
      </w:hyperlink>
      <w:r>
        <w:t xml:space="preserve"> статьи 4 и </w:t>
      </w:r>
      <w:hyperlink r:id="rId9" w:anchor="st7p4" w:tooltip="Соглашение Б/Н от 23.12.2014 Международный документ&#10;&#10;Об обращении изделий медицинского назначения и медицинской техники в рамках ЕАЭС" w:history="1">
        <w:r>
          <w:rPr>
            <w:rStyle w:val="a3"/>
          </w:rPr>
          <w:t>пункта 4</w:t>
        </w:r>
      </w:hyperlink>
      <w:r>
        <w:t xml:space="preserve"> статьи 7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в соответствии </w:t>
      </w:r>
      <w:r>
        <w:t xml:space="preserve">с пунктом 110 Общих требований безопасности и эффективности медицинских изделий, требований к их маркировке и эксплуатационной документации на них, утвержденных Решением Совета Евразийской экономической комиссии от </w:t>
      </w:r>
      <w:hyperlink r:id="rId10" w:tooltip="Решение 27 от 12.02.2016 Совета ЕЭК&#10;&#10;Общие требования безопасности и эффективности медицинских изделий, требования к их маркировке и эксплуатационной документации на них" w:history="1">
        <w:r>
          <w:rPr>
            <w:rStyle w:val="a3"/>
          </w:rPr>
          <w:t>12 февраля 2016 г. N 27</w:t>
        </w:r>
      </w:hyperlink>
      <w:r>
        <w:t>, РЕКОМЕНДУЕТ</w:t>
      </w:r>
    </w:p>
    <w:p w:rsidR="00000000" w:rsidRDefault="008C693F">
      <w:pPr>
        <w:pStyle w:val="a5"/>
        <w:jc w:val="both"/>
      </w:pPr>
      <w:r>
        <w:t xml:space="preserve">государствам – членам Евразийского экономического союза: </w:t>
      </w:r>
    </w:p>
    <w:p w:rsidR="00000000" w:rsidRDefault="008C693F">
      <w:pPr>
        <w:pStyle w:val="a5"/>
        <w:jc w:val="both"/>
      </w:pPr>
      <w:r>
        <w:t>по истечении 6 месяцев с даты опубликования настоящей Рекомендации на официальном сайте Евразийского экономического союза в целях регистрации медицинских изделий в соответствии с Правилами регистрац</w:t>
      </w:r>
      <w:r>
        <w:t xml:space="preserve">ии и экспертизы безопасности, качества и эффективности медицинских изделий, утвержденными Решением Совета Евразийской экономической комиссии от </w:t>
      </w:r>
      <w:hyperlink r:id="rId11" w:tooltip="Решение 46 от 12.02.2016 Совета ЕЭК&#10;&#10;Правила регистрации и экспертизы безопасности, качества и эффективности медицинских изделий" w:history="1">
        <w:r>
          <w:rPr>
            <w:rStyle w:val="a3"/>
          </w:rPr>
          <w:t>12 февраля 2016 г. N 46</w:t>
        </w:r>
      </w:hyperlink>
      <w:r>
        <w:t>, применять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</w:t>
      </w:r>
      <w:r>
        <w:t xml:space="preserve"> требованиям безопасности и эффективности медицинских изделий, требованиям к их маркировке и эксплуатационной документации на них, согласно приложению;</w:t>
      </w:r>
    </w:p>
    <w:p w:rsidR="00000000" w:rsidRDefault="008C693F">
      <w:pPr>
        <w:pStyle w:val="a5"/>
        <w:jc w:val="both"/>
      </w:pPr>
      <w:r>
        <w:t>проинформировать уполномоченные органы государств – членов Евразийского экономического союза с даты опуб</w:t>
      </w:r>
      <w:r>
        <w:t>ликования настоящей Рекомендации на официальном сайте Евразийского экономического союза о необходимости проработки органами по оценке соответствия (испытательными лабораториями (центрами)) государств-членов вопроса об актуализации области аккредитации с уч</w:t>
      </w:r>
      <w:r>
        <w:t>етом стандартов, включенных в указанный перечень.</w:t>
      </w:r>
    </w:p>
    <w:p w:rsidR="00000000" w:rsidRDefault="008C693F">
      <w:pPr>
        <w:jc w:val="center"/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000000" w:rsidRDefault="008C693F">
      <w:pPr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Председатель Коллегии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 xml:space="preserve">Т.Саркисян </w:t>
      </w:r>
    </w:p>
    <w:p w:rsidR="00000000" w:rsidRDefault="008C693F">
      <w:pPr>
        <w:pStyle w:val="a5"/>
      </w:pPr>
      <w:r>
        <w:t> </w:t>
      </w:r>
    </w:p>
    <w:p w:rsidR="00000000" w:rsidRDefault="008C693F">
      <w:pPr>
        <w:pStyle w:val="a5"/>
      </w:pPr>
      <w:r>
        <w:t> </w:t>
      </w:r>
    </w:p>
    <w:p w:rsidR="00000000" w:rsidRDefault="008C693F">
      <w:pPr>
        <w:jc w:val="right"/>
        <w:rPr>
          <w:rFonts w:eastAsia="Times New Roman"/>
        </w:rPr>
      </w:pPr>
      <w:r>
        <w:rPr>
          <w:rFonts w:eastAsia="Times New Roman"/>
        </w:rPr>
        <w:t>Приложение</w:t>
      </w:r>
      <w:r>
        <w:rPr>
          <w:rFonts w:eastAsia="Times New Roman"/>
        </w:rPr>
        <w:br/>
        <w:t>к Рекомендации Коллегии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 xml:space="preserve">от 4 сентября 2017 г. N 17 </w:t>
      </w:r>
    </w:p>
    <w:p w:rsidR="00000000" w:rsidRDefault="008C693F">
      <w:pPr>
        <w:pStyle w:val="a5"/>
      </w:pPr>
      <w:r>
        <w:t> </w:t>
      </w:r>
    </w:p>
    <w:p w:rsidR="00000000" w:rsidRDefault="008C693F">
      <w:pPr>
        <w:jc w:val="center"/>
        <w:rPr>
          <w:rFonts w:eastAsia="Times New Roman"/>
        </w:rPr>
      </w:pPr>
      <w:r>
        <w:rPr>
          <w:rFonts w:eastAsia="Times New Roman"/>
        </w:rPr>
        <w:t>ПЕРЕЧЕНЬ</w:t>
      </w:r>
      <w:r>
        <w:rPr>
          <w:rFonts w:eastAsia="Times New Roman"/>
        </w:rPr>
        <w:br/>
        <w:t>СТАНДАРТОВ, В РЕЗУЛЬТ</w:t>
      </w:r>
      <w:r>
        <w:rPr>
          <w:rFonts w:eastAsia="Times New Roman"/>
        </w:rPr>
        <w:t>АТЕ ПРИМЕНЕНИЯ КОТОРЫХ НА ДОБРОВОЛЬНОЙ</w:t>
      </w:r>
      <w:r>
        <w:rPr>
          <w:rFonts w:eastAsia="Times New Roman"/>
        </w:rPr>
        <w:br/>
        <w:t>ОСНОВЕ ПОЛНОСТЬЮ ИЛИ ЧАСТИЧНО ОБЕСПЕЧИВАЕТСЯ СОБЛЮДЕНИЕ</w:t>
      </w:r>
      <w:r>
        <w:rPr>
          <w:rFonts w:eastAsia="Times New Roman"/>
        </w:rPr>
        <w:br/>
        <w:t>СООТВЕТСТВИЯ МЕДИЦИНСКИХ ИЗДЕЛИЙ ОБЩИМ ТРЕБОВАНИЯМ</w:t>
      </w:r>
      <w:r>
        <w:rPr>
          <w:rFonts w:eastAsia="Times New Roman"/>
        </w:rPr>
        <w:br/>
        <w:t>БЕЗОПАСНОСТИ И ЭФФЕКТИВНОСТИ МЕДИЦИНСКИХ ИЗДЕЛИЙ,</w:t>
      </w:r>
      <w:r>
        <w:rPr>
          <w:rFonts w:eastAsia="Times New Roman"/>
        </w:rPr>
        <w:br/>
        <w:t>ТРЕБОВАНИЯМ К ИХ МАРКИРОВКЕ И ЭКСПЛУАТАЦИОННОЙ</w:t>
      </w:r>
      <w:r>
        <w:rPr>
          <w:rFonts w:eastAsia="Times New Roman"/>
        </w:rPr>
        <w:br/>
        <w:t xml:space="preserve">ДОКУМЕНТАЦИИ </w:t>
      </w:r>
      <w:r>
        <w:rPr>
          <w:rFonts w:eastAsia="Times New Roman"/>
        </w:rPr>
        <w:t xml:space="preserve">НА НИХ </w:t>
      </w:r>
    </w:p>
    <w:p w:rsidR="00000000" w:rsidRDefault="008C693F">
      <w:pPr>
        <w:pStyle w:val="a5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366"/>
        <w:gridCol w:w="2875"/>
        <w:gridCol w:w="1268"/>
        <w:gridCol w:w="1387"/>
        <w:gridCol w:w="1839"/>
        <w:gridCol w:w="1209"/>
      </w:tblGrid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п/п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стандарта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стандарта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начала применения стандарта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прекращения применения стандарта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Применяемые структурные элементы стандарта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Общих требований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1176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I. Стандарты, применимые для медицинских изделий (кроме диагностики in vitro)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ГОСТ 28271-89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Приборы радиометрические и дозиметрические носимые. Общие технические требования и методы испытаний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1.1.4 - 1.1.8, 1.3.1, 1.3.2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1.1.4 - 1.1.8, 1.3.1, 1.3.2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1.1.4 - 1.1.8, 1.3.1, 1.3.2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1.1.4 - 1.1.8, 1.3.1, 1.3.2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1.1.4 - 1.1.8, 1.3.1, 1.3.2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2.1 - 2.10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2.1 - 2.10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2.1 - 2.10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ГОСТ 21643-82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Сшиватели медицинские. Общие технические условия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2.2, 2.6 - 2.21, 4.6 - 4.19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2.26, 4.24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2.2, 2.6 - 2.21, 4.6 - 4.19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3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ГОСТ 31214-2003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Требования к образцам и документации, представляемым на токсикологические, санитарно-химические испытания, испытания на стерильность и пирогенность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30.09.2017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5, Приложение Б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5, Приложение Б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ГОСТ 31214-2016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Требования к образцам и документации, представляемым на токсикологические, санитарно-химические исследования, испытания на стерильность и пирогенность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01.10.2017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6, Приложение А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6, Приложение А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ГОСТ 31509-2012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эластичные фиксирующие и компрессионные. Общие технические требования. Методы испытаний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31515.3-2012</w:t>
            </w:r>
            <w:r>
              <w:rPr>
                <w:rFonts w:eastAsia="Times New Roman"/>
              </w:rPr>
              <w:br/>
              <w:t xml:space="preserve">(EN 1060-3:1997, MOD)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Сфигмоманоме</w:t>
            </w:r>
            <w:r>
              <w:rPr>
                <w:rFonts w:eastAsia="Times New Roman"/>
              </w:rPr>
              <w:t xml:space="preserve">тры (измерители артериального давления) неинвазивные. Часть 3. Дополнительные требования к электромеханическим системам измерения давления крови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7.5.1, 7.5.2, 8.9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7.6, 8.1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7.8, 8.11, 9.2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7.4, 7.5, 7.11, 8.4 - 8.7, 8.9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7.2, 7.6, 7.9, 8.1,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7.3, 8.2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7.8, 7.11.3, 8.11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9.1, 9.3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ГОСТ 31576-2012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Оценка биологического действия медицинских стоматологических материалов и изделий. Классификация и приготовление проб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31589-2012</w:t>
            </w:r>
            <w:r>
              <w:rPr>
                <w:rFonts w:eastAsia="Times New Roman"/>
              </w:rPr>
              <w:br/>
              <w:t xml:space="preserve">(ISO 12870:1997, MOD)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Оптика офтальмологическая. Оправы корригирующих очков. Общи</w:t>
            </w:r>
            <w:r>
              <w:rPr>
                <w:rFonts w:eastAsia="Times New Roman"/>
              </w:rPr>
              <w:t xml:space="preserve">е технические требования и методы испытаний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ГОСТ 31620-2012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Материалы хирургические шовные. Общие технические требования. Методы испытаний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6.2 - 6.6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6.2 - 6.6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EN 556-1-2011</w:t>
            </w:r>
            <w:r>
              <w:rPr>
                <w:rFonts w:eastAsia="Times New Roman"/>
              </w:rPr>
              <w:br/>
              <w:t xml:space="preserve">(EN 556-1:2001,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медицинских изделий. Требования к медицинским изделиям категории "стерильные". Часть 1. Требования к медицинским изделиям, подлежащим финишной стерилизации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IEC 60522-2011</w:t>
            </w:r>
            <w:r>
              <w:rPr>
                <w:rFonts w:eastAsia="Times New Roman"/>
              </w:rPr>
              <w:br/>
              <w:t xml:space="preserve">(IEC 60522:1999,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Излучатели рентгеновские. Методы определения постоянной фильтрации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ГОСТ IEC 60580-2011 (IEC 60580:2000,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Измерители произведения дозы на площадь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IEC 60601-2-22-2011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(IEC 60601-2-22:2007,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2-22. Частные требования к безопасности при работе с хирургическим, косметическим, терапевтическим и диагностическим лазерным оборудованием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</w:t>
            </w:r>
            <w:r>
              <w:rPr>
                <w:rFonts w:eastAsia="Times New Roman"/>
              </w:rPr>
              <w:t xml:space="preserve">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IEC 60825-1-2013</w:t>
            </w:r>
            <w:r>
              <w:rPr>
                <w:rFonts w:eastAsia="Times New Roman"/>
              </w:rPr>
              <w:br/>
              <w:t xml:space="preserve">(IEC 60825-1:2007,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Безопасность лазерной аппаратуры. Часть 1. Классификация оборудования, требования и руководство для пользователей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4 - 6, 7.2, 8,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4 - 6, 7.2, 8,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10555-1-2011</w:t>
            </w:r>
            <w:r>
              <w:rPr>
                <w:rFonts w:eastAsia="Times New Roman"/>
              </w:rPr>
              <w:br/>
              <w:t xml:space="preserve">(ISO 10555-1:1995,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Катетеры внутри</w:t>
            </w:r>
            <w:r>
              <w:rPr>
                <w:rFonts w:eastAsia="Times New Roman"/>
              </w:rPr>
              <w:t xml:space="preserve">сосудистые стерильные однократного применения. Часть 1. Общие технические требования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10555-5-</w:t>
            </w:r>
            <w:r>
              <w:rPr>
                <w:rFonts w:eastAsia="Times New Roman"/>
              </w:rPr>
              <w:lastRenderedPageBreak/>
              <w:t>2012</w:t>
            </w:r>
            <w:r>
              <w:rPr>
                <w:rFonts w:eastAsia="Times New Roman"/>
              </w:rPr>
              <w:br/>
              <w:t xml:space="preserve">(ISO 10555-5:1996,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Катетеры внутрисосудистые </w:t>
            </w:r>
            <w:r>
              <w:rPr>
                <w:rFonts w:eastAsia="Times New Roman"/>
              </w:rPr>
              <w:lastRenderedPageBreak/>
              <w:t xml:space="preserve">стерильные однократного применения. Часть 5. Катетеры периферические с внутренней иглой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Приложения А, Б, Д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Приложения А, Б, Д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Приложения А, Б, Д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Приложения А, Б, Д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Приложения А, Б, Д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Приложения А, Б, Д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Приложения А, Б, Д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Приложения А, Б, Д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Приложения А, Б, Д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10993-11-2011</w:t>
            </w:r>
            <w:r>
              <w:rPr>
                <w:rFonts w:eastAsia="Times New Roman"/>
              </w:rPr>
              <w:br/>
              <w:t xml:space="preserve">(ISO 10993-11:2006,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Оценка биологического действия медицинских изделий. Часть 11. Исследования общетоксического действия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10993-1-2011</w:t>
            </w:r>
            <w:r>
              <w:rPr>
                <w:rFonts w:eastAsia="Times New Roman"/>
              </w:rPr>
              <w:br/>
              <w:t xml:space="preserve">(ISO 10993-1:2003,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Оценка биологического действия медицинских изделий. Часть 1. Оценка и исследования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10993-12-2015</w:t>
            </w:r>
            <w:r>
              <w:rPr>
                <w:rFonts w:eastAsia="Times New Roman"/>
              </w:rPr>
              <w:br/>
              <w:t xml:space="preserve">(ISO 10993-12:2012,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Оценка биологического действия медицинских изделий. Часть 12. Приготовление проб и контрольные образцы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10993-13-2011</w:t>
            </w:r>
            <w:r>
              <w:rPr>
                <w:rFonts w:eastAsia="Times New Roman"/>
              </w:rPr>
              <w:br/>
              <w:t>(ISO 1099</w:t>
            </w:r>
            <w:r>
              <w:rPr>
                <w:rFonts w:eastAsia="Times New Roman"/>
              </w:rPr>
              <w:t xml:space="preserve">3-13:1998,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Оценка биологического действия медицинских изделий. Часть 13. Идентификация и количественное определение продуктов деградации полимерных медицинских изделий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10993-13-2016</w:t>
            </w:r>
            <w:r>
              <w:rPr>
                <w:rFonts w:eastAsia="Times New Roman"/>
              </w:rPr>
              <w:br/>
              <w:t xml:space="preserve">(ISO 10993-13:2010,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Оценка биологического действия медицинских изделий. Часть 13. Идентификация и количественное определение продуктов </w:t>
            </w:r>
            <w:r>
              <w:rPr>
                <w:rFonts w:eastAsia="Times New Roman"/>
              </w:rPr>
              <w:lastRenderedPageBreak/>
              <w:t xml:space="preserve">деструкции полимерных медицинских изделий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01.01.2018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10993-14-2011</w:t>
            </w:r>
            <w:r>
              <w:rPr>
                <w:rFonts w:eastAsia="Times New Roman"/>
              </w:rPr>
              <w:br/>
              <w:t xml:space="preserve">(ISO 10993-14:2001,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Оценка биологического действия медицинских изделий. Часть 14. Идентификация и количественное определение продуктов деградации изделий из керамики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 xml:space="preserve">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10993-15-2011</w:t>
            </w:r>
            <w:r>
              <w:rPr>
                <w:rFonts w:eastAsia="Times New Roman"/>
              </w:rPr>
              <w:br/>
              <w:t xml:space="preserve">(ISO 10993-15:2000,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Оценка биологического действия медицинских изделий. Часть 15. Идентификация и количественное определение продуктов деградации изделий из металлов и сплавов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10993-16-2011</w:t>
            </w:r>
            <w:r>
              <w:rPr>
                <w:rFonts w:eastAsia="Times New Roman"/>
              </w:rPr>
              <w:br/>
              <w:t xml:space="preserve">(ISO 10993-16:1997,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Оценка биологического действия медицинских изделий. Часть 16. Моделирование и исследование токсикокинетики продуктов деградации и вымывания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4 - 5, Приложение А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4 - 5, Приложение А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4 - 5, Приложение А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10993-16-2016</w:t>
            </w:r>
            <w:r>
              <w:rPr>
                <w:rFonts w:eastAsia="Times New Roman"/>
              </w:rPr>
              <w:br/>
              <w:t xml:space="preserve">(ISO 10993-16:2010,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Оценка биологического действия медицинских изделий. Часть 16. Концепция токсикокинетических исследований продуктов </w:t>
            </w:r>
            <w:r>
              <w:rPr>
                <w:rFonts w:eastAsia="Times New Roman"/>
              </w:rPr>
              <w:t xml:space="preserve">разложения и выщелачиваемых веществ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01.01.2018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4 - 5, Приложение А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4 - 5, Приложение А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4 - 5, Приложение А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10993-17-2011</w:t>
            </w:r>
            <w:r>
              <w:rPr>
                <w:rFonts w:eastAsia="Times New Roman"/>
              </w:rPr>
              <w:br/>
              <w:t xml:space="preserve">(ISO 10993-17:2002,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Оценка биологического действия медицинских изделий. Часть 17. Установление пороговых значений для вымываемых веществ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10993-18-2011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(ISO 10993-18:2005,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Оценка биологического действия медицинских изделий. Часть 18. Исследование химических свойств материалов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5 - 8,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5 - 8,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5 - 8,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28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10993-3-2011</w:t>
            </w:r>
            <w:r>
              <w:rPr>
                <w:rFonts w:eastAsia="Times New Roman"/>
              </w:rPr>
              <w:br/>
              <w:t xml:space="preserve">(ISO 10993-3:2003,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Оценка биологического действия медицинских изделий. Часть 3. Исследования генотоксичности, канцерогенности и токсического действия на репродуктивную функцию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10993-4-2011</w:t>
            </w:r>
            <w:r>
              <w:rPr>
                <w:rFonts w:eastAsia="Times New Roman"/>
              </w:rPr>
              <w:br/>
              <w:t xml:space="preserve">(ISO 10993-4:2002,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Оценка биологического действия медицинских изделий. Часть 4. Исследования изделий, взаимодействующих с кровью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10993-5-2011</w:t>
            </w:r>
            <w:r>
              <w:rPr>
                <w:rFonts w:eastAsia="Times New Roman"/>
              </w:rPr>
              <w:br/>
              <w:t xml:space="preserve">(ISO 10993-5:1999,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Оценка биологического действия медицинских изделий. Часть 5. Исследования на цитотоксичность: методы in vitro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10993-6-2011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(ISO 10993-6:2007,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Оценка биологического действия медицинских изделий. Часть 6. Исследования местного действия после имплантации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4 - 6, Приложения B, C, D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4 - 6, Приложения B, C, D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4 - 6, Приложения B, C, D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10993-7-2011</w:t>
            </w:r>
            <w:r>
              <w:rPr>
                <w:rFonts w:eastAsia="Times New Roman"/>
              </w:rPr>
              <w:br/>
              <w:t xml:space="preserve">(ISO 10993-7:1995,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Оценка биологического действия медицинских изделий. Часть 7. Остаточное содержание этиленоксида после стерилизации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10993-7-2016</w:t>
            </w:r>
            <w:r>
              <w:rPr>
                <w:rFonts w:eastAsia="Times New Roman"/>
              </w:rPr>
              <w:br/>
              <w:t xml:space="preserve">(ISO 10993-7:2008,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Оценка биологического действия медицинских изделий. Часть 7. Остаточное содержание этиленоксида после стерилизации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01.01.2018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ГОСТ ISO 10993-9-2015 (ISO </w:t>
            </w:r>
            <w:r>
              <w:rPr>
                <w:rFonts w:eastAsia="Times New Roman"/>
              </w:rPr>
              <w:lastRenderedPageBreak/>
              <w:t xml:space="preserve">10993-9:2009,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Изделия медицинские. Оценк</w:t>
            </w:r>
            <w:r>
              <w:rPr>
                <w:rFonts w:eastAsia="Times New Roman"/>
              </w:rPr>
              <w:t xml:space="preserve">а биологического действия медицинских изделий. Часть 9. </w:t>
            </w:r>
            <w:r>
              <w:rPr>
                <w:rFonts w:eastAsia="Times New Roman"/>
              </w:rPr>
              <w:lastRenderedPageBreak/>
              <w:t xml:space="preserve">Основные принципы идентификации и количественного определения потенциальных продуктов деструкции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11135-2012</w:t>
            </w:r>
            <w:r>
              <w:rPr>
                <w:rFonts w:eastAsia="Times New Roman"/>
              </w:rPr>
              <w:br/>
              <w:t xml:space="preserve">(ISO 11135:1994,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Медицинские изделия. Валидация и текущий контроль стерилизации оксидом этилена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11137-1-2011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(ISO 11137-1:2006,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медицинской продукции. Радиационная стерилизация. Часть 1. Требования к разработке, валидации и текущему контролю процесса стерилизации медицинских изделий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11137-2-2011</w:t>
            </w:r>
            <w:r>
              <w:rPr>
                <w:rFonts w:eastAsia="Times New Roman"/>
              </w:rPr>
              <w:br/>
              <w:t xml:space="preserve">(ISO 11137-2:2006,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медицинской продукции. Радиационная стерилизация. Часть 2. Установление стерилизующей дозы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11138-1-2012</w:t>
            </w:r>
            <w:r>
              <w:rPr>
                <w:rFonts w:eastAsia="Times New Roman"/>
              </w:rPr>
              <w:br/>
              <w:t>(ISO 11138-1:1994, IDT)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медицинской продукции. Биологические индикаторы. Часть 1. Технические требования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4 - 5,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4 - 5,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4 - 5,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4 - 5,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4 - 5,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4 - 5,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4 - 5,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4 - 5,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11138-2-2012</w:t>
            </w:r>
            <w:r>
              <w:rPr>
                <w:rFonts w:eastAsia="Times New Roman"/>
              </w:rPr>
              <w:br/>
              <w:t xml:space="preserve">(ISO 11138-2:1994,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медицинской продукции. Биологические индикаторы. Часть 2. Биологические индикаторы для стерилизации оксидом этилена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11138-3-2012</w:t>
            </w:r>
            <w:r>
              <w:rPr>
                <w:rFonts w:eastAsia="Times New Roman"/>
              </w:rPr>
              <w:br/>
              <w:t xml:space="preserve">(ISO 11138-3:1994,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медицинской продукции. Биологические индикаторы. Часть 3. Биологические индикаторы для стерилизации влажным теплом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11140-1-2011</w:t>
            </w:r>
            <w:r>
              <w:rPr>
                <w:rFonts w:eastAsia="Times New Roman"/>
              </w:rPr>
              <w:br/>
              <w:t xml:space="preserve">(ISO 11140-1:2005,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медицинской продукции. Химические индикаторы. Часть 1. Общие требования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4.2 - 4.7, 5.5, 6.1,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4.2 - 4.7, 5.5, 6.1,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4.2 - 4.7, 5.5, 6.1,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4.2 - 4.7, 5.5, 6.1,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4.2 - 4.7, 5.5, 6.1,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4.2 - 4.7, 5.5, 6.1,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11140-3-2011</w:t>
            </w:r>
            <w:r>
              <w:rPr>
                <w:rFonts w:eastAsia="Times New Roman"/>
              </w:rPr>
              <w:br/>
              <w:t xml:space="preserve">(ISO 11140-3:2000,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медицинской продукции. Химические индикаторы. Часть 3. Тест-листы к индикаторам 2-го класса для испытаний на проникание пара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4.1, 6, 7, 8.1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4.1, 6, 7, 8.1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4.1, 6, 7, 8.1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4.1, 6, 7, 8.1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4.1, 6, 7, 8.1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4.1, 6, 7, 8.1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4.1, 6, 7, 8.1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4.1, 6, 7, 8.1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ГОСТ ISO 11737-1-2012 (ISO 11737-1:1995,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медицинских изделий. Микробиологические методы. Часть 1. Оценка популяции микроорганизмов на продукции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11737-2-</w:t>
            </w:r>
            <w:r>
              <w:rPr>
                <w:rFonts w:eastAsia="Times New Roman"/>
              </w:rPr>
              <w:lastRenderedPageBreak/>
              <w:t xml:space="preserve">2011 (ISO 11737-2:1998,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Стерилизация медицинских изделий. </w:t>
            </w:r>
            <w:r>
              <w:rPr>
                <w:rFonts w:eastAsia="Times New Roman"/>
              </w:rPr>
              <w:lastRenderedPageBreak/>
              <w:t>Микробиологические</w:t>
            </w:r>
            <w:r>
              <w:rPr>
                <w:rFonts w:eastAsia="Times New Roman"/>
              </w:rPr>
              <w:t xml:space="preserve"> методы. Часть 2. Испытания на стерильность, проводимые при валидации процессов стерилизации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ГОСТ ISO 13485-2011 (ISO 13485:2003,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Системы менеджмента качества. Системные требования для целей регулирования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4.2, 5.1, 5.3 - 5.6, 6.4, 7.1 - 7.6, 8.2.2, 8.2.3, 8.2.4, 8.3, 8.4, 8.5.1 - 8.5.3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4.1, 4.2, 5.1, 5.3 - 5.6, 6.4, 7.1 - 7</w:t>
            </w:r>
            <w:r>
              <w:rPr>
                <w:rFonts w:eastAsia="Times New Roman"/>
              </w:rPr>
              <w:t xml:space="preserve">.6, 8.2.2, 8.2.3, 8.2.4, 8.3, 8.4, 8.5.1 - 8.5.3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4.2, 5.1, 5.3 - 5.6, 6.4, 7.1 - 7.6, 8.2.2, 8.2.3, 8.2.4, 8.3, 8.4, 8.5.1 - 8.5.3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4.2, 5.1, 5.3 - 5.6, 6.4, 7.1 - 7.6, 8.2.2, 8.2.3, 8.2.4, 8.3, 8.4, 8.5.1 - 8.5.3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4.2, 5.1, 5.3 - 5.6, 6.4, 7.1 - 7.6, 8.2.2, 8.2.3, 8.2.4, 8.3, 8.4, 8.5.1 - 8.5.3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4.2, 5.1, 5.3 - 5.6, 6.4, 7.1 - 7.6, </w:t>
            </w:r>
            <w:r>
              <w:rPr>
                <w:rFonts w:eastAsia="Times New Roman"/>
              </w:rPr>
              <w:t xml:space="preserve">8.2.2, 8.2.3, 8.2.4, 8.3, 8.4, 8.5.1 - 8.5.3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14160-2011</w:t>
            </w:r>
            <w:r>
              <w:rPr>
                <w:rFonts w:eastAsia="Times New Roman"/>
              </w:rPr>
              <w:br/>
              <w:t xml:space="preserve">(ISO 14160:1998, ЮТ)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одноразовых медицинских изделий, содержащих материалы животного происхождения. Валидация и текущий контроль стерилизации с помощью жидких стерилизующих средств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14971-2011</w:t>
            </w:r>
            <w:r>
              <w:rPr>
                <w:rFonts w:eastAsia="Times New Roman"/>
              </w:rPr>
              <w:br/>
              <w:t xml:space="preserve">(ISO </w:t>
            </w:r>
            <w:r>
              <w:rPr>
                <w:rFonts w:eastAsia="Times New Roman"/>
              </w:rPr>
              <w:t xml:space="preserve">14971:2007,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Применение менеджмента риска к медицинским изделиям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6.4, 6.5, 7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7864-2011</w:t>
            </w:r>
            <w:r>
              <w:rPr>
                <w:rFonts w:eastAsia="Times New Roman"/>
              </w:rPr>
              <w:br/>
              <w:t xml:space="preserve">(ISO 7864:1993,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Иглы инъекционные однократного применения стерильные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8, 15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5, 6, 14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10, 14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10, 14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7 - 9, 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7, 8, 12, 13, 15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7886-1-2011</w:t>
            </w:r>
            <w:r>
              <w:rPr>
                <w:rFonts w:eastAsia="Times New Roman"/>
              </w:rPr>
              <w:br/>
              <w:t xml:space="preserve">(ISO 7886-1:1993,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Шприцы инъекционные однократного применения стерильные. Часть 1. Шприцы для ручного использования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12 - 14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12, 14, 15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5, 6, 7, 8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5 - 8, 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5 - 8,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9 - 11, 14.1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10, 11.1, 11.2, 12.1, 12.3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9, 10, 14.1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12.1, 12.2, 14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15.1, 15.2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ГОСТ ISO 7886-3-2011 (ISO 7886-3:2005,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Шприцы инъекционные однократного применения стерильные. Часть 3. Шприцы для иммунизации фиксированной дозой, автоматически приходящие в негодность после применения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5, 6, 7, 8, 10, 11.1, 12.1, 12.</w:t>
            </w:r>
            <w:r>
              <w:rPr>
                <w:rFonts w:eastAsia="Times New Roman"/>
              </w:rPr>
              <w:t xml:space="preserve">2, 13.1, 13.2, 14.1, 14.2, 14.3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12.1, 12.2, 13.1, 13.2, 14.1, 14.2, 14.3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12.1, 12.2, 14.3, 15.1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5, 6, 7, 8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5, 6, 7, 8, 15.1, 15.2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5, 6, 7, 8, 14.2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15.1, 15.2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9, 10, 11.1, 14.1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10, 11.1, 11.2, 12.1, 12.3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9, 10, 14.1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12.1, 12.2, 14.3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15.1, 15.2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7886-4-2011</w:t>
            </w:r>
            <w:r>
              <w:rPr>
                <w:rFonts w:eastAsia="Times New Roman"/>
              </w:rPr>
              <w:br/>
              <w:t xml:space="preserve">(ISO 7886-4:2006,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Шприцы инъекционные однократного применения стерильные. Часть 4. Шприцы с устройством, препятствующим их повторному применению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6 - 15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13 - 15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13, 15, 16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6 - 9,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6 - 9, 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10 - 12, 15.1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11, 12, 13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10, 11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13, 15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8537-2011</w:t>
            </w:r>
            <w:r>
              <w:rPr>
                <w:rFonts w:eastAsia="Times New Roman"/>
              </w:rPr>
              <w:br/>
              <w:t xml:space="preserve">(ISO 8537:2007,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Шприцы инъекционные однократного применения стерильные с иглой или без иглы для инсулина. Технические требования и методы испытаний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4 - 14, Приложения A - I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4 - 14, Приложения A - I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4 - 14, Приложения A - I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4 - 14, Приложения A - I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4 - 14, Приложения A - I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4 - 14, Приложения A - I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4 - 14, Приложения A - I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4 - 14, Приложения A - I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4 - 14, Приложения A - I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4 - 14, Приложения A - I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9801-2011</w:t>
            </w:r>
            <w:r>
              <w:rPr>
                <w:rFonts w:eastAsia="Times New Roman"/>
              </w:rPr>
              <w:br/>
              <w:t xml:space="preserve">(ISO 9801:1997,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Наборы пробных очковых линз. Технические требования и методы испытаний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4.2, 5.1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4.2, 5.1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4.2, 5.1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ISO/TS 10993-19-2011</w:t>
            </w:r>
            <w:r>
              <w:rPr>
                <w:rFonts w:eastAsia="Times New Roman"/>
              </w:rPr>
              <w:br/>
              <w:t xml:space="preserve">(ISO/TS 10993-19:2006,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Оценка биологического действия медицинских изделий. Часть 19. Исследования физико-химических, морфологических и топографических свойств материалов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ISO/TS 10993-20-</w:t>
            </w:r>
            <w:r>
              <w:rPr>
                <w:rFonts w:eastAsia="Times New Roman"/>
              </w:rPr>
              <w:lastRenderedPageBreak/>
              <w:t>2011</w:t>
            </w:r>
            <w:r>
              <w:rPr>
                <w:rFonts w:eastAsia="Times New Roman"/>
              </w:rPr>
              <w:br/>
              <w:t xml:space="preserve">(ISO/TS 10993-20:2006,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Изделия медицинские. Оценка биологического действия медицинских </w:t>
            </w:r>
            <w:r>
              <w:rPr>
                <w:rFonts w:eastAsia="Times New Roman"/>
              </w:rPr>
              <w:lastRenderedPageBreak/>
              <w:t xml:space="preserve">изделий. Часть 20. Принципы и методы исследования иммунотоксичности медицинских изделий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OIML R 76-1-2011</w:t>
            </w:r>
            <w:r>
              <w:rPr>
                <w:rFonts w:eastAsia="Times New Roman"/>
              </w:rPr>
              <w:br/>
              <w:t xml:space="preserve">(OIML R76-1:2006,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Государственная система обеспечения единства измерений. Весы неавтоматического действия. Часть 1. Метрологические и технические требования. Испытания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 xml:space="preserve">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ИСО 14644-1-2002</w:t>
            </w:r>
            <w:r>
              <w:rPr>
                <w:rFonts w:eastAsia="Times New Roman"/>
              </w:rPr>
              <w:br/>
              <w:t xml:space="preserve">(ISO 14644-1:1999,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Чистые помещения и связанные с ними контролируемые среды. Часть 1. Классификация чистоты воздуха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3, 4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ИСО 14698-1-2005</w:t>
            </w:r>
            <w:r>
              <w:rPr>
                <w:rFonts w:eastAsia="Times New Roman"/>
              </w:rPr>
              <w:br/>
              <w:t xml:space="preserve">(ISO 14698-1:2003,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Чистые помещения и связанные с ними контролируемые среды. Контроль биоза</w:t>
            </w:r>
            <w:r>
              <w:rPr>
                <w:rFonts w:eastAsia="Times New Roman"/>
              </w:rPr>
              <w:t xml:space="preserve">грязнений. Часть 1. Общие принципы и методы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59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ИСО 14698-2-2005</w:t>
            </w:r>
            <w:r>
              <w:rPr>
                <w:rFonts w:eastAsia="Times New Roman"/>
              </w:rPr>
              <w:br/>
              <w:t xml:space="preserve">(ISO 14698-2:2003,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Чистые помещения и связанные с ними контролируемые среды. Контроль биозагрязнений. Часть 2. Анализ данных о биозагрязнениях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06.05.20</w:t>
            </w: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50267.2.54-2013</w:t>
            </w:r>
            <w:r>
              <w:rPr>
                <w:rFonts w:eastAsia="Times New Roman"/>
              </w:rPr>
              <w:br/>
              <w:t xml:space="preserve">(IEC 60601-2-54:2009, MOD)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2 - 54. Частные требования безопасности с учетом основных функциональных характеристик к рентгеновским аппаратам для рентгенографии рентгеноскопии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201.4 - 201.17, 2</w:t>
            </w:r>
            <w:r>
              <w:rPr>
                <w:rFonts w:eastAsia="Times New Roman"/>
              </w:rPr>
              <w:t xml:space="preserve">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52459.27-2009</w:t>
            </w:r>
            <w:r>
              <w:rPr>
                <w:rFonts w:eastAsia="Times New Roman"/>
              </w:rPr>
              <w:br/>
              <w:t xml:space="preserve">(EN 301 489-27:2004, MOD)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Совместимость технических средств электромагнитная. Технические средства радиосвязи. Часть 27. Частные требования к активным медицинским имплантатам крайне малой мощности и связанным с ними периферийным устройствам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52459.31-2009</w:t>
            </w:r>
            <w:r>
              <w:rPr>
                <w:rFonts w:eastAsia="Times New Roman"/>
              </w:rPr>
              <w:br/>
              <w:t xml:space="preserve">(EN 301 489-31:2005, MOD)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Совместимость технических средств электромагнитная.</w:t>
            </w:r>
            <w:r>
              <w:rPr>
                <w:rFonts w:eastAsia="Times New Roman"/>
              </w:rPr>
              <w:br/>
              <w:t>Технические средства радиосвязи. Часть 31. Частные требования к радиооборудованию для активных медицинских имплантатов край</w:t>
            </w:r>
            <w:r>
              <w:rPr>
                <w:rFonts w:eastAsia="Times New Roman"/>
              </w:rPr>
              <w:t xml:space="preserve">не малой мощности и связанных с </w:t>
            </w:r>
            <w:r>
              <w:rPr>
                <w:rFonts w:eastAsia="Times New Roman"/>
              </w:rPr>
              <w:lastRenderedPageBreak/>
              <w:t xml:space="preserve">ними периферийных устройств, работающему в полосе частот от 9 до 315 кГц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63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ГОСТ Р 52770-2007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Требования безопасности. Методы санитарно-химических и токсикологических испытаний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30.09.2017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4.3, 5, Приложения А, Б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4.3, 5, Приложения А, Б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64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ГОСТ Р 52770-2016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Требования безопасности. Методы санитарно-химических и токсикологических испытаний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01.10.2017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4.1 - 4.5, 5, 6, Приложения А, Б, В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4.1 - 4.5, 5, 6, Приложения А, Б, В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ГОСТ Р 53469-2009 (ISO 8600-1:2005, MOD)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 xml:space="preserve">птика и оптические приборы. Эндоскопы и приборы эндотерапевтические медицинские. Часть 1. Общие требования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5.2 - 5.6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5.2 - 5.6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66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ГОСТ Р 54794-2011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Анализаторы паров этанола. Общие технические условия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5.2.1 - 5.2.3, 5.3, 7.4, 8.1, 8.3 - 8.5, 8.8, 9.1, 10, Приложение А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5.2.1 - 5.2.3, 5.3, 7.4, 8.1, 8.3 - 8.5, 8.8, 9.1, 10, Приложение А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5.2.1 - 5.2.3, 5.3, 7.4, 8.1, 8.3 - 8.5, 8.8, 9.1, 10, Приложение А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5.2.1 - 5.2.3, 5.3, 7.4, 8.1, 8.3 - 8.5, 8.8, 9.1, 10, Приложение А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5.2.1 - 5.2.3, 5.3, 7.4, 8.1, 8.3 - 8.5, 8.8, 9.1, 10, Приложение А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5.2.1 - 5.2.3, 5.3, 7.4, 8.1, 8.3 - 8.5, 8.8, 9.1, 10, Приложение А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67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8.605-2004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(IEC/TR 61206:1993, MOD)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Государственная система обеспечения единства измерений. Приборы медицинские ультразвуковые диагностические. Общие требования к методикам измерений параметров доплеровских приборов непрерывной волны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68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10328-2007</w:t>
            </w:r>
            <w:r>
              <w:rPr>
                <w:rFonts w:eastAsia="Times New Roman"/>
              </w:rPr>
              <w:br/>
              <w:t xml:space="preserve">(ISO 10328:2006,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Протезирование. Испытания конструкции протезов нижних конечностей. Требования и методы испытаний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69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10651-4-2015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(ISO 10651-4:2002,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Аппараты искусственной вентиляции легких медицинские. Часть 4. Частные требования безопасности с учетом основных функциональных характеристик к аппаратам искусственной вентиляции легких для оживления с ручным приводом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5.4, 5.5, 7.1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4.1 - 4.3, 4.5 - 4.7, 5.2 - 5.4, 6.1 - 6.7, 7.1, 7.2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5.1 - 5.5, 7.1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10993-2-2009</w:t>
            </w:r>
            <w:r>
              <w:rPr>
                <w:rFonts w:eastAsia="Times New Roman"/>
              </w:rPr>
              <w:br/>
              <w:t xml:space="preserve">(ISO 10993-2:2006,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Оценка биологического действия медицинских изделий. Часть 2. Требования к обращению с животными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4.5, 4.8 "a", "b", "c", "d1", "d2", "d8"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4.5, 4.8 "a", "b", "c", "d1", "d2", "d8"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11</w:t>
            </w:r>
            <w:r>
              <w:rPr>
                <w:rFonts w:eastAsia="Times New Roman"/>
              </w:rPr>
              <w:t>334-1-2010</w:t>
            </w:r>
            <w:r>
              <w:rPr>
                <w:rFonts w:eastAsia="Times New Roman"/>
              </w:rPr>
              <w:br/>
              <w:t xml:space="preserve">(ISO 11334-1:2007,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Средства вспомогательные для ходьбы, управляемые одной рукой. Требования и методы испытаний. Часть 1. Костыли локтевые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12866-2011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 xml:space="preserve">(ISO 12866:1999,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Государственная система обеспечения единства измерений. Периметры </w:t>
            </w:r>
            <w:r>
              <w:rPr>
                <w:rFonts w:eastAsia="Times New Roman"/>
              </w:rPr>
              <w:lastRenderedPageBreak/>
              <w:t xml:space="preserve">офтальмологические. Технические требования и методы испытаний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4.2 - 4.4,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4.2 - 4.4,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4.2 - 4.4,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4.2 - 4.4,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4.2 - 4.4,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4.2 - 4.4,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73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13408-1-2000</w:t>
            </w:r>
            <w:r>
              <w:rPr>
                <w:rFonts w:eastAsia="Times New Roman"/>
              </w:rPr>
              <w:br/>
              <w:t xml:space="preserve">(ISO 13408-1:1998,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Асептическое производство медицинской продукции. Часть 1. Общие требования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3 - 21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3 - 21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13408-2-2007</w:t>
            </w:r>
            <w:r>
              <w:rPr>
                <w:rFonts w:eastAsia="Times New Roman"/>
              </w:rPr>
              <w:br/>
              <w:t xml:space="preserve">(ISO 13408-2:2003,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Асептическое производство медицинской продукции. Часть 2. Фильтрация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13408-3-2011</w:t>
            </w:r>
            <w:r>
              <w:rPr>
                <w:rFonts w:eastAsia="Times New Roman"/>
              </w:rPr>
              <w:br/>
              <w:t xml:space="preserve">(ISO 13408-3:2006,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Асептическое производство медицинской продукции. Часть 3. Лиофилизация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13408-4-2011</w:t>
            </w:r>
            <w:r>
              <w:rPr>
                <w:rFonts w:eastAsia="Times New Roman"/>
              </w:rPr>
              <w:br/>
              <w:t xml:space="preserve">(ISO 13408-4:2005,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Асептическое производство медицинской продукции. Часть 4. Очистка на месте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77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13408-5-2011</w:t>
            </w:r>
            <w:r>
              <w:rPr>
                <w:rFonts w:eastAsia="Times New Roman"/>
              </w:rPr>
              <w:br/>
              <w:t xml:space="preserve">(ISO 13408-5:2006,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Асептическое производство медицинской продукции. Часть 5. Стерилизация на месте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  <w:r>
              <w:rPr>
                <w:rFonts w:eastAsia="Times New Roman"/>
              </w:rPr>
              <w:t xml:space="preserve">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78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13408-6-2009</w:t>
            </w:r>
            <w:r>
              <w:rPr>
                <w:rFonts w:eastAsia="Times New Roman"/>
              </w:rPr>
              <w:br/>
              <w:t xml:space="preserve">(ISO 13408-6:2005,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Асептическое производство медицинской продукции. Часть 6. Изолирующие системы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79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14155-2014</w:t>
            </w:r>
            <w:r>
              <w:rPr>
                <w:rFonts w:eastAsia="Times New Roman"/>
              </w:rPr>
              <w:br/>
              <w:t xml:space="preserve">(ISO 14155:2011,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Клинические исследования. Надлежащая клиническая практика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14630-2011</w:t>
            </w:r>
            <w:r>
              <w:rPr>
                <w:rFonts w:eastAsia="Times New Roman"/>
              </w:rPr>
              <w:br/>
              <w:t xml:space="preserve">(ISO 14630:2008,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Имплантаты хирургические неактивные. Общие требования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4, 5, 7, 8, 10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6 - 8,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6, 7, 8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5, 6, 11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14937-2012</w:t>
            </w:r>
            <w:r>
              <w:rPr>
                <w:rFonts w:eastAsia="Times New Roman"/>
              </w:rPr>
              <w:br/>
              <w:t xml:space="preserve">(ISO 14937:2009,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медицинской продукции. Общие требования к определению характеристик стерилизующего агента и к разработке, валидации и текущему контролю процесса стерилизации медицинских изделий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82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15032-2001</w:t>
            </w:r>
            <w:r>
              <w:rPr>
                <w:rFonts w:eastAsia="Times New Roman"/>
              </w:rPr>
              <w:br/>
              <w:t xml:space="preserve">(ISO 15032:2000,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Протезы. Испытания конструкции тазобедренных узлов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83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15223-1-2014</w:t>
            </w:r>
            <w:r>
              <w:rPr>
                <w:rFonts w:eastAsia="Times New Roman"/>
              </w:rPr>
              <w:br/>
              <w:t xml:space="preserve">(ISO 15223-1:2012,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Символы, применяемые при маркировании на медицинских изделиях, этикетках и в сопроводительной документации. Часть 1. Основные требования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5.1 - 5.4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84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15882-2012</w:t>
            </w:r>
            <w:r>
              <w:rPr>
                <w:rFonts w:eastAsia="Times New Roman"/>
              </w:rPr>
              <w:br/>
              <w:t xml:space="preserve">(ISO 15882:2008,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медицинской продукции. Химические индикаторы. Руководство по выбору, использованию и интерпретации результатов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3 - 11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3 - 11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16061-2011</w:t>
            </w:r>
            <w:r>
              <w:rPr>
                <w:rFonts w:eastAsia="Times New Roman"/>
              </w:rPr>
              <w:br/>
              <w:t xml:space="preserve">(ISO 16061:2008,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Инструменты, используемые совместно с неактивными хирургическими имплантатами. Общие требования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4, 5, 7, 8, 10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6 - 8,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6, 7, 8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5, 6, 11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86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16201-2010</w:t>
            </w:r>
            <w:r>
              <w:rPr>
                <w:rFonts w:eastAsia="Times New Roman"/>
              </w:rPr>
              <w:br/>
              <w:t xml:space="preserve">(ISO 16201:2006,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Технические средства реабилитации людей с ограничениями жизнедеятельности. Бытовые системы контроля окружающей среды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87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17664-2012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(ISO 17664:2004,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медицинских изделий. Информация, предоставляемая изготовителем для проведения повторной стерилизации медицинских изделий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88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17665-1-2016</w:t>
            </w:r>
            <w:r>
              <w:rPr>
                <w:rFonts w:eastAsia="Times New Roman"/>
              </w:rPr>
              <w:br/>
              <w:t xml:space="preserve">(ISO 17665-1:2006,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 xml:space="preserve">терилизация медицинской продукции влажное тепло. Часть 1. Требования к разработке, валидации и текущему контролю процесса стерилизации медицинских изделий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01.03.2017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89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20857-2016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(ISO 20857:2010,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медицинской продукции. Горячий воздух. Требования к разработке, валидации и текущему контролю процесса стерилизации медицинских изделий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01.03.2017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21534-2013</w:t>
            </w:r>
            <w:r>
              <w:rPr>
                <w:rFonts w:eastAsia="Times New Roman"/>
              </w:rPr>
              <w:br/>
              <w:t>(ISO 21534:</w:t>
            </w:r>
            <w:r>
              <w:rPr>
                <w:rFonts w:eastAsia="Times New Roman"/>
              </w:rPr>
              <w:t xml:space="preserve">2007,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Имплантаты хирургические неактивные. Имплантаты для замены суставов. Частные требования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4, 5, 7, 8, 10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6 - 8,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6, 7, 8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5, 6, 11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21535-2013</w:t>
            </w:r>
            <w:r>
              <w:rPr>
                <w:rFonts w:eastAsia="Times New Roman"/>
              </w:rPr>
              <w:br/>
              <w:t xml:space="preserve">(ISO 21535:2007,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Имплантаты хирургические неактивные. Имплантаты для замены суставов. Специальные требования к имплантатам для протезирования тазобедренного сустава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4, 5, 7, 8, 10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6 - 8,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6, 7, 8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5, 6, 11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92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21536-2013</w:t>
            </w:r>
            <w:r>
              <w:rPr>
                <w:rFonts w:eastAsia="Times New Roman"/>
              </w:rPr>
              <w:br/>
              <w:t xml:space="preserve">(ISO 21536:2007,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Имплантаты хирургические неактивные. Имплантаты для замены суставов. Специальные требования к имплантатам для протезирования коленного сустава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4, 5, 7, 8, 10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6 - 8,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6, 7, 8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8, 9, 10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8, 9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5, 6, 11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93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22442-1-2011</w:t>
            </w:r>
            <w:r>
              <w:rPr>
                <w:rFonts w:eastAsia="Times New Roman"/>
              </w:rPr>
              <w:br/>
              <w:t xml:space="preserve">(ISO 22442-1:2007,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медицинские, использующие ткани и их производные животного происхождения. Часть 1. Менеджмент риска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4.1 - 4.6, Приложение C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4.1 - 4.6,</w:t>
            </w:r>
            <w:r>
              <w:rPr>
                <w:rFonts w:eastAsia="Times New Roman"/>
              </w:rPr>
              <w:br/>
              <w:t xml:space="preserve">Приложение C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4.1 - 4.6, Приложение C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4.1 - 4.6,</w:t>
            </w:r>
            <w:r>
              <w:rPr>
                <w:rFonts w:eastAsia="Times New Roman"/>
              </w:rPr>
              <w:br/>
              <w:t xml:space="preserve">Приложение C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94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22442-2-2011</w:t>
            </w:r>
            <w:r>
              <w:rPr>
                <w:rFonts w:eastAsia="Times New Roman"/>
              </w:rPr>
              <w:br/>
              <w:t xml:space="preserve">(ISO 22442-2:2007,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медицинские, использующие ткани и их производные животного происхождения. Часть 2. Контроль отбора, сбора и обработки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95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22442-3-2011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 xml:space="preserve">(ISO 22442-3:2007,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Изделия медицинские, использующие ткани и их производные животного происхождения. Часть 3. </w:t>
            </w:r>
            <w:r>
              <w:rPr>
                <w:rFonts w:eastAsia="Times New Roman"/>
              </w:rPr>
              <w:lastRenderedPageBreak/>
              <w:t xml:space="preserve">Валидация уничтожения и/или дезактивации вирусов и агентов инфекционной губчатой энцефалопатии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4 - 9, Приложение A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96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22523-2007</w:t>
            </w:r>
            <w:r>
              <w:rPr>
                <w:rFonts w:eastAsia="Times New Roman"/>
              </w:rPr>
              <w:br/>
              <w:t xml:space="preserve">(ISO 22523:2006,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Протезы конечностей и ортезы наружные. Требования и методы испытаний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5.1, 5.2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5.2, 13, 14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5.2.2, 5.4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5.2, 5.3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12.1, 13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7, 9, 11.1, 12.2, 12.3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5.1, 8.2, 8.4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8.1, 8.2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11, 12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8.2, 11.2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13.1, 13.2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97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22675-2009</w:t>
            </w:r>
            <w:r>
              <w:rPr>
                <w:rFonts w:eastAsia="Times New Roman"/>
              </w:rPr>
              <w:br/>
              <w:t xml:space="preserve">(ISO 22675:2006,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Протезирование. Испытание голеностопных узлов и узлов стоп протезов нижних конечностей. Требования и методы испытаний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5 - 10, 15, 16, 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5 - 10, 15, 16, 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5, 20, 21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5, 20, 21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5 - 10, 15, 16, 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98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25424-2013</w:t>
            </w:r>
            <w:r>
              <w:rPr>
                <w:rFonts w:eastAsia="Times New Roman"/>
              </w:rPr>
              <w:br/>
              <w:t xml:space="preserve">(ISO 25424:2009,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медицинских изделий. Стерилизация низкотемпературная пароформальдегидная. Требования к разработке, </w:t>
            </w:r>
            <w:r>
              <w:rPr>
                <w:rFonts w:eastAsia="Times New Roman"/>
              </w:rPr>
              <w:lastRenderedPageBreak/>
              <w:t xml:space="preserve">валидации и рутинному контролю процесса стерилизации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06</w:t>
            </w:r>
            <w:r>
              <w:rPr>
                <w:rFonts w:eastAsia="Times New Roman"/>
              </w:rPr>
              <w:t xml:space="preserve">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99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25539-1-2012</w:t>
            </w:r>
            <w:r>
              <w:rPr>
                <w:rFonts w:eastAsia="Times New Roman"/>
              </w:rPr>
              <w:br/>
              <w:t xml:space="preserve">(ISO 25539-1:2003,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Имплантаты сердечно-сосудистые. Внутрисосудистые имплантаты. Часть 1. Эндоваскулярные протезы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5, 8, 10.1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4, 5, 7, 8, 10.1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4, 5, 7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5 - 9, 10.1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5 - 7, 10.1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9, 10.1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6, 10.1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6, 9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5, 7, 10.2, 10.3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5, 6, 7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25539-2-2012</w:t>
            </w:r>
            <w:r>
              <w:rPr>
                <w:rFonts w:eastAsia="Times New Roman"/>
              </w:rPr>
              <w:br/>
              <w:t xml:space="preserve">(ISO 25539-2:2008,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Имплантаты сердечно-сосудистые. Внутрисосудистые имплантаты. Часть 2. Сосудистые стенты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4 - 8, 10 - 12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4 - 8, 10 - 12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4 - 8, 10 - 12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4 - 8, 10 - 12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7396-1-2011</w:t>
            </w:r>
            <w:r>
              <w:rPr>
                <w:rFonts w:eastAsia="Times New Roman"/>
              </w:rPr>
              <w:br/>
              <w:t xml:space="preserve">(ISO 7396-1:2007,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Системы трубопроводные медицинских газов. Часть 1. Системы трубопроводные для сжатых медицинских газов и вакуума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5.1 - 5.2.7, 6, 7, 8, 11, 12.1 - 12.4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 5.1 - 5.2.7, 5.3.</w:t>
            </w:r>
            <w:r>
              <w:rPr>
                <w:rFonts w:eastAsia="Times New Roman"/>
              </w:rPr>
              <w:t xml:space="preserve">1 - 5.3.4, 5.8 - 5.10, 6, 7, 8, 11, 12.1 - 12.4, 12.6.2 - 12.6.9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4.4.1, 4.4.2, 5.1 - 5.2.7, 5.2.8, 5.3.1 - 5.3.4, 5.4, 5.5.1, 5.5.2.12, 5.5.2.1 - 5.5.2.10, 5.5.3, 5.6, 5.7.1 - 5.7.7, 5.8 - 5.10, 6, 7, 11, 12.1 - 12.4, 12.6.2 - 12.6.9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4.4.2, 5.1 - 5.2.7, 6, 7.3, 11, 13,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4, 4.3.3, 4.3.6, 5.3.7, 5.3.8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4.3.7, 4.3.8, 5.5.2.1 - 5.5.2.10, 5.5.3, 5.6, 12.6.10, 12.6.11, 12.6.12, 12.6.13, 12.6.14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4.3.7, 4.3.8, 5.1 - 5.2.7, 5.3.1 - 5.3.4, 5.5.2.11, 5.5.3, 5.6, 5.7.8 - 5.7.9, 12.5.2, 12.6.1, 12.6.2 - 12.6.9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5.7.1 - 5.7.7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4.3.4, 4.3.9, 5.5.2.12, 7.2.5, 7.2.6, 9.3, 12.5.1, 12.5.2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4.3.2, 4.3.4, 4.3.5, 4.3.6, 5.3.7, 5.6, 7.1, 12.5.1, 12.5.2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6, 9.3, 9.3, 11.1.3, 4.3.4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9.3, 11.1.3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4.3.4, 4.3.6, 5.3.5, 5.3.6, 7.1, 12.5.1, 12.5.2, 12.6.1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5.5.2.13, 5.7.10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12.6.15 - 12.6.16,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5.1 - 5.2.7, 5.7.1 - 5.7.7, 6, 12.6.15 - 12.6.16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5.1 - 5.2.7,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13, 9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80601-2-12-2013</w:t>
            </w:r>
            <w:r>
              <w:rPr>
                <w:rFonts w:eastAsia="Times New Roman"/>
              </w:rPr>
              <w:br/>
              <w:t xml:space="preserve">(ISO 80601-2-12:2011,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2 - 12. Частные требования безопасности с учетом основных функциональных характеристик к аппаратам искусственной вентиляции </w:t>
            </w:r>
            <w:r>
              <w:rPr>
                <w:rFonts w:eastAsia="Times New Roman"/>
              </w:rPr>
              <w:lastRenderedPageBreak/>
              <w:t xml:space="preserve">легких для интенсивной терапии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201.4 - 201.17, 201.101 - 201.108, 202, 206,</w:t>
            </w:r>
            <w:r>
              <w:rPr>
                <w:rFonts w:eastAsia="Times New Roman"/>
              </w:rPr>
              <w:t xml:space="preserve">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201.101 - 201.108, 202, 206,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201.101 - 201.108, 202, 206,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201.12.1, 201.12.4, 201.13, 201.15, 201.102, 201.105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201.7, 201.16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201.11, 201.13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201.8, 201.9, 201.11, 201.14, 201.15, 201.16, 201.101, 201.102, 201.106, 201.108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201.8, 201.9, 201.12, 201.15, 201.101, 201.106, 201.108, 202, 206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201.8, 201.11, 201.12, 201.15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201.10, 201.12, 201.17, 202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201.12.4, 201.12, 208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201.8, 201.15, 201.16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201.9, 201.15, 201.16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201.7, 201.8, 201.15, 201.16, 201.101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201.11, 201.15, 201.16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201.12, 201.101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201.7, 201.16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80601-2-13-2013</w:t>
            </w:r>
            <w:r>
              <w:rPr>
                <w:rFonts w:eastAsia="Times New Roman"/>
              </w:rPr>
              <w:br/>
              <w:t xml:space="preserve">(ISO 80601-2-13:2011,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2 - 13. Частные требования безопасности с учетом основных функциональных характеристик к анестезиологическим комплексам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201.101 - 201.107, 202, 203, 206, 208 - 211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201.101 - 201.107, 202, 203, 206, 208 - 211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201.101 - 201.107, 202, 203, 206, 208 - 211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201.101 - 201.107, 202, 203, 206, 208 - 211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201.101 - 201.107, 202, 203, 206, 208 - 211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201.101 - 201.107, 202, 203, 206, 208 - 211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202, 206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80601-2-55-2015</w:t>
            </w:r>
            <w:r>
              <w:rPr>
                <w:rFonts w:eastAsia="Times New Roman"/>
              </w:rPr>
              <w:br/>
              <w:t xml:space="preserve">(ISO 80601-2-55:2011,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2 - 55. Частные требования безопасности с учетом основных функциональных характеристик к мониторам дыхательных смесей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201.11.6.4 - 201.11.6.6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201.11.6.4, 201.11.6.8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201.11.6.4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201.11.6.6, 201.11.6.7, 201.105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201.11.6.7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201.7.2.101, 201.7.2.4.101, 201.7.2.13.101, 201.7.2.17.101, 201.12.1.102, 201.102, 201.103, 208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201.9, 201.101, 202, 206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201.12.1, 201.101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201.7, 201.12.1.103, 201.12.1.104, 206, 208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201.7.4.3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201.8, 201.15,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201.7.9.1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201.7.2.17.101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201.7, 201.12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60601-1-2010</w:t>
            </w:r>
            <w:r>
              <w:rPr>
                <w:rFonts w:eastAsia="Times New Roman"/>
              </w:rPr>
              <w:br/>
              <w:t xml:space="preserve">(IEC 60601-1:2005,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1. Общие требования безопасности с учетом основных функциональных характеристик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11 - 13, 15, 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8, 15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12, 15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12, 15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7, 12, 16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7, 12, 16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7, 12, 16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60601-1-2-2014</w:t>
            </w:r>
            <w:r>
              <w:rPr>
                <w:rFonts w:eastAsia="Times New Roman"/>
              </w:rPr>
              <w:br/>
              <w:t xml:space="preserve">(IEC 60601-1-2:2007,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1 - 2.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4 - 6 (не применимы без изм</w:t>
            </w:r>
            <w:r>
              <w:rPr>
                <w:rFonts w:eastAsia="Times New Roman"/>
              </w:rPr>
              <w:t xml:space="preserve">енений к имплантируемым изделиям)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(не применимы без изменений к имплантируемым изделиям)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(не применимы без изменений к имплантируемым изделиям)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60601-1-3-2013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(IEC 60601-1-3:2008,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1 - 3. Общие требования безопасности с учетом основных функциональных характеристик. Дополнительный стандарт. Защита от излучения в диагностических рентгеновских аппаратах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108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60601-1-6-2014</w:t>
            </w:r>
            <w:r>
              <w:rPr>
                <w:rFonts w:eastAsia="Times New Roman"/>
              </w:rPr>
              <w:br/>
              <w:t xml:space="preserve">(IEC 60601-1-6:2010,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1-6. Общие требования безопасности с учетом основных функциональных характеристик. Дополнительный стандарт. Эксплуатационная пригодность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109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60601-2-1-2013</w:t>
            </w:r>
            <w:r>
              <w:rPr>
                <w:rFonts w:eastAsia="Times New Roman"/>
              </w:rPr>
              <w:br/>
              <w:t xml:space="preserve">(IEC 60601-2-1:2009,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2-1. Частные требования безопасности с учетом основных функциональных характеристик к </w:t>
            </w:r>
            <w:r>
              <w:rPr>
                <w:rFonts w:eastAsia="Times New Roman"/>
              </w:rPr>
              <w:lastRenderedPageBreak/>
              <w:t>электронным ускорителям, работающим в диапазоне от 1</w:t>
            </w:r>
            <w:r>
              <w:rPr>
                <w:rFonts w:eastAsia="Times New Roman"/>
              </w:rPr>
              <w:t xml:space="preserve"> до 50 МэВ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110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60601-2-16-2016</w:t>
            </w:r>
            <w:r>
              <w:rPr>
                <w:rFonts w:eastAsia="Times New Roman"/>
              </w:rPr>
              <w:br/>
              <w:t xml:space="preserve">(IEC 60601-2-16:2012,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2-16. Частные требования безопасности с учетом основных функциональных характеристик к аппаратам для гемодиализа, гемодиафильтрации и гемофильтрации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208, 210, 211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201.4</w:t>
            </w:r>
            <w:r>
              <w:rPr>
                <w:rFonts w:eastAsia="Times New Roman"/>
              </w:rPr>
              <w:t xml:space="preserve"> - 201.17, 202, 208, 210, 211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208, 210, 211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208, 210, 211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208, 210, 211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208, 210, 211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60601-2-18-2014</w:t>
            </w:r>
            <w:r>
              <w:rPr>
                <w:rFonts w:eastAsia="Times New Roman"/>
              </w:rPr>
              <w:br/>
              <w:t xml:space="preserve">(IEC 60601-2-18:2009,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2-18. Частные требования безопасности с учетом основных функциональных характеристик к эндоскопической аппаратуре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112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60601-2-19-2011</w:t>
            </w:r>
            <w:r>
              <w:rPr>
                <w:rFonts w:eastAsia="Times New Roman"/>
              </w:rPr>
              <w:br/>
              <w:t xml:space="preserve">(IEC 60601-2-19:2009,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2-19. Частные требования безопасности с учетом основных функциональных характеристик к инкубаторам для новорожденных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113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60601-2-20-2011</w:t>
            </w:r>
            <w:r>
              <w:rPr>
                <w:rFonts w:eastAsia="Times New Roman"/>
              </w:rPr>
              <w:br/>
              <w:t xml:space="preserve">(IEC 60601-2-20:2009,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Изделия медицинские электрические. Часть 2-20.</w:t>
            </w:r>
            <w:r>
              <w:rPr>
                <w:rFonts w:eastAsia="Times New Roman"/>
              </w:rPr>
              <w:br/>
              <w:t>Частные требования безопасности с учетом основных функциональных характеристик к транспортным и</w:t>
            </w:r>
            <w:r>
              <w:rPr>
                <w:rFonts w:eastAsia="Times New Roman"/>
              </w:rPr>
              <w:t xml:space="preserve">нкубаторам для новорожденных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114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60601-2-21-2013</w:t>
            </w:r>
            <w:r>
              <w:rPr>
                <w:rFonts w:eastAsia="Times New Roman"/>
              </w:rPr>
              <w:br/>
              <w:t xml:space="preserve">(IEC 60601-2-21:2009,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Изделия медицинские электрические. Часть 2-21.</w:t>
            </w:r>
            <w:r>
              <w:rPr>
                <w:rFonts w:eastAsia="Times New Roman"/>
              </w:rPr>
              <w:br/>
              <w:t xml:space="preserve">Частные требования безопасности с учетом основных функциональных характеристик к излучающим обогревателям для новорожденных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201.4 - 2</w:t>
            </w:r>
            <w:r>
              <w:rPr>
                <w:rFonts w:eastAsia="Times New Roman"/>
              </w:rPr>
              <w:t xml:space="preserve">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201.7, 210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115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60601-2-2-2013</w:t>
            </w:r>
            <w:r>
              <w:rPr>
                <w:rFonts w:eastAsia="Times New Roman"/>
              </w:rPr>
              <w:br/>
              <w:t xml:space="preserve">(IEC 60601-2-2:2009,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Изделия медицинские электрические. Часть 2-2.</w:t>
            </w:r>
            <w:r>
              <w:rPr>
                <w:rFonts w:eastAsia="Times New Roman"/>
              </w:rPr>
              <w:br/>
              <w:t xml:space="preserve">Частные требования безопасности с учетом основных функциональных характеристик к высокочастотным электрохирургическим аппаратам и высокочастотным электрохирургическим принадлежностям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201.4 - 201</w:t>
            </w:r>
            <w:r>
              <w:rPr>
                <w:rFonts w:eastAsia="Times New Roman"/>
              </w:rPr>
              <w:t xml:space="preserve">.17, 202,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116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60601-2-25-2016</w:t>
            </w:r>
            <w:r>
              <w:rPr>
                <w:rFonts w:eastAsia="Times New Roman"/>
              </w:rPr>
              <w:br/>
              <w:t xml:space="preserve">(IEC 60601-2-25:2011,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2-25. Частные требования безопасности с учетом основных функциональных характеристик к электрокардиографам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117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60601-2-27-2013</w:t>
            </w:r>
            <w:r>
              <w:rPr>
                <w:rFonts w:eastAsia="Times New Roman"/>
              </w:rPr>
              <w:br/>
              <w:t xml:space="preserve">(IEC 60601-2-27:2011,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2-27. Частные требования безопасности с учетом основных функциональных характеристик к электрокардиографическим мониторам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118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60601-2-28-2013</w:t>
            </w:r>
            <w:r>
              <w:rPr>
                <w:rFonts w:eastAsia="Times New Roman"/>
              </w:rPr>
              <w:br/>
              <w:t xml:space="preserve">(IEC 60601-2-28:2010,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2-28. Частные требования безопасности с учетом основных функциональных характеристик медицинских диагностических рентгеновских излучателей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119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60601-2-29-2013</w:t>
            </w:r>
            <w:r>
              <w:rPr>
                <w:rFonts w:eastAsia="Times New Roman"/>
              </w:rPr>
              <w:br/>
              <w:t xml:space="preserve">(IEC 60601-2-29:2008,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2-29. Частные требования безопасности с учетом функциональных характеристик к симуляторам для лучевой терапии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120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60601-2-33-2013</w:t>
            </w:r>
            <w:r>
              <w:rPr>
                <w:rFonts w:eastAsia="Times New Roman"/>
              </w:rPr>
              <w:br/>
              <w:t xml:space="preserve">(IEC 60601-2-33:2010,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Изделия медицинские электрические. Часть 2-33. Частные требования безопасности с учетом основных функциональных характеристик к медицинскому диагностическому оборудованию, работающему</w:t>
            </w:r>
            <w:r>
              <w:rPr>
                <w:rFonts w:eastAsia="Times New Roman"/>
              </w:rPr>
              <w:t xml:space="preserve"> на основе магнитного резонанса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60601-2-36-2016</w:t>
            </w:r>
            <w:r>
              <w:rPr>
                <w:rFonts w:eastAsia="Times New Roman"/>
              </w:rPr>
              <w:br/>
              <w:t xml:space="preserve">(IEC 60601-2-36:2014,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2-36. Частные требования безопасности с учетом основных функциональных характеристик к аппаратам для экстракорпоральной литотрипсии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122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60601-2-37-2009</w:t>
            </w:r>
            <w:r>
              <w:rPr>
                <w:rFonts w:eastAsia="Times New Roman"/>
              </w:rPr>
              <w:br/>
              <w:t xml:space="preserve">(IEC 60601-2-37:2007,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2-37. Частные требования к безопасности и основным характеристикам ультразвуковой медицинской диагностической и контрольной аппаратуры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 xml:space="preserve">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202.6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202.6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202.6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202.6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202.6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202.6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202.6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201.17, 202.6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201.17, 202.6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123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60601-2-41-2014</w:t>
            </w:r>
            <w:r>
              <w:rPr>
                <w:rFonts w:eastAsia="Times New Roman"/>
              </w:rPr>
              <w:br/>
              <w:t xml:space="preserve">(IEC 60601-2-41:2009,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2-41. Частные требования безопасности с учетом основных функциональных характеристик к хирургическим и смотровым (диагностическим) светильникам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201.4</w:t>
            </w:r>
            <w:r>
              <w:rPr>
                <w:rFonts w:eastAsia="Times New Roman"/>
              </w:rPr>
              <w:t xml:space="preserve">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124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ГОСТ Р МЭК 60601-2-4-2013 (IEC 60601-2-4:2010,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2-4. Частные требования безопасности с учетом основных функциональных характеристик к кардиодефибрилляторам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201.4 - 201.17, 201.101 - 201.109, 202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201.101 - 201.109,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201.101 - 201.109,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201.101 - 201.109,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201.101 - 201.109,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201.101 - 201.109,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125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60601-2-43-2013</w:t>
            </w:r>
            <w:r>
              <w:rPr>
                <w:rFonts w:eastAsia="Times New Roman"/>
              </w:rPr>
              <w:br/>
              <w:t xml:space="preserve">(IEC 60601-2-43:2010,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2-43. Частные требования безопасности с учетом основных функциональных характеристик к рентгеновским аппаратам для интервенционных процедур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201.</w:t>
            </w:r>
            <w:r>
              <w:rPr>
                <w:rFonts w:eastAsia="Times New Roman"/>
              </w:rPr>
              <w:t xml:space="preserve">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126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60601-2-44-2013</w:t>
            </w:r>
            <w:r>
              <w:rPr>
                <w:rFonts w:eastAsia="Times New Roman"/>
              </w:rPr>
              <w:br/>
              <w:t xml:space="preserve">(IEC 60601-2-44:2009,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2-44. Частные требования безопасности с учетом основных функциональных характеристик к рентгеновским компьютерным томографам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127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60601-2-45-2014</w:t>
            </w:r>
            <w:r>
              <w:rPr>
                <w:rFonts w:eastAsia="Times New Roman"/>
              </w:rPr>
              <w:br/>
              <w:t xml:space="preserve">(IEC 60601-2-45:2011,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2-45. Частные требования безопасности с учетом основных функциональных характеристик к маммографическим рентгеновским аппаратам и маммографическим устройствам для стереотаксиса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201.4 - 201.17, 202, 2</w:t>
            </w:r>
            <w:r>
              <w:rPr>
                <w:rFonts w:eastAsia="Times New Roman"/>
              </w:rPr>
              <w:t xml:space="preserve">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128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60601-2-46-2014</w:t>
            </w:r>
            <w:r>
              <w:rPr>
                <w:rFonts w:eastAsia="Times New Roman"/>
              </w:rPr>
              <w:br/>
              <w:t xml:space="preserve">(IEC 60601-2-46:2010,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2-46. Частные требования безопасности с учетом основных функциональных характеристик к операционным столам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129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60601-2-47-2015</w:t>
            </w:r>
            <w:r>
              <w:rPr>
                <w:rFonts w:eastAsia="Times New Roman"/>
              </w:rPr>
              <w:br/>
              <w:t xml:space="preserve">(IEC 60601-2-47:2012,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2-47. Частные требования безопасности с учетом основных функциональных характеристик к амбулаторным электрокардиографическим системам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130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60601-2-49-2015</w:t>
            </w:r>
            <w:r>
              <w:rPr>
                <w:rFonts w:eastAsia="Times New Roman"/>
              </w:rPr>
              <w:br/>
              <w:t xml:space="preserve">(IEC 60601-2-49:2011,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2-49. Частные требования безопасности с учетом основных функциональных характеристик к многофункциональным мониторам пациента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201.4 - 201.17, 20</w:t>
            </w:r>
            <w:r>
              <w:rPr>
                <w:rFonts w:eastAsia="Times New Roman"/>
              </w:rPr>
              <w:t xml:space="preserve">2, 208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60601-2-50-2012</w:t>
            </w:r>
            <w:r>
              <w:rPr>
                <w:rFonts w:eastAsia="Times New Roman"/>
              </w:rPr>
              <w:br/>
              <w:t xml:space="preserve">(IEC 60601-2-50:2009,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2-50. Частные требования безопасности с учетом основных функциональных характеристик к аппаратам для фототерапии новорожденных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132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60601-2-63-2015</w:t>
            </w:r>
            <w:r>
              <w:rPr>
                <w:rFonts w:eastAsia="Times New Roman"/>
              </w:rPr>
              <w:br/>
              <w:t xml:space="preserve">(IEC 60601-2-63:2012,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2-63. Частные требования безопасности с учетом основных функциональных характеристик для рентгеновских дентальных экстраоральных аппаратов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133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60601-2-65-2015</w:t>
            </w:r>
            <w:r>
              <w:rPr>
                <w:rFonts w:eastAsia="Times New Roman"/>
              </w:rPr>
              <w:br/>
              <w:t xml:space="preserve">(IEC 60601-2-65:2012,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2-65. Частные требования безопасности с учетом основных функциональных характеристик для рентгеновских дентальных интраоральных аппаратов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202.101,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201.4 - 201.17, 2</w:t>
            </w:r>
            <w:r>
              <w:rPr>
                <w:rFonts w:eastAsia="Times New Roman"/>
              </w:rPr>
              <w:t xml:space="preserve">02, 202.101, 203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202.101,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202.101,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202.101,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202.101,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134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60627-2005</w:t>
            </w:r>
            <w:r>
              <w:rPr>
                <w:rFonts w:eastAsia="Times New Roman"/>
              </w:rPr>
              <w:br/>
              <w:t xml:space="preserve">(IEC 60627:2001,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Оборудование для получения рентгеновских диагностических изображений. Характеристики отсеивающих растров общего назначения и маммографических отсеивающих растров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135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62083-2013</w:t>
            </w:r>
            <w:r>
              <w:rPr>
                <w:rFonts w:eastAsia="Times New Roman"/>
              </w:rPr>
              <w:br/>
              <w:t xml:space="preserve">(IEC 62083:2009,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Требования безопасности к системам планирования лучевой терапии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136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62220-1-2-2010</w:t>
            </w:r>
            <w:r>
              <w:rPr>
                <w:rFonts w:eastAsia="Times New Roman"/>
              </w:rPr>
              <w:br/>
              <w:t xml:space="preserve">(IEC 62220-1-2:2007,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Изделия медицинские электрические. Характеристики устройств для получения цифровых рентгеновских изображений. Часть 1-2. Определение квантовой эффективности регистрации. Детекторы, используемые при маммо</w:t>
            </w:r>
            <w:r>
              <w:rPr>
                <w:rFonts w:eastAsia="Times New Roman"/>
              </w:rPr>
              <w:t xml:space="preserve">графии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137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62220-1-3-2013</w:t>
            </w:r>
            <w:r>
              <w:rPr>
                <w:rFonts w:eastAsia="Times New Roman"/>
              </w:rPr>
              <w:br/>
              <w:t xml:space="preserve">(IEC 62220-1-3:2008,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Характеристики цифровых приемников рентгеновского изображения. Часть 1-3. Определение квантовой эффективности регистрации. Приемники, работающие в динамическом режиме получения изображений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138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62304-2013</w:t>
            </w:r>
            <w:r>
              <w:rPr>
                <w:rFonts w:eastAsia="Times New Roman"/>
              </w:rPr>
              <w:br/>
              <w:t xml:space="preserve">(IEC 62304:2006,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Программное обеспечение. Процессы жизненного цикла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139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62366-2013</w:t>
            </w:r>
            <w:r>
              <w:rPr>
                <w:rFonts w:eastAsia="Times New Roman"/>
              </w:rPr>
              <w:br/>
              <w:t xml:space="preserve">(IEC 62366:2007,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Проектирование медицинских изделий с учетом эксплуатационной пригодности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140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 РК 2.189-2010</w:t>
            </w:r>
            <w:r>
              <w:rPr>
                <w:rFonts w:eastAsia="Times New Roman"/>
              </w:rPr>
              <w:br/>
              <w:t xml:space="preserve">(IEC/TR 61206:1993, MOD)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Приборы медицинские ультразвуковые диагностические. Общие требования к методикам измерений параметров доплеровских приборов непрерывной волны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 РК ГОСТ Р ИСО 10328-2010</w:t>
            </w:r>
            <w:r>
              <w:rPr>
                <w:rFonts w:eastAsia="Times New Roman"/>
              </w:rPr>
              <w:br/>
              <w:t xml:space="preserve">(ISO 10328:2006,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Протезирование. Испытание конструкции протезов нижних конечностей. Требования и методы испытаний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 РК ГОСТ Р ИСО 15032-2008</w:t>
            </w:r>
            <w:r>
              <w:rPr>
                <w:rFonts w:eastAsia="Times New Roman"/>
              </w:rPr>
              <w:br/>
              <w:t xml:space="preserve">(ISO 15032:2000,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Протезы. Испытания конструкции тазобедренных узлов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143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 РК ИСО 3826-2-2011</w:t>
            </w:r>
            <w:r>
              <w:rPr>
                <w:rFonts w:eastAsia="Times New Roman"/>
              </w:rPr>
              <w:br/>
              <w:t xml:space="preserve">(ISO 3826-2:2008,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Контейнеры складные пластмассовые для человеческой крови и ее компонентов. Часть 2. Графические символы, используемые на этикетках и инструкциях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144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 РК ИСО 3826-3-2011</w:t>
            </w:r>
            <w:r>
              <w:rPr>
                <w:rFonts w:eastAsia="Times New Roman"/>
              </w:rPr>
              <w:br/>
              <w:t xml:space="preserve">(ISO 3826-3:2006,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Контейнеры складные пластмассовые для человеческой крови и ее компонентов. Часть 3. Системы упаковки крови со встроенными элементами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5, 6, 9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5, 6, 9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5, 6, 9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5 - 7,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5 - 7,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145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СТБ EN 12470-1-2014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(EN 12470-1:2000,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Термометры медицинские. Часть 1. Термометры жидкометаллические стеклянные максимальные. Требования и методы испытаний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6, 7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6, 7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6, 7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8.1, 8.2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6.2, 7.2 - 7.4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6.1.2.7, 6.3.3, 7.8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6.4 - 6.6, 7.9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4, 8.2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8.2, 8.3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8.2, 8.3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146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СТБ EN 12470-2-2014</w:t>
            </w:r>
            <w:r>
              <w:rPr>
                <w:rFonts w:eastAsia="Times New Roman"/>
              </w:rPr>
              <w:br/>
              <w:t xml:space="preserve">(EN 12470-2:2000,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Термометры медицинские. Часть 2. Термометры с фазовым изменением (точечная матрица). Требования и методы испытаний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6, 7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6, 7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6, 7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6.2 - 6.6, 6.9, 6.10, 7.2 - 7.7, 8.3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4, 8.2.1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147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СТБ EN 556-2-2008</w:t>
            </w:r>
            <w:r>
              <w:rPr>
                <w:rFonts w:eastAsia="Times New Roman"/>
              </w:rPr>
              <w:br/>
              <w:t xml:space="preserve">(EN 556-2:2003,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Стерилизация медицинских изделий. Требования к медицинским изделиям, маркируемым "стерильно"</w:t>
            </w:r>
            <w:r>
              <w:rPr>
                <w:rFonts w:eastAsia="Times New Roman"/>
              </w:rPr>
              <w:t xml:space="preserve">. Часть 2. Требования к асептически обработанным медицинским изделиям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"a", 4.1 "e", 4.1 "h"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"a", 4.1 "e", 4.1 "h"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148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СТБ IEC 60601-1-2012</w:t>
            </w:r>
            <w:r>
              <w:rPr>
                <w:rFonts w:eastAsia="Times New Roman"/>
              </w:rPr>
              <w:br/>
              <w:t xml:space="preserve">(IEC 60601-1:2005,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1. Общие требования безопасности и требования к основным характеристикам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 11 - 13, 15, 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8, 15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12, 15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12, 15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7, 12, 16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7, 12, 16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7, 12, 16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149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СТБ IEC 60601-2-43-2012</w:t>
            </w:r>
            <w:r>
              <w:rPr>
                <w:rFonts w:eastAsia="Times New Roman"/>
              </w:rPr>
              <w:br/>
              <w:t xml:space="preserve">(IEC 60601-2-43:2010,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2 - 43. Дополнительные требования безопасности и требования к основным характеристикам рентгеновской аппаратуры для интервенционных процедур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201.4 - 201.17, 202,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201.11 - 201.13, 201.15, 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201.10, 203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201.17, 202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150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СТБ IEC 60645-1-2014</w:t>
            </w:r>
            <w:r>
              <w:rPr>
                <w:rFonts w:eastAsia="Times New Roman"/>
              </w:rPr>
              <w:br/>
              <w:t xml:space="preserve">(IEC 60645-1:2012,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Электроакустика. Аудиометрическое оборудование. Часть 1. Аудиометры тональные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СТБ IEC 60645-2-2010</w:t>
            </w:r>
            <w:r>
              <w:rPr>
                <w:rFonts w:eastAsia="Times New Roman"/>
              </w:rPr>
              <w:br/>
              <w:t xml:space="preserve">(IEC 60645-2:1993,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Аудиометры. Часть 2. Оборудование для речевой аудиометрии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152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СТБ ISO 3826-3-2014</w:t>
            </w:r>
            <w:r>
              <w:rPr>
                <w:rFonts w:eastAsia="Times New Roman"/>
              </w:rPr>
              <w:br/>
              <w:t xml:space="preserve">(ISO 3826-3:2006,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Контейнеры гибкие полимерные для человеческой крови и ее компонентов. Часть 3. Системы хранения крови со встроенными элементами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5, 6, 9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5, 6, 9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5, 6, 9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5 - 7,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5 - 7,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153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СТБ ISO 80601-2-56-2016</w:t>
            </w:r>
            <w:r>
              <w:rPr>
                <w:rFonts w:eastAsia="Times New Roman"/>
              </w:rPr>
              <w:br/>
              <w:t xml:space="preserve">(ISO 80601-2-56:2009,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электрические. Часть 2-56. Дополнительные требования безопасности и требования к основным характеристикам медицинских термометров для измерения температуры тела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201.7, 201.7.2.1, 201.7.2.1.101, 201.7.2.2, 201.7.9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201.7, 201.7.2.1, 201.8, 201.9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201.4, 201.4.2.101, 201.7, 201.7.9.2.101 "e"</w:t>
            </w:r>
            <w:r>
              <w:rPr>
                <w:rFonts w:eastAsia="Times New Roman"/>
              </w:rPr>
              <w:t xml:space="preserve">, 201.16, 201.101.1, 201.102.1, 201.103, 201.103.2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201.9, 201.12.1.101, 201.12.2, 201.15, 202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201.11, 201.13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201.7.9.2.101 "d", 201.12, 201.101, 201.102, 201.103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201.8, 201.11, 201.15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201.11, 201.15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201.7, 201.12.2, 201.15, 206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201.7.2.1.101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201.7, 201.16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154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СТБ ГОСТ Р 8.605-2012</w:t>
            </w:r>
            <w:r>
              <w:rPr>
                <w:rFonts w:eastAsia="Times New Roman"/>
              </w:rPr>
              <w:br/>
              <w:t xml:space="preserve">(IEC/TR 61206:1993, MOD)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 обеспечения единства измерений Республики Беларусь. Приборы медицинские ультразвуковые диагностические. Общие требования к методикам измерений параметров доплеровских приборов непрерывной волны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06.05</w:t>
            </w:r>
            <w:r>
              <w:rPr>
                <w:rFonts w:eastAsia="Times New Roman"/>
              </w:rPr>
              <w:t xml:space="preserve">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155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СТБ ЕН 1041-2006</w:t>
            </w:r>
            <w:r>
              <w:rPr>
                <w:rFonts w:eastAsia="Times New Roman"/>
              </w:rPr>
              <w:br/>
              <w:t xml:space="preserve">(EN 1041:1998,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Информация, предоставляемая изготовителем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4.1.1 - 4.1.9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4.1.1 - 4.1.9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4.1.1 - 4.1.9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4.1.1 - 4.1.9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4.1.1 - 4.1.9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4.1.1 - 4.1.9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4.1.1 - 4.1.9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4.1.1 - 4.1.9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</w:tr>
      <w:tr w:rsidR="00000000">
        <w:tc>
          <w:tcPr>
            <w:tcW w:w="1176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II. Стандарты, применимые для медицинских изделий для диагностики in vitro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EN 556-1-2011</w:t>
            </w:r>
            <w:r>
              <w:rPr>
                <w:rFonts w:eastAsia="Times New Roman"/>
              </w:rPr>
              <w:br/>
              <w:t xml:space="preserve">(EN 556-1:2001,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медицинских изделий. Требования к медицинским изделиям категории "стерильные". Часть 1. Требования к медицинским изделиям, подлежащим финишной стерилизации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IEC 60825-1-2013</w:t>
            </w:r>
            <w:r>
              <w:rPr>
                <w:rFonts w:eastAsia="Times New Roman"/>
              </w:rPr>
              <w:br/>
              <w:t xml:space="preserve">(IEC 60825-1:2007,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Безопасность лазерной аппаратуры. Часть 1. Классификация оборудования, требования и руководство для пользователей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4 - 6, 7.2, 8,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4 - 6, 7.2, 8,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89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IEC 61010-1</w:t>
            </w:r>
            <w:r>
              <w:rPr>
                <w:rFonts w:eastAsia="Times New Roman"/>
              </w:rPr>
              <w:t>-2014</w:t>
            </w:r>
            <w:r>
              <w:rPr>
                <w:rFonts w:eastAsia="Times New Roman"/>
              </w:rPr>
              <w:br/>
              <w:t xml:space="preserve">(IEC 61010-1:2010,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Безопасность электрических контрольно-измерительных приборов и лабораторного оборудования. Часть 1. Общие требования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IEC 61010-2-101-2013</w:t>
            </w:r>
            <w:r>
              <w:rPr>
                <w:rFonts w:eastAsia="Times New Roman"/>
              </w:rPr>
              <w:br/>
              <w:t xml:space="preserve">(IEC 61010-2-101:2002,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Безопасность электрических контрольно-измерительных приборов и лабораторного оборудования. Часть 2 - 101. Частные требования к медицинскому оборудованию для лабораторной диагност</w:t>
            </w:r>
            <w:r>
              <w:rPr>
                <w:rFonts w:eastAsia="Times New Roman"/>
              </w:rPr>
              <w:t xml:space="preserve">ики (IVD)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11135-2012</w:t>
            </w:r>
            <w:r>
              <w:rPr>
                <w:rFonts w:eastAsia="Times New Roman"/>
              </w:rPr>
              <w:br/>
              <w:t xml:space="preserve">(ISO 11135:1994,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Медицинские изделия. Валидация и текущий контроль стерилизации оксидом этилена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11137-1-2011</w:t>
            </w:r>
            <w:r>
              <w:rPr>
                <w:rFonts w:eastAsia="Times New Roman"/>
              </w:rPr>
              <w:br/>
              <w:t xml:space="preserve">(ISO 11137-1:2006,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медицинской продукции. Радиационная стерилизация. Часть 1. Требования к разработке, валидации и текущему контролю процесса стерилизации медицинских изделий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11137-2-2011</w:t>
            </w:r>
            <w:r>
              <w:rPr>
                <w:rFonts w:eastAsia="Times New Roman"/>
              </w:rPr>
              <w:br/>
              <w:t xml:space="preserve">(ISO 11137-2:2006,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Стерилиз</w:t>
            </w:r>
            <w:r>
              <w:rPr>
                <w:rFonts w:eastAsia="Times New Roman"/>
              </w:rPr>
              <w:t xml:space="preserve">ация медицинской продукции. Радиационная стерилизация. Часть 2. Установление стерилизующей дозы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11737-2-2011</w:t>
            </w:r>
            <w:r>
              <w:rPr>
                <w:rFonts w:eastAsia="Times New Roman"/>
              </w:rPr>
              <w:br/>
              <w:t xml:space="preserve">(ISO 11737-2:1998,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Стерилизация медицинских изделий. Микробиологические методы. Часть 2. Ис</w:t>
            </w:r>
            <w:r>
              <w:rPr>
                <w:rFonts w:eastAsia="Times New Roman"/>
              </w:rPr>
              <w:t xml:space="preserve">пытания на стерильность, проводимые при валидации процессов стерилизации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13485-2011</w:t>
            </w:r>
            <w:r>
              <w:rPr>
                <w:rFonts w:eastAsia="Times New Roman"/>
              </w:rPr>
              <w:br/>
              <w:t xml:space="preserve">(ISO 13485:2003,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Системы менеджмента качества. Системные требования для целей регулирования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4.2, 5.1, 5.3 - 5.6, 6.4, 7.1 - 7.6, 8.2.2, 8.2.3, 8.2.4, 8.3, 8.4, 8.5.1 - 8.5.3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4.1, 4.2, 5.1, 5.3 - 5.6, 6.4, 7.1 - 7</w:t>
            </w:r>
            <w:r>
              <w:rPr>
                <w:rFonts w:eastAsia="Times New Roman"/>
              </w:rPr>
              <w:t xml:space="preserve">.6, 8.2.2, 8.2.3, 8.2.4, 8.3, 8.4, 8.5.1 - 8.5.3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4.2, 5.1, 5.3 - 5.6, 6.4, 7.1 - 7.6, 8.2.2, 8.2.3, 8.2.4, 8.3, 8.4, 8.5.1 - 8.5.3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4.2, 5.1, 5.3 - 5.6, 6.4, 7.1 - 7.6, 8.2.2, 8.2.3, 8.2.4, 8.3, 8.4, 8.5.1 - 8.5.3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4.2, 5.1, 5.3 - 5.6, 6.4, 7.1 - 7.6, 8.2.2, 8.2.3, 8.2.4, 8.3, 8.4, 8.5.1 - 8.5.3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4.2, 5.1, 5.3 - 5.6, 6.4, 7.1 - 7.6, </w:t>
            </w:r>
            <w:r>
              <w:rPr>
                <w:rFonts w:eastAsia="Times New Roman"/>
              </w:rPr>
              <w:t xml:space="preserve">8.2.2, 8.2.3, 8.2.4, 8.3, 8.4, 8.5.1 - 8.5.3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14971-2011</w:t>
            </w:r>
            <w:r>
              <w:rPr>
                <w:rFonts w:eastAsia="Times New Roman"/>
              </w:rPr>
              <w:br/>
              <w:t xml:space="preserve">(ISO 14971:2007,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Применение менеджмента риска к медицинским изделиям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17511-2011</w:t>
            </w:r>
            <w:r>
              <w:rPr>
                <w:rFonts w:eastAsia="Times New Roman"/>
              </w:rPr>
              <w:br/>
              <w:t xml:space="preserve">(ISO 17511:2003,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для диагностики in vitro. Измерение величин в биологических пробах. Метрологическая прослеживаемость значений, приписанных калибратором и контрольным материалам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ISO 18153-2011</w:t>
            </w:r>
            <w:r>
              <w:rPr>
                <w:rFonts w:eastAsia="Times New Roman"/>
              </w:rPr>
              <w:br/>
              <w:t xml:space="preserve">(ISO 18153:2003,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для диагностики in vitro. Измерение величин в биологических пробах. Метрологическая прослеживаемость значений каталитической концентрации ферментов, приписанных калибраторам и контрольным материалам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4, 5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IS</w:t>
            </w:r>
            <w:r>
              <w:rPr>
                <w:rFonts w:eastAsia="Times New Roman"/>
              </w:rPr>
              <w:t>O 6710-2011</w:t>
            </w:r>
            <w:r>
              <w:rPr>
                <w:rFonts w:eastAsia="Times New Roman"/>
              </w:rPr>
              <w:br/>
              <w:t xml:space="preserve">(ISO 6710:1995,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Контейнеры для сбора образцов венозной крови одноразовые. Технические требования и методы испытаний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5.1, 7.2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5.1, 7.2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5.1, 7.2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4.2, 5.1, 5.2, 6.2, 7.1, 7.2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4.2, 5.1, 6.2, 6.3, 7.1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4.4, 6.2, 6.3, 7.1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8.1, 8.2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73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8.1, 8.2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5.1, 7.1, 7.2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ИСО 14644-1-2002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(ISO 14644-1:1999,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Чистые помещения и связанные с ними контролируемые среды. Часть 1. Классификация чистоты воздуха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3, 4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ИСО 14698-1-2005</w:t>
            </w:r>
            <w:r>
              <w:rPr>
                <w:rFonts w:eastAsia="Times New Roman"/>
              </w:rPr>
              <w:br/>
              <w:t xml:space="preserve">(ISO 14698-1:2003,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Чистые помещения и связанные с ними контролируемые среды. Контроль биозагрязнений. Часть 1. Общие принципы и методы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ИСО 14698-2-2005</w:t>
            </w:r>
            <w:r>
              <w:rPr>
                <w:rFonts w:eastAsia="Times New Roman"/>
              </w:rPr>
              <w:br/>
              <w:t xml:space="preserve">(ISO 14698-2:2003,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Чистые помещения и связанные с ними контролируемые среды. Кон</w:t>
            </w:r>
            <w:r>
              <w:rPr>
                <w:rFonts w:eastAsia="Times New Roman"/>
              </w:rPr>
              <w:t xml:space="preserve">троль биозагрязнений. Часть 2. Анализ данных о биозагрязнениях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ЕН 12322-2010</w:t>
            </w:r>
            <w:r>
              <w:rPr>
                <w:rFonts w:eastAsia="Times New Roman"/>
              </w:rPr>
              <w:br/>
              <w:t xml:space="preserve">(EN 12322:1999,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Изделия медицинские для диагностики in vitro. Питательные среды для микробиологии. Критерии функциональных характеристик п</w:t>
            </w:r>
            <w:r>
              <w:rPr>
                <w:rFonts w:eastAsia="Times New Roman"/>
              </w:rPr>
              <w:t xml:space="preserve">итательных сред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4.1 - 4.4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ЕН 13532-2010</w:t>
            </w:r>
            <w:r>
              <w:rPr>
                <w:rFonts w:eastAsia="Times New Roman"/>
              </w:rPr>
              <w:br/>
              <w:t xml:space="preserve">(EN 13532:2002,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Общие требования к медицинским изделиям для диагностики in vitro для самотестирования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81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4.1 - 4.4, 4.6, 4.7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IV.9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99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IV.10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ЕН 13612-2010</w:t>
            </w:r>
            <w:r>
              <w:rPr>
                <w:rFonts w:eastAsia="Times New Roman"/>
              </w:rPr>
              <w:br/>
              <w:t xml:space="preserve">(EN 13612:2002,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Оценка функциональных характеристик медицинских изделий для диагностики in vitro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4.2, 4.4, 4.5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IV.10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ЕН 13641-2010</w:t>
            </w:r>
            <w:r>
              <w:rPr>
                <w:rFonts w:eastAsia="Times New Roman"/>
              </w:rPr>
              <w:br/>
              <w:t xml:space="preserve">(EN 13641:2002,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Устранение или снижение риска инфицирования, связанного с реагентами для диагностики in vitro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4.1, 4.2, 4.3.2, 4.4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ЕН 14254-2010</w:t>
            </w:r>
            <w:r>
              <w:rPr>
                <w:rFonts w:eastAsia="Times New Roman"/>
              </w:rPr>
              <w:br/>
              <w:t xml:space="preserve">(EN 14254:2004,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для диагностики in vitro. Одноразовые емкости для сбора образцов у человека (кроме крови)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11.1, 11, 2, 11.4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4.1, 5.3, 7.1, 7.2, 8.1, 8.2, 8.3, 10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4.1, 5.1, 5.2, 7.1, 7.2, 8.1, 8.2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4.2, 4.3, 7.1, 7.2, 8.1, 8.2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4.1, 5.1, 5.2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8.1, 8.2, 8.3, 5.1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83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13408-1-2000</w:t>
            </w:r>
            <w:r>
              <w:rPr>
                <w:rFonts w:eastAsia="Times New Roman"/>
              </w:rPr>
              <w:br/>
              <w:t xml:space="preserve">(ISO 13408-1:1998,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Асептическое производство медицинской продукции. Часть 1. Общие требования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3 - 21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13408-2-2007</w:t>
            </w:r>
            <w:r>
              <w:rPr>
                <w:rFonts w:eastAsia="Times New Roman"/>
              </w:rPr>
              <w:br/>
              <w:t xml:space="preserve">(ISO 13408-2:2003,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Асептическое производство медицинской про</w:t>
            </w:r>
            <w:r>
              <w:rPr>
                <w:rFonts w:eastAsia="Times New Roman"/>
              </w:rPr>
              <w:t xml:space="preserve">дукции. Часть 2. Фильтрация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13408-3-2011</w:t>
            </w:r>
            <w:r>
              <w:rPr>
                <w:rFonts w:eastAsia="Times New Roman"/>
              </w:rPr>
              <w:br/>
              <w:t xml:space="preserve">(ISO 13408-3:2006,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Асептическое производство медицинской продукции. Часть 3. Лиофилизация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13408-4-2011</w:t>
            </w:r>
            <w:r>
              <w:rPr>
                <w:rFonts w:eastAsia="Times New Roman"/>
              </w:rPr>
              <w:br/>
              <w:t xml:space="preserve">(ISO 13408-4:2005,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Асептическое производство медицинской продукции. Часть 4. Очистка на месте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13408-5-2011</w:t>
            </w:r>
            <w:r>
              <w:rPr>
                <w:rFonts w:eastAsia="Times New Roman"/>
              </w:rPr>
              <w:br/>
              <w:t xml:space="preserve">(ISO 13408-5:2006,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Асептическое производство медицинской продукции. Ча</w:t>
            </w:r>
            <w:r>
              <w:rPr>
                <w:rFonts w:eastAsia="Times New Roman"/>
              </w:rPr>
              <w:t xml:space="preserve">сть 5. Стерилизация на месте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13408-6-2009</w:t>
            </w:r>
            <w:r>
              <w:rPr>
                <w:rFonts w:eastAsia="Times New Roman"/>
              </w:rPr>
              <w:br/>
              <w:t xml:space="preserve">(ISO 13408-6:2005,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Асептическое производство медицинской продукции. Часть 6. Изолирующие системы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14937-2012</w:t>
            </w:r>
            <w:r>
              <w:rPr>
                <w:rFonts w:eastAsia="Times New Roman"/>
              </w:rPr>
              <w:br/>
              <w:t xml:space="preserve">(ISO 14937:2009,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медицинской продукции. Общие требования к определению характеристик стерилизующего агента и к разработке, валидации и текущему контролю процесса стерилизации медицинских изделий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</w:t>
            </w: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15193-2015</w:t>
            </w:r>
            <w:r>
              <w:rPr>
                <w:rFonts w:eastAsia="Times New Roman"/>
              </w:rPr>
              <w:br/>
              <w:t xml:space="preserve">(ISO 15193:2009,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для диагностики in vitro. Измерение величин в пробах биологического происхождения. Требования к описанию референтных методик выполнения измерений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86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ГОСТ Р ИСО 15194-2013 (ISO 15194:2009,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 для диагностики in vitro. Измерение величин в пробах биологического происхождения. Требования к аттестованным стандартным образцам и содержанию сопроводительной документации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06.05.2</w:t>
            </w:r>
            <w:r>
              <w:rPr>
                <w:rFonts w:eastAsia="Times New Roman"/>
              </w:rPr>
              <w:t xml:space="preserve">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86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15197-2015</w:t>
            </w:r>
            <w:r>
              <w:rPr>
                <w:rFonts w:eastAsia="Times New Roman"/>
              </w:rPr>
              <w:br/>
              <w:t xml:space="preserve">(ISO 15197:2013,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Системы диагностические in vitro. Требования к системам мониторного наблюдения за концентрацией глюкозы в крови для самоконтроля при лечении сахарного диабета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06.05.2017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4.3, 4.4, 6.5, 7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4.2, 6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4.3, 4.4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4.3, 5.2 - 5.6, 5.8, 5.10 - 5.12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5.3, 5.6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99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4.4, 7, 8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4.4, 7, 8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4.4, 7, 8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15223-1-2014</w:t>
            </w:r>
            <w:r>
              <w:rPr>
                <w:rFonts w:eastAsia="Times New Roman"/>
              </w:rPr>
              <w:br/>
              <w:t xml:space="preserve">(ISO 15223-1:2012,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Символы, применяемые при маркировании на медицинских изделиях, этикетках и в сопроводительной документации. Часть 1. Основные требования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5.1 - 5.5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15882-2012</w:t>
            </w:r>
            <w:r>
              <w:rPr>
                <w:rFonts w:eastAsia="Times New Roman"/>
              </w:rPr>
              <w:br/>
              <w:t xml:space="preserve">(ISO 15882:2008,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</w:t>
            </w:r>
            <w:r>
              <w:rPr>
                <w:rFonts w:eastAsia="Times New Roman"/>
              </w:rPr>
              <w:t xml:space="preserve">рилизация медицинской продукции. Химические индикаторы. Руководство по выбору, использованию и интерпретации результатов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3 - 11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17665-1-2016</w:t>
            </w:r>
            <w:r>
              <w:rPr>
                <w:rFonts w:eastAsia="Times New Roman"/>
              </w:rPr>
              <w:br/>
              <w:t xml:space="preserve">(ISO 17665-1:2006,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медицинской продукции влажное тепло. Часть 1. Требования к разработке, валидации и текущему контролю процесса стерилизации медицинских изделий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01.03.2017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20776-1-2010</w:t>
            </w:r>
            <w:r>
              <w:rPr>
                <w:rFonts w:eastAsia="Times New Roman"/>
              </w:rPr>
              <w:br/>
              <w:t xml:space="preserve">(ISO 20776-1:2006,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Клинические лабора</w:t>
            </w:r>
            <w:r>
              <w:rPr>
                <w:rFonts w:eastAsia="Times New Roman"/>
              </w:rPr>
              <w:t>торные исследования и диагностические тест-системы in vitro. Исследование чувствительности инфекционных агентов и оценка функциональных характеристик изделий для исследования чувствительности к антимикробным средствам. Часть 1. Референтный метод лабораторн</w:t>
            </w:r>
            <w:r>
              <w:rPr>
                <w:rFonts w:eastAsia="Times New Roman"/>
              </w:rPr>
              <w:t xml:space="preserve">ого исследования активности антимикробных агентов против быстрорастущих аэробных бактерий, вызывающих инфекционные болезни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3, 4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3, 4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86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20857-2016</w:t>
            </w:r>
            <w:r>
              <w:rPr>
                <w:rFonts w:eastAsia="Times New Roman"/>
              </w:rPr>
              <w:br/>
              <w:t xml:space="preserve">(ISO 20857:2010,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медицинской продукции. Горячий воздух. Требования к разработке, валидации и текущему контролю процесса стерилизации медицинских изделий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01.03.2017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23640-2015</w:t>
            </w:r>
            <w:r>
              <w:rPr>
                <w:rFonts w:eastAsia="Times New Roman"/>
              </w:rPr>
              <w:br/>
              <w:t xml:space="preserve">(ISO 23640:2011,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Изделия медицинские для диагн</w:t>
            </w:r>
            <w:r>
              <w:rPr>
                <w:rFonts w:eastAsia="Times New Roman"/>
              </w:rPr>
              <w:t xml:space="preserve">остики in vitro. Оценка стабильности реагентов для диагностики in vitro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4.1 - 4.3, 5.1 - 5.3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ИСО 25424-2013</w:t>
            </w:r>
            <w:r>
              <w:rPr>
                <w:rFonts w:eastAsia="Times New Roman"/>
              </w:rPr>
              <w:br/>
              <w:t xml:space="preserve">(ISO 25424:2009, IDT)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Стерилизация медицинских изделий. Стерилизация низкотемпературная пароформальдегидная. Требов</w:t>
            </w:r>
            <w:r>
              <w:rPr>
                <w:rFonts w:eastAsia="Times New Roman"/>
              </w:rPr>
              <w:t xml:space="preserve">ания к разработке, валидации и рутинному контролю процесса стерилизации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4 - 12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61326-1-2014</w:t>
            </w:r>
            <w:r>
              <w:rPr>
                <w:rFonts w:eastAsia="Times New Roman"/>
              </w:rPr>
              <w:br/>
              <w:t xml:space="preserve">(IEC 61326-1:2012,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Оборудование элект</w:t>
            </w:r>
            <w:r>
              <w:rPr>
                <w:rFonts w:eastAsia="Times New Roman"/>
              </w:rPr>
              <w:t xml:space="preserve">рическое для измерения, управления и лабораторного применения. Требования электромагнитной совместимости. Часть 1. Общие требования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4 - 8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93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61326-2-6-2014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(IEC 61326-2-6:2012,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Оборудование электрическое для измерения, управления и лабораторного применения. Требования электромагнитной совместимости. Часть 2 - 6. Частные требования. Медицинское оборудование для диагностики в лабораторных условиях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06.05.</w:t>
            </w:r>
            <w:r>
              <w:rPr>
                <w:rFonts w:eastAsia="Times New Roman"/>
              </w:rPr>
              <w:t xml:space="preserve">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93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62304-2013</w:t>
            </w:r>
            <w:r>
              <w:rPr>
                <w:rFonts w:eastAsia="Times New Roman"/>
              </w:rPr>
              <w:br/>
              <w:t xml:space="preserve">(IEC 62304:2006,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Программное обеспечение. Процессы жизненного цикла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4 - 9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ГОСТ Р МЭК 62366-2013</w:t>
            </w:r>
            <w:r>
              <w:rPr>
                <w:rFonts w:eastAsia="Times New Roman"/>
              </w:rPr>
              <w:br/>
              <w:t xml:space="preserve">(IEC 62366:2007,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Изделия медицинские. Проектирование медицинских изделий с учетом эксплуатационной пригодности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87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4 - 7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 </w:t>
            </w:r>
          </w:p>
        </w:tc>
      </w:tr>
      <w:tr w:rsidR="00000000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  <w:tc>
          <w:tcPr>
            <w:tcW w:w="26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СТБ EN 556-2-2008</w:t>
            </w:r>
            <w:r>
              <w:rPr>
                <w:rFonts w:eastAsia="Times New Roman"/>
              </w:rPr>
              <w:br/>
              <w:t xml:space="preserve">(EN 556-2:2003, IDT) </w:t>
            </w:r>
          </w:p>
        </w:tc>
        <w:tc>
          <w:tcPr>
            <w:tcW w:w="2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Стерилизация медицинских изделий. Требования к медицинским изделиям, маркируемым "стерильно". Часть 2. Требования к асептически обработанным медицинским изделиям </w:t>
            </w:r>
          </w:p>
        </w:tc>
        <w:tc>
          <w:tcPr>
            <w:tcW w:w="1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06.05.2017 </w:t>
            </w:r>
          </w:p>
        </w:tc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31.12.2019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"a", 4.1 "e", 4.1 "h"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 "a", 4.1 "e", 4.1 "h"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 </w:t>
            </w:r>
          </w:p>
        </w:tc>
      </w:tr>
      <w:tr w:rsidR="000000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rPr>
                <w:rFonts w:eastAsia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8C69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</w:tr>
    </w:tbl>
    <w:p w:rsidR="008C693F" w:rsidRDefault="008C693F">
      <w:pPr>
        <w:pStyle w:val="a5"/>
      </w:pPr>
      <w:r>
        <w:t> </w:t>
      </w:r>
    </w:p>
    <w:sectPr w:rsidR="008C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7F"/>
    <w:rsid w:val="00506D7F"/>
    <w:rsid w:val="008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3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amdoc\14bn0115\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tamdoc\14bn0115\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ta.ru/contacts/" TargetMode="External"/><Relationship Id="rId11" Type="http://schemas.openxmlformats.org/officeDocument/2006/relationships/hyperlink" Target="file:///C:\tamdoc\16sr0046\" TargetMode="External"/><Relationship Id="rId5" Type="http://schemas.openxmlformats.org/officeDocument/2006/relationships/image" Target="https://www.alta.ru/design/img/logo.png" TargetMode="External"/><Relationship Id="rId10" Type="http://schemas.openxmlformats.org/officeDocument/2006/relationships/hyperlink" Target="file:///C:\tamdoc\16sr0027\" TargetMode="External"/><Relationship Id="rId4" Type="http://schemas.openxmlformats.org/officeDocument/2006/relationships/hyperlink" Target="https://www.alta.ru/" TargetMode="External"/><Relationship Id="rId9" Type="http://schemas.openxmlformats.org/officeDocument/2006/relationships/hyperlink" Target="file:///C:\tamdoc\14bn0115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15542</Words>
  <Characters>88596</Characters>
  <Application>Microsoft Office Word</Application>
  <DocSecurity>0</DocSecurity>
  <Lines>738</Lines>
  <Paragraphs>207</Paragraphs>
  <ScaleCrop>false</ScaleCrop>
  <Company/>
  <LinksUpToDate>false</LinksUpToDate>
  <CharactersWithSpaces>103931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Коллегии ЕЭК от 04.09.2017 № 17 "О перечне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них". Таможенные документы :: Альта-Софт</dc:title>
  <dc:subject/>
  <dc:creator>y.ksenzenko</dc:creator>
  <cp:keywords/>
  <dc:description/>
  <cp:lastModifiedBy>y.ksenzenko</cp:lastModifiedBy>
  <cp:revision>2</cp:revision>
  <dcterms:created xsi:type="dcterms:W3CDTF">2025-04-03T13:03:00Z</dcterms:created>
  <dcterms:modified xsi:type="dcterms:W3CDTF">2025-04-03T13:03:00Z</dcterms:modified>
</cp:coreProperties>
</file>