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BE2F9" w14:textId="77777777" w:rsidR="00000000" w:rsidRDefault="001B0738">
      <w:pPr>
        <w:rPr>
          <w:rFonts w:eastAsia="Times New Roman"/>
        </w:rPr>
      </w:pPr>
      <w:bookmarkStart w:id="0" w:name="_GoBack"/>
      <w:bookmarkEnd w:id="0"/>
      <w:r>
        <w:rPr>
          <w:rFonts w:eastAsia="Times New Roman"/>
        </w:rPr>
        <w:pict w14:anchorId="70912309">
          <v:rect id="_x0000_i1026" style="width:0;height:1.5pt" o:hralign="center" o:hrstd="t" o:hr="t" fillcolor="#a0a0a0" stroked="f"/>
        </w:pict>
      </w:r>
    </w:p>
    <w:p w14:paraId="229F279A" w14:textId="77777777" w:rsidR="00000000" w:rsidRDefault="001B0738">
      <w:pPr>
        <w:pStyle w:val="2"/>
        <w:rPr>
          <w:rFonts w:eastAsia="Times New Roman"/>
        </w:rPr>
      </w:pPr>
      <w:r>
        <w:rPr>
          <w:rFonts w:eastAsia="Times New Roman"/>
        </w:rPr>
        <w:t>Решение Коллегии Евразийской экономической комиссии</w:t>
      </w:r>
      <w:r>
        <w:rPr>
          <w:rFonts w:eastAsia="Times New Roman"/>
        </w:rPr>
        <w:br/>
        <w:t>от 22 декабря 2015 г. N 174</w:t>
      </w:r>
      <w:r>
        <w:rPr>
          <w:rFonts w:eastAsia="Times New Roman"/>
        </w:rPr>
        <w:br/>
        <w:t xml:space="preserve">"Об утверждении Правил проведения мониторинга безопасности, </w:t>
      </w:r>
      <w:r>
        <w:rPr>
          <w:rFonts w:eastAsia="Times New Roman"/>
        </w:rPr>
        <w:br/>
        <w:t>качества и эффективности медицинских изделий"</w:t>
      </w:r>
    </w:p>
    <w:p w14:paraId="4EBEFAD0" w14:textId="77777777" w:rsidR="00000000" w:rsidRDefault="001B0738">
      <w:pPr>
        <w:pStyle w:val="a5"/>
        <w:jc w:val="both"/>
      </w:pPr>
      <w:r>
        <w:t> </w:t>
      </w:r>
    </w:p>
    <w:p w14:paraId="0FA8DC6D" w14:textId="4E50C75A" w:rsidR="00000000" w:rsidRDefault="001B0738">
      <w:pPr>
        <w:pStyle w:val="a5"/>
        <w:jc w:val="both"/>
      </w:pPr>
      <w:r>
        <w:t xml:space="preserve">В соответствии с </w:t>
      </w:r>
      <w:hyperlink r:id="rId4" w:anchor="st31p2" w:history="1">
        <w:r>
          <w:rPr>
            <w:rStyle w:val="a3"/>
          </w:rPr>
          <w:t>пунктом 2</w:t>
        </w:r>
      </w:hyperlink>
      <w:r>
        <w:t xml:space="preserve"> статьи 31 Договора о Евразийском экономическом союзе от 29 мая 2014 года, пунктом 2 статьи 8 </w:t>
      </w:r>
      <w:hyperlink r:id="rId5" w:history="1">
        <w:r>
          <w:rPr>
            <w:rStyle w:val="a3"/>
          </w:rPr>
          <w:t>Соглашения</w:t>
        </w:r>
      </w:hyperlink>
      <w:r>
        <w:t xml:space="preserve"> о единых принципах и правилах обращения медицинских изделий (изделий медицинского назначения и медицин</w:t>
      </w:r>
      <w:r>
        <w:t xml:space="preserve">ской техники) в рамках Евразийского экономического союза от 23 декабря 2014 года, пунктом 25 приложения N 2 к Регламенту работы Евразийской экономической комиссии, утвержденному Решением Высшего Евразийского экономического совета от </w:t>
      </w:r>
      <w:hyperlink r:id="rId6" w:history="1">
        <w:r>
          <w:rPr>
            <w:rStyle w:val="a3"/>
          </w:rPr>
          <w:t>23 декабря 2014 г. N 98</w:t>
        </w:r>
      </w:hyperlink>
      <w:r>
        <w:t xml:space="preserve">, и в целях исполнения Решения Высшего Евразийского экономического совета от </w:t>
      </w:r>
      <w:hyperlink r:id="rId7" w:history="1">
        <w:r>
          <w:rPr>
            <w:rStyle w:val="a3"/>
          </w:rPr>
          <w:t>23 декабря 2014 г. N 109</w:t>
        </w:r>
      </w:hyperlink>
      <w:r>
        <w:t xml:space="preserve"> "</w:t>
      </w:r>
      <w:r>
        <w:t>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Коллегия Евразийской экономической комиссии РЕШИЛА:</w:t>
      </w:r>
    </w:p>
    <w:p w14:paraId="5C1CF36C" w14:textId="77777777" w:rsidR="00000000" w:rsidRDefault="001B0738">
      <w:pPr>
        <w:pStyle w:val="a5"/>
        <w:jc w:val="both"/>
      </w:pPr>
      <w:r>
        <w:t>1. Утвердить прилага</w:t>
      </w:r>
      <w:r>
        <w:t xml:space="preserve">емые </w:t>
      </w:r>
      <w:hyperlink w:anchor="pril" w:history="1">
        <w:r>
          <w:rPr>
            <w:rStyle w:val="a3"/>
          </w:rPr>
          <w:t>Правила</w:t>
        </w:r>
      </w:hyperlink>
      <w:r>
        <w:t xml:space="preserve"> проведения мониторинга безопасности, качества и эффективности медицинских изделий.</w:t>
      </w:r>
    </w:p>
    <w:p w14:paraId="5DB36E6B" w14:textId="2A8D535D" w:rsidR="00000000" w:rsidRDefault="001B0738">
      <w:pPr>
        <w:pStyle w:val="a5"/>
        <w:jc w:val="both"/>
      </w:pPr>
      <w:r>
        <w:t xml:space="preserve">2. Настоящее Решение вступает в силу по истечении 30 календарных дней с даты вступления в силу </w:t>
      </w:r>
      <w:hyperlink r:id="rId8" w:history="1">
        <w:r>
          <w:rPr>
            <w:rStyle w:val="a3"/>
          </w:rPr>
          <w:t>Согл</w:t>
        </w:r>
        <w:r>
          <w:rPr>
            <w:rStyle w:val="a3"/>
          </w:rPr>
          <w:t>ашения</w:t>
        </w:r>
      </w:hyperlink>
      <w:r>
        <w:t xml:space="preserve">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либо с даты вступления в силу </w:t>
      </w:r>
      <w:hyperlink r:id="rId9" w:history="1">
        <w:r>
          <w:rPr>
            <w:rStyle w:val="a3"/>
          </w:rPr>
          <w:t>Пр</w:t>
        </w:r>
        <w:r>
          <w:rPr>
            <w:rStyle w:val="a3"/>
          </w:rPr>
          <w:t>отокола</w:t>
        </w:r>
      </w:hyperlink>
      <w:r>
        <w:t xml:space="preserve">, подписанного 2 декабря 2015 года, о присоединении Республики Армения к Соглашению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w:t>
      </w:r>
      <w:r>
        <w:t>декабря 2014 года в зависимости от того, какая дата является более поздней, но не ранее чем по истечении 30 календарных дней с даты официального опубликования настоящего Решения.</w:t>
      </w:r>
    </w:p>
    <w:p w14:paraId="479FE632" w14:textId="77777777" w:rsidR="00000000" w:rsidRDefault="001B0738">
      <w:pPr>
        <w:pStyle w:val="a5"/>
        <w:jc w:val="both"/>
      </w:pPr>
      <w:r>
        <w:t> </w:t>
      </w:r>
    </w:p>
    <w:p w14:paraId="5C4EF882" w14:textId="77777777" w:rsidR="00000000" w:rsidRDefault="001B0738">
      <w:pPr>
        <w:jc w:val="right"/>
        <w:rPr>
          <w:rFonts w:eastAsia="Times New Roman"/>
        </w:rPr>
      </w:pPr>
      <w:r>
        <w:rPr>
          <w:rFonts w:eastAsia="Times New Roman"/>
        </w:rPr>
        <w:t>Председатель Коллегии</w:t>
      </w:r>
      <w:r>
        <w:rPr>
          <w:rFonts w:eastAsia="Times New Roman"/>
        </w:rPr>
        <w:br/>
        <w:t>Евразийской экономической комиссии</w:t>
      </w:r>
      <w:r>
        <w:rPr>
          <w:rFonts w:eastAsia="Times New Roman"/>
        </w:rPr>
        <w:br/>
        <w:t xml:space="preserve">В.Христенко </w:t>
      </w:r>
    </w:p>
    <w:p w14:paraId="5CA08617" w14:textId="77777777" w:rsidR="00000000" w:rsidRDefault="001B0738">
      <w:pPr>
        <w:pStyle w:val="a5"/>
        <w:jc w:val="both"/>
      </w:pPr>
      <w:r>
        <w:t> </w:t>
      </w:r>
    </w:p>
    <w:p w14:paraId="15450BA8" w14:textId="77777777" w:rsidR="00000000" w:rsidRDefault="001B0738">
      <w:pPr>
        <w:pStyle w:val="a5"/>
        <w:jc w:val="both"/>
      </w:pPr>
      <w:r>
        <w:t> </w:t>
      </w:r>
    </w:p>
    <w:p w14:paraId="14DCE3B5" w14:textId="77777777" w:rsidR="00000000" w:rsidRDefault="001B0738">
      <w:pPr>
        <w:jc w:val="right"/>
        <w:rPr>
          <w:rFonts w:eastAsia="Times New Roman"/>
        </w:rPr>
      </w:pPr>
      <w:r>
        <w:rPr>
          <w:rFonts w:eastAsia="Times New Roman"/>
        </w:rPr>
        <w:t>У</w:t>
      </w:r>
      <w:r>
        <w:rPr>
          <w:rFonts w:eastAsia="Times New Roman"/>
        </w:rPr>
        <w:t>ТВЕРЖДЕНЫ</w:t>
      </w:r>
      <w:r>
        <w:rPr>
          <w:rFonts w:eastAsia="Times New Roman"/>
        </w:rPr>
        <w:br/>
        <w:t>Решением Коллегии Евразийской</w:t>
      </w:r>
      <w:r>
        <w:rPr>
          <w:rFonts w:eastAsia="Times New Roman"/>
        </w:rPr>
        <w:br/>
        <w:t>экономической комиссии</w:t>
      </w:r>
      <w:r>
        <w:rPr>
          <w:rFonts w:eastAsia="Times New Roman"/>
        </w:rPr>
        <w:br/>
        <w:t xml:space="preserve">от 22 декабря 2015 г. N 174 </w:t>
      </w:r>
    </w:p>
    <w:p w14:paraId="791848A7" w14:textId="77777777" w:rsidR="00000000" w:rsidRDefault="001B0738">
      <w:pPr>
        <w:pStyle w:val="a5"/>
        <w:jc w:val="both"/>
      </w:pPr>
      <w:r>
        <w:lastRenderedPageBreak/>
        <w:t> </w:t>
      </w:r>
    </w:p>
    <w:p w14:paraId="33A82DD3" w14:textId="77777777" w:rsidR="00000000" w:rsidRDefault="001B0738">
      <w:pPr>
        <w:jc w:val="center"/>
        <w:rPr>
          <w:rFonts w:eastAsia="Times New Roman"/>
        </w:rPr>
      </w:pPr>
      <w:r>
        <w:rPr>
          <w:rFonts w:eastAsia="Times New Roman"/>
        </w:rPr>
        <w:t>ПРАВИЛА</w:t>
      </w:r>
      <w:r>
        <w:rPr>
          <w:rFonts w:eastAsia="Times New Roman"/>
        </w:rPr>
        <w:br/>
        <w:t>ПРОВЕДЕНИЯ МОНИТОРИНГА БЕЗОПАСНОСТИ, КАЧЕСТВА</w:t>
      </w:r>
      <w:r>
        <w:rPr>
          <w:rFonts w:eastAsia="Times New Roman"/>
        </w:rPr>
        <w:br/>
        <w:t xml:space="preserve">И ЭФФЕКТИВНОСТИ МЕДИЦИНСКИХ ИЗДЕЛИЙ </w:t>
      </w:r>
    </w:p>
    <w:p w14:paraId="55F2B491" w14:textId="77777777" w:rsidR="00000000" w:rsidRDefault="001B0738">
      <w:pPr>
        <w:pStyle w:val="a5"/>
        <w:jc w:val="both"/>
      </w:pPr>
      <w:r>
        <w:t> </w:t>
      </w:r>
    </w:p>
    <w:p w14:paraId="5B06125D" w14:textId="4FF7E30D" w:rsidR="00000000" w:rsidRDefault="001B0738">
      <w:pPr>
        <w:pStyle w:val="a5"/>
        <w:jc w:val="both"/>
      </w:pPr>
      <w:r>
        <w:t xml:space="preserve">1. Настоящие Правила разработаны в соответствии с </w:t>
      </w:r>
      <w:hyperlink r:id="rId10" w:anchor="st31p2" w:history="1">
        <w:r>
          <w:rPr>
            <w:rStyle w:val="a3"/>
          </w:rPr>
          <w:t>пунктом 2</w:t>
        </w:r>
      </w:hyperlink>
      <w:r>
        <w:t xml:space="preserve"> статьи 31 Договора о Евразийском экономическом союзе от 29 мая 2014 года и пунктом 2 статьи 8 </w:t>
      </w:r>
      <w:hyperlink r:id="rId11" w:history="1">
        <w:r>
          <w:rPr>
            <w:rStyle w:val="a3"/>
          </w:rPr>
          <w:t>Соглашения</w:t>
        </w:r>
      </w:hyperlink>
      <w:r>
        <w:t xml:space="preserve"> о единых принципах и правилах обращения медицинских изделий (изделий медицинског</w:t>
      </w:r>
      <w:r>
        <w:t>о назначения и медицинской техники) в рамках Евразийского экономического союза от 23 декабря 2014 года и устанавливают порядок проведения мониторинга безопасности, качества и эффективности медицинских изделий (далее - мониторинг).</w:t>
      </w:r>
    </w:p>
    <w:p w14:paraId="12FB6503" w14:textId="77777777" w:rsidR="00000000" w:rsidRDefault="001B0738">
      <w:pPr>
        <w:pStyle w:val="a5"/>
        <w:jc w:val="both"/>
      </w:pPr>
      <w:r>
        <w:t>2. Целями проведения мони</w:t>
      </w:r>
      <w:r>
        <w:t>торинга являются обеспечение безопасности пользователей, сохранение и укрепление здоровья населения, повышение качества оказания медицинской помощи, выявление и предотвращение побочных действий и нежелательных реакций, не указанных в инструкции по применен</w:t>
      </w:r>
      <w:r>
        <w:t>ию или руководстве по эксплуатации медицинского изделия (далее - инструкция по применению), неблагоприятных событий (инцидентов), обращения медицинских изделий, не соответствующих утверждаемым Евразийской экономической комиссией общим требованиям безопасно</w:t>
      </w:r>
      <w:r>
        <w:t>сти и эффективности медицинских изделий, требованиям к их маркировке и эксплуатационной документации на них.</w:t>
      </w:r>
    </w:p>
    <w:p w14:paraId="515ED4CB" w14:textId="77777777" w:rsidR="00000000" w:rsidRDefault="001B0738">
      <w:pPr>
        <w:pStyle w:val="a5"/>
        <w:jc w:val="both"/>
      </w:pPr>
      <w:r>
        <w:t>3. Мониторинг включает в себя сбор, регистрацию, анализ информации о неблагоприятных событиях (инцидентах) и принятие соответствующих решений.</w:t>
      </w:r>
    </w:p>
    <w:p w14:paraId="3E164C22" w14:textId="77777777" w:rsidR="00000000" w:rsidRDefault="001B0738">
      <w:pPr>
        <w:pStyle w:val="a5"/>
        <w:jc w:val="both"/>
      </w:pPr>
      <w:r>
        <w:t>4. М</w:t>
      </w:r>
      <w:r>
        <w:t>ониторинг основывается на:</w:t>
      </w:r>
    </w:p>
    <w:p w14:paraId="78738CC4" w14:textId="77777777" w:rsidR="00000000" w:rsidRDefault="001B0738">
      <w:pPr>
        <w:pStyle w:val="a5"/>
        <w:jc w:val="both"/>
      </w:pPr>
      <w:r>
        <w:t>а) анализе сообщений о неблагоприятных событиях (инцидентах) на всех этапах обращения медицинских изделий в рамках Евразийского экономического союза (далее - Союз), полученных:</w:t>
      </w:r>
    </w:p>
    <w:p w14:paraId="03EC21EF" w14:textId="77777777" w:rsidR="00000000" w:rsidRDefault="001B0738">
      <w:pPr>
        <w:pStyle w:val="a5"/>
        <w:jc w:val="both"/>
      </w:pPr>
      <w:r>
        <w:t>от пользователей медицинских изделий;</w:t>
      </w:r>
    </w:p>
    <w:p w14:paraId="14DE8280" w14:textId="77777777" w:rsidR="00000000" w:rsidRDefault="001B0738">
      <w:pPr>
        <w:pStyle w:val="a5"/>
        <w:jc w:val="both"/>
      </w:pPr>
      <w:r>
        <w:t>от производителей медицинских изделий;</w:t>
      </w:r>
    </w:p>
    <w:p w14:paraId="37413693" w14:textId="77777777" w:rsidR="00000000" w:rsidRDefault="001B0738">
      <w:pPr>
        <w:pStyle w:val="a5"/>
        <w:jc w:val="both"/>
      </w:pPr>
      <w:r>
        <w:t>при осуществлении уполномоченными органами государств - членов Союза государственного контроля (надзора) за обращением медицинских изделий;</w:t>
      </w:r>
    </w:p>
    <w:p w14:paraId="5BD78995" w14:textId="77777777" w:rsidR="00000000" w:rsidRDefault="001B0738">
      <w:pPr>
        <w:pStyle w:val="a5"/>
        <w:jc w:val="both"/>
      </w:pPr>
      <w:r>
        <w:t>б) анализе периодических отчетов о безо</w:t>
      </w:r>
      <w:r>
        <w:t>пасности и клинической эффективности медицинских изделий класса потенциального риска применения 3, а также имплантируемых в организм человека медицинских изделий классов потенциального риска применения 2б и 3 на пострегистрационном этапе, полученных от про</w:t>
      </w:r>
      <w:r>
        <w:t>изводителей медицинских изделий или от их уполномоченных представителей;</w:t>
      </w:r>
    </w:p>
    <w:p w14:paraId="76C5ED58" w14:textId="77777777" w:rsidR="00000000" w:rsidRDefault="001B0738">
      <w:pPr>
        <w:pStyle w:val="a5"/>
        <w:jc w:val="both"/>
      </w:pPr>
      <w:r>
        <w:t>в) системе сбора и анализа данных производителя медицинских изделий о безопасности и эффективности медицинских изделий на постпродажном этапе и проведения корректирующих действий в со</w:t>
      </w:r>
      <w:r>
        <w:t xml:space="preserve">ответствии с требованиями к внедрению, поддержанию и оценке системы менеджмента качества медицинских изделий в зависимости от </w:t>
      </w:r>
      <w:r>
        <w:lastRenderedPageBreak/>
        <w:t>потенциального риска применения, утверждаемыми Евразийской экономической комиссией.</w:t>
      </w:r>
    </w:p>
    <w:p w14:paraId="222F4F78" w14:textId="77777777" w:rsidR="00000000" w:rsidRDefault="001B0738">
      <w:pPr>
        <w:pStyle w:val="a5"/>
        <w:jc w:val="both"/>
      </w:pPr>
      <w:r>
        <w:t>5. Для целей настоящих Правил используются пон</w:t>
      </w:r>
      <w:r>
        <w:t>ятия, которые означают следующее:</w:t>
      </w:r>
    </w:p>
    <w:p w14:paraId="0C0863DF" w14:textId="77777777" w:rsidR="00000000" w:rsidRDefault="001B0738">
      <w:pPr>
        <w:pStyle w:val="a5"/>
        <w:jc w:val="both"/>
      </w:pPr>
      <w:r>
        <w:t>"корректирующее действие" - действие, предпринятое производителем медицинских изделий с целью устранения причины обнаруженного несоответствия или нежелательного события;</w:t>
      </w:r>
    </w:p>
    <w:p w14:paraId="38EC1B1C" w14:textId="77777777" w:rsidR="00000000" w:rsidRDefault="001B0738">
      <w:pPr>
        <w:pStyle w:val="a5"/>
        <w:jc w:val="both"/>
      </w:pPr>
      <w:r>
        <w:t>"корректирующее действие по безопасности медицинског</w:t>
      </w:r>
      <w:r>
        <w:t>о изделия" - действие, предпринятое производителем медицинских изделий с целью снижения риска смерти или серьезного ухудшения состояния здоровья пользователей или третьих лиц, связанное с применением медицинского изделия. Такие действия могут включать в се</w:t>
      </w:r>
      <w:r>
        <w:t>бя:</w:t>
      </w:r>
    </w:p>
    <w:p w14:paraId="54D8C462" w14:textId="77777777" w:rsidR="00000000" w:rsidRDefault="001B0738">
      <w:pPr>
        <w:pStyle w:val="a5"/>
        <w:jc w:val="both"/>
      </w:pPr>
      <w:r>
        <w:t>возврат медицинского изделия производителю медицинских изделий или его уполномоченному представителю;</w:t>
      </w:r>
    </w:p>
    <w:p w14:paraId="1AF2BAD2" w14:textId="77777777" w:rsidR="00000000" w:rsidRDefault="001B0738">
      <w:pPr>
        <w:pStyle w:val="a5"/>
        <w:jc w:val="both"/>
      </w:pPr>
      <w:r>
        <w:t>модификацию медицинского изделия (модернизацию в соответствии с произведенными производителем медицинских изделий изменениями в конструкции медицинско</w:t>
      </w:r>
      <w:r>
        <w:t>го изделия, изменение инструкций по применению, обновление программного обеспечения медицинского изделия);</w:t>
      </w:r>
    </w:p>
    <w:p w14:paraId="6CF5CE3F" w14:textId="77777777" w:rsidR="00000000" w:rsidRDefault="001B0738">
      <w:pPr>
        <w:pStyle w:val="a5"/>
        <w:jc w:val="both"/>
      </w:pPr>
      <w:r>
        <w:t>замену медицинского изделия;</w:t>
      </w:r>
    </w:p>
    <w:p w14:paraId="2CF63D6D" w14:textId="77777777" w:rsidR="00000000" w:rsidRDefault="001B0738">
      <w:pPr>
        <w:pStyle w:val="a5"/>
        <w:jc w:val="both"/>
      </w:pPr>
      <w:r>
        <w:t>изъятие медицинского изделия из обращения;</w:t>
      </w:r>
    </w:p>
    <w:p w14:paraId="7D9F3FDB" w14:textId="77777777" w:rsidR="00000000" w:rsidRDefault="001B0738">
      <w:pPr>
        <w:pStyle w:val="a5"/>
        <w:jc w:val="both"/>
      </w:pPr>
      <w:r>
        <w:t>уничтожение медицинского изделия;</w:t>
      </w:r>
    </w:p>
    <w:p w14:paraId="6161BCC7" w14:textId="77777777" w:rsidR="00000000" w:rsidRDefault="001B0738">
      <w:pPr>
        <w:pStyle w:val="a5"/>
        <w:jc w:val="both"/>
      </w:pPr>
      <w:r>
        <w:t>информирование о действиях пользователей ме</w:t>
      </w:r>
      <w:r>
        <w:t>дицинских изделий в случае, если медицинское изделие изъято из обращения, но имеется вероятность его использования;</w:t>
      </w:r>
    </w:p>
    <w:p w14:paraId="7D9400D2" w14:textId="77777777" w:rsidR="00000000" w:rsidRDefault="001B0738">
      <w:pPr>
        <w:pStyle w:val="a5"/>
        <w:jc w:val="both"/>
      </w:pPr>
      <w:r>
        <w:t>"неблагоприятное событие (инцидент)" - любая неисправность и (или) ухудшение характеристик, или нарушение функционирования медицинского изде</w:t>
      </w:r>
      <w:r>
        <w:t>лия, или недостаточность либо некорректность сопроводительной информации (документации) на медицинское изделие, или побочное действие, не указанное в инструкции по применению, которые прямо или косвенно привели или могли привести к смерти или серьезному ух</w:t>
      </w:r>
      <w:r>
        <w:t>удшению состояния здоровья пользователей или третьих лиц (при этом под серьезным ухудшением состояния здоровья понимаются опасное для жизни заболевание, стойкое поражение функции организма или необратимое повреждение строения тела, состояние, требующее мед</w:t>
      </w:r>
      <w:r>
        <w:t>ицинского или хирургического вмешательства с целью предотвращения опасного для жизни заболевания, или стойкого поражения функции организма, или необратимого повреждения строения тела, состояние, требующее госпитализации или значительного увеличения срока п</w:t>
      </w:r>
      <w:r>
        <w:t>ребывания в стационаре уже госпитализированного пациента, функциональное нарушение у плода, его гибель, врожденная аномалия или родовая травма);</w:t>
      </w:r>
    </w:p>
    <w:p w14:paraId="31F07306" w14:textId="77777777" w:rsidR="00000000" w:rsidRDefault="001B0738">
      <w:pPr>
        <w:pStyle w:val="a5"/>
        <w:jc w:val="both"/>
      </w:pPr>
      <w:r>
        <w:t>"нежелательное событие" - любое нежелательное медицинское событие, непрогнозируемое заболевание либо повреждени</w:t>
      </w:r>
      <w:r>
        <w:t xml:space="preserve">е или нежелательные клинические признаки (включая </w:t>
      </w:r>
      <w:r>
        <w:lastRenderedPageBreak/>
        <w:t>лабораторные показатели, отличные от нормы) у пользователей или третьих лиц, связанных с применением медицинского изделия;</w:t>
      </w:r>
    </w:p>
    <w:p w14:paraId="70797509" w14:textId="77777777" w:rsidR="00000000" w:rsidRDefault="001B0738">
      <w:pPr>
        <w:pStyle w:val="a5"/>
        <w:jc w:val="both"/>
      </w:pPr>
      <w:r>
        <w:t xml:space="preserve">"пользователь" - пациент, медицинский специалист или любое другое физическое лицо, </w:t>
      </w:r>
      <w:r>
        <w:t>применяющие медицинское изделие по назначению, определенному производителем медицинских изделий;</w:t>
      </w:r>
    </w:p>
    <w:p w14:paraId="7E8BBB86" w14:textId="77777777" w:rsidR="00000000" w:rsidRDefault="001B0738">
      <w:pPr>
        <w:pStyle w:val="a5"/>
        <w:jc w:val="both"/>
      </w:pPr>
      <w:r>
        <w:t>"референтное государство" - выбранное заявителем государство - член Союза, уполномоченный орган которого осуществляет регистрацию медицинского изделия;</w:t>
      </w:r>
    </w:p>
    <w:p w14:paraId="51A5FB31" w14:textId="77777777" w:rsidR="00000000" w:rsidRDefault="001B0738">
      <w:pPr>
        <w:pStyle w:val="a5"/>
        <w:jc w:val="both"/>
      </w:pPr>
      <w:r>
        <w:t>"серьез</w:t>
      </w:r>
      <w:r>
        <w:t>ная угроза здоровью"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побочное действи</w:t>
      </w:r>
      <w:r>
        <w:t>е, не указанное в инструкции по применению, которые привели или могут приводить к неминуемому риску смерти, опасному для жизни заболеванию, необратимому поражению функции организма, необратимому повреждению строения тела или состоянию, требующему медицинск</w:t>
      </w:r>
      <w:r>
        <w:t>ого или хирургического вмешательства с целью предотвращения необратимого поражения функции организма или необратимого повреждения строения тела, и которые требуют неотложных медицинских действий;</w:t>
      </w:r>
    </w:p>
    <w:p w14:paraId="67A255D9" w14:textId="77777777" w:rsidR="00000000" w:rsidRDefault="001B0738">
      <w:pPr>
        <w:pStyle w:val="a5"/>
        <w:jc w:val="both"/>
      </w:pPr>
      <w:r>
        <w:t>"сопроводительная информация (документация)" - маркировка, и</w:t>
      </w:r>
      <w:r>
        <w:t>нструкция по применению и другая информация, относящаяся к идентификации, описанию, назначению, правилам эксплуатации медицинского изделия, кроме отгрузочных документов;</w:t>
      </w:r>
    </w:p>
    <w:p w14:paraId="59C457DF" w14:textId="77777777" w:rsidR="00000000" w:rsidRDefault="001B0738">
      <w:pPr>
        <w:pStyle w:val="a5"/>
        <w:jc w:val="both"/>
      </w:pPr>
      <w:r>
        <w:t>"субъекты обращения медицинских изделий" - организации, созданные в установленном поря</w:t>
      </w:r>
      <w:r>
        <w:t>дке в государствах - членах Союза, либо представительства иностранных организаций, аккредитованные в установленном порядке в государствах - членах Союза, либо индивидуальные предприниматели, зарегистрированные в государствах - членах Союза, либо физические</w:t>
      </w:r>
      <w:r>
        <w:t xml:space="preserve"> лица, осуществляющие технические испытания, исследования (испытания) с целью оценки биологического действия, клинические испытания, экспертизу безопасности, качества и эффективности медицинских изделий, их регистрацию, производство (изготовление), хранени</w:t>
      </w:r>
      <w:r>
        <w:t>е, транспортировку, реализацию, монтаж, наладку, применение (эксплуатацию), техническое обслуживание, ремонт и утилизацию;</w:t>
      </w:r>
    </w:p>
    <w:p w14:paraId="5C6BF162" w14:textId="77777777" w:rsidR="00000000" w:rsidRDefault="001B0738">
      <w:pPr>
        <w:pStyle w:val="a5"/>
        <w:jc w:val="both"/>
      </w:pPr>
      <w:r>
        <w:t>"уведомление по безопасности медицинского изделия" - сообщение, направленное производителем медицинских изделий или его уполномоченны</w:t>
      </w:r>
      <w:r>
        <w:t>м представителем субъектам обращения медицинского изделия в связи с корректирующим действием по безопасности медицинского изделия;</w:t>
      </w:r>
    </w:p>
    <w:p w14:paraId="3418219B" w14:textId="77777777" w:rsidR="00000000" w:rsidRDefault="001B0738">
      <w:pPr>
        <w:pStyle w:val="a5"/>
        <w:jc w:val="both"/>
      </w:pPr>
      <w:r>
        <w:t>"уполномоченный представитель производителя" - юридическое лицо или физическое лицо, зарегистрированное в качестве индивидуал</w:t>
      </w:r>
      <w:r>
        <w:t>ьного предпринимателя, являющиеся резидентами государства - члена Союза, уполномоченные на основании доверенности производителя медицинских изделий представлять его интересы и нести ответственность по вопросам обращения медицинских изделий в рамках Союза и</w:t>
      </w:r>
      <w:r>
        <w:t xml:space="preserve"> исполнения обязательных требований, предъявляемых к медицинским изделиям.</w:t>
      </w:r>
    </w:p>
    <w:p w14:paraId="1CCE0B75" w14:textId="77777777" w:rsidR="00000000" w:rsidRDefault="001B0738">
      <w:pPr>
        <w:pStyle w:val="a5"/>
        <w:jc w:val="both"/>
      </w:pPr>
      <w:r>
        <w:t>6. Производитель медицинских изделий или его уполномоченный представитель обязан представлять в уполномоченный орган государства - члена Союза, на территории которого произошло небл</w:t>
      </w:r>
      <w:r>
        <w:t xml:space="preserve">агоприятное событие (инцидент), отчет о неблагоприятном событии (инциденте) (далее - отчет об инциденте) и отчет о корректирующих действиях по безопасности медицинского изделия (далее - отчет о корректирующих действиях) по формам согласно </w:t>
      </w:r>
      <w:hyperlink w:anchor="pril1" w:history="1">
        <w:r>
          <w:rPr>
            <w:rStyle w:val="a3"/>
          </w:rPr>
          <w:t>приложениям N 1</w:t>
        </w:r>
      </w:hyperlink>
      <w:r>
        <w:t xml:space="preserve"> и </w:t>
      </w:r>
      <w:hyperlink w:anchor="pril2" w:history="1">
        <w:r>
          <w:rPr>
            <w:rStyle w:val="a3"/>
          </w:rPr>
          <w:t>2</w:t>
        </w:r>
      </w:hyperlink>
      <w:r>
        <w:t xml:space="preserve"> путем их заполнения на информационном ресурсе </w:t>
      </w:r>
      <w:r>
        <w:lastRenderedPageBreak/>
        <w:t>уполномоченного органа государства - члена Союза в информационно-телекоммуникационной сети "Интернет" (далее - сеть Интернет).</w:t>
      </w:r>
    </w:p>
    <w:p w14:paraId="279A3A4F" w14:textId="77777777" w:rsidR="00000000" w:rsidRDefault="001B0738">
      <w:pPr>
        <w:pStyle w:val="a5"/>
        <w:jc w:val="both"/>
      </w:pPr>
      <w:r>
        <w:t xml:space="preserve">Первоначальный отчет об </w:t>
      </w:r>
      <w:r>
        <w:t>инциденте направляется в следующие сроки:</w:t>
      </w:r>
    </w:p>
    <w:p w14:paraId="62BBA204" w14:textId="77777777" w:rsidR="00000000" w:rsidRDefault="001B0738">
      <w:pPr>
        <w:pStyle w:val="a5"/>
        <w:jc w:val="both"/>
      </w:pPr>
      <w:r>
        <w:t>в случае возникновения серьезной угрозы здоровью незамедлительно (без неоправданных задержек), но не позднее чем через 2 календарных дня после того, как производителю медицинских изделий стало известно о наличии уг</w:t>
      </w:r>
      <w:r>
        <w:t>розы;</w:t>
      </w:r>
    </w:p>
    <w:p w14:paraId="534371EE" w14:textId="77777777" w:rsidR="00000000" w:rsidRDefault="001B0738">
      <w:pPr>
        <w:pStyle w:val="a5"/>
        <w:jc w:val="both"/>
      </w:pPr>
      <w:r>
        <w:t>в случае смерти или непредвиденного серьезного ухудшения состояния здоровья пользователя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w:t>
      </w:r>
      <w:r>
        <w:t>едшим событием, но не позднее чем через 10 календарных дней после того, как производителю медицинских изделий стало известно о событии;</w:t>
      </w:r>
    </w:p>
    <w:p w14:paraId="5D76A8AD" w14:textId="77777777" w:rsidR="00000000" w:rsidRDefault="001B0738">
      <w:pPr>
        <w:pStyle w:val="a5"/>
        <w:jc w:val="both"/>
      </w:pPr>
      <w:r>
        <w:t>в прочих случаях - незамедлительно (без неоправданных задержек) после того, как производитель медицинских изделий устано</w:t>
      </w:r>
      <w:r>
        <w:t>вил связь между применением медицинского изделия и произошедшим событием, но не позднее чем через 30 календарных дней после того, как производителю медицинских изделий стало известно о событии.</w:t>
      </w:r>
    </w:p>
    <w:p w14:paraId="2C31E04C" w14:textId="77777777" w:rsidR="00000000" w:rsidRDefault="001B0738">
      <w:pPr>
        <w:pStyle w:val="a5"/>
        <w:jc w:val="both"/>
      </w:pPr>
      <w:r>
        <w:t>Медицинские организации, осуществляющие деятельность в сфере о</w:t>
      </w:r>
      <w:r>
        <w:t>бращения медицинских изделий, должны информировать производителя медицинских изделий или его уполномоченного представителя о нежелательных событиях, которые имеют признаки неблагоприятного события (инцидента), а также предоставлять доступ к медицинским изд</w:t>
      </w:r>
      <w:r>
        <w:t>елиям, с которыми могут быть связаны указанные события.</w:t>
      </w:r>
    </w:p>
    <w:p w14:paraId="10768939" w14:textId="77777777" w:rsidR="00000000" w:rsidRDefault="001B0738">
      <w:pPr>
        <w:pStyle w:val="a5"/>
        <w:jc w:val="both"/>
      </w:pPr>
      <w:r>
        <w:t>Сообщения о неблагоприятном событии (инциденте) направляются в уполномоченный орган государства - члена Союза, на территории которого произошло указанное событие, любыми субъектами обращения медицинских изделий, в том числе осуществляющими их применение (п</w:t>
      </w:r>
      <w:r>
        <w:t xml:space="preserve">ользователями, организациями здравоохранения), в форме извещения о неблагоприятном событии (инциденте) согласно </w:t>
      </w:r>
      <w:hyperlink w:anchor="pril3" w:history="1">
        <w:r>
          <w:rPr>
            <w:rStyle w:val="a3"/>
          </w:rPr>
          <w:t>приложению N 3</w:t>
        </w:r>
      </w:hyperlink>
      <w:r>
        <w:t xml:space="preserve">. Извещение заполняется машинописным или рукописным способом на русском языке и (или) государственном </w:t>
      </w:r>
      <w:r>
        <w:t>языке государства - члена Союза.</w:t>
      </w:r>
    </w:p>
    <w:p w14:paraId="2E7AF95E" w14:textId="77777777" w:rsidR="00000000" w:rsidRDefault="001B0738">
      <w:pPr>
        <w:pStyle w:val="a5"/>
        <w:jc w:val="both"/>
      </w:pPr>
      <w:r>
        <w:t>В извещении указывается достоверная информация, подтверждаемая соответствующими документами, копии которых прилагаются к извещению.</w:t>
      </w:r>
    </w:p>
    <w:p w14:paraId="3EBD64B0" w14:textId="77777777" w:rsidR="00000000" w:rsidRDefault="001B0738">
      <w:pPr>
        <w:pStyle w:val="a5"/>
        <w:jc w:val="both"/>
      </w:pPr>
      <w:r>
        <w:t>7. Уполномоченный орган государства - члена Союза, на территории которого произошло неблаго</w:t>
      </w:r>
      <w:r>
        <w:t>приятное событие (инцидент), регистрирует поступивший первоначальный отчет об инциденте, информирует производителя медицинских изделий или его уполномоченного представителя о получении указанного отчета и согласовывает с ним сроки представления последующег</w:t>
      </w:r>
      <w:r>
        <w:t>о или заключительного отчета об инциденте, а также сроки представления первоначального, последующего (при необходимости) и заключительного отчетов о корректирующих действиях.</w:t>
      </w:r>
    </w:p>
    <w:p w14:paraId="02CC901A" w14:textId="77777777" w:rsidR="00000000" w:rsidRDefault="001B0738">
      <w:pPr>
        <w:pStyle w:val="a5"/>
        <w:jc w:val="both"/>
      </w:pPr>
      <w:r>
        <w:t>Производитель медицинских изделий или его уполномоченный представитель вправе вып</w:t>
      </w:r>
      <w:r>
        <w:t>олнить корректирующие действия до направления уполномоченному органу государства - члена Союза, на территории которого произошло неблагоприятное событие (инцидент), первоначального отчета о корректирующих действиях в экстренных случаях защиты пользователей</w:t>
      </w:r>
      <w:r>
        <w:t xml:space="preserve"> или третьих лиц от угрозы смерти или серьезного ухудшения состояния здоровья. В этом случае первоначальный отчет о корректирующих действиях должен быть направлен в уполномоченный орган государства - члена Союза не позднее чем </w:t>
      </w:r>
      <w:r>
        <w:lastRenderedPageBreak/>
        <w:t>через 2 календарных дня после</w:t>
      </w:r>
      <w:r>
        <w:t xml:space="preserve"> выполнения производителем медицинских изделий или его уполномоченным представителем корректирующих действий.</w:t>
      </w:r>
    </w:p>
    <w:p w14:paraId="7CC0F8F4" w14:textId="77777777" w:rsidR="00000000" w:rsidRDefault="001B0738">
      <w:pPr>
        <w:pStyle w:val="a5"/>
        <w:jc w:val="both"/>
      </w:pPr>
      <w:r>
        <w:t>8. В случае отсутствия у производителя медицинских изделий или его уполномоченного представителя возможности проведения расследования произошедшег</w:t>
      </w:r>
      <w:r>
        <w:t>о неблагоприятного события (инцидента) он должен без промедления уведомить об этом уполномоченный орган государства - члена Союза, на территории которого произошло указанное событие (инцидент).</w:t>
      </w:r>
    </w:p>
    <w:p w14:paraId="121B9BBC" w14:textId="77777777" w:rsidR="00000000" w:rsidRDefault="001B0738">
      <w:pPr>
        <w:pStyle w:val="a5"/>
        <w:jc w:val="both"/>
      </w:pPr>
      <w:r>
        <w:t>9. Производитель медицинских изделий или его уполномоченный пр</w:t>
      </w:r>
      <w:r>
        <w:t xml:space="preserve">едставитель вправе обратиться в уполномоченный орган государства - члена Союза, на территории которого произошло неблагоприятное событие (инцидент), за содействием в осуществлении доступа к медицинскому изделию для определения связи медицинского изделия с </w:t>
      </w:r>
      <w:r>
        <w:t>нежелательным событием и соответствия нежелательного события критериям неблагоприятного события (инцидента) в максимально короткие сроки.</w:t>
      </w:r>
    </w:p>
    <w:p w14:paraId="483245DA" w14:textId="77777777" w:rsidR="00000000" w:rsidRDefault="001B0738">
      <w:pPr>
        <w:pStyle w:val="a5"/>
        <w:jc w:val="both"/>
      </w:pPr>
      <w:r>
        <w:t>10. В случае если в процессе расследования неблагоприятного события (инцидента) задействованы несколько производителей</w:t>
      </w:r>
      <w:r>
        <w:t xml:space="preserve"> медицинских изделий, уполномоченный орган государства - члена Союза должен осуществлять координацию их действий.</w:t>
      </w:r>
    </w:p>
    <w:p w14:paraId="4BAE8BC5" w14:textId="77777777" w:rsidR="00000000" w:rsidRDefault="001B0738">
      <w:pPr>
        <w:pStyle w:val="a5"/>
        <w:jc w:val="both"/>
      </w:pPr>
      <w:r>
        <w:t>11. Уполномоченный орган государства - члена Союза, на территории которого произошло неблагоприятное событие (инцидент), не позднее 30 рабочих</w:t>
      </w:r>
      <w:r>
        <w:t xml:space="preserve"> дней со дня получения от производителя медицинских изделий или его уполномоченного представителя заключительного отчета об инциденте, заключительного отчета о корректирующих действиях должен проинформировать производителя медицинских изделий или его уполн</w:t>
      </w:r>
      <w:r>
        <w:t>омоченного представителя и уполномоченные органы других государств - членов Союза об итогах рассмотрения указанных отчетов.</w:t>
      </w:r>
    </w:p>
    <w:p w14:paraId="0234DAAA" w14:textId="77777777" w:rsidR="00000000" w:rsidRDefault="001B0738">
      <w:pPr>
        <w:pStyle w:val="a5"/>
        <w:jc w:val="both"/>
      </w:pPr>
      <w:r>
        <w:t>Информирование уполномоченных органов государств - членов Союза осуществляется посредством использования информационной системы Союз</w:t>
      </w:r>
      <w:r>
        <w:t>а в сфере обращения медицинских изделий.</w:t>
      </w:r>
    </w:p>
    <w:p w14:paraId="40B553EB" w14:textId="77777777" w:rsidR="00000000" w:rsidRDefault="001B0738">
      <w:pPr>
        <w:pStyle w:val="a5"/>
        <w:jc w:val="both"/>
      </w:pPr>
      <w:r>
        <w:t>12. По результатам корректирующих действий по безопасности медицинского изделия производитель медицинских изделий или его уполномоченный представитель обязан выпустить уведомление по безопасности медицинского издели</w:t>
      </w:r>
      <w:r>
        <w:t xml:space="preserve">я по форме согласно </w:t>
      </w:r>
      <w:hyperlink w:anchor="pril4" w:history="1">
        <w:r>
          <w:rPr>
            <w:rStyle w:val="a3"/>
          </w:rPr>
          <w:t>приложению N 4</w:t>
        </w:r>
      </w:hyperlink>
      <w:r>
        <w:t xml:space="preserve"> и довести его до пользователей.</w:t>
      </w:r>
    </w:p>
    <w:p w14:paraId="07614601" w14:textId="77777777" w:rsidR="00000000" w:rsidRDefault="001B0738">
      <w:pPr>
        <w:pStyle w:val="a5"/>
        <w:jc w:val="both"/>
      </w:pPr>
      <w:r>
        <w:t>13. Отчеты об инциденте, отчеты о корректирующих действиях и уведомление по безопасности медицинского изделия размещаются уполномоченным органом государства - чл</w:t>
      </w:r>
      <w:r>
        <w:t>ена Союза, на территории которого произошло неблагоприятное событие (инцидент), в единой информационной базе данных мониторинга безопасности, качества и эффективности медицинских изделий.</w:t>
      </w:r>
    </w:p>
    <w:p w14:paraId="39C7407F" w14:textId="77777777" w:rsidR="00000000" w:rsidRDefault="001B0738">
      <w:pPr>
        <w:pStyle w:val="a5"/>
        <w:jc w:val="both"/>
      </w:pPr>
      <w:r>
        <w:t>14. В отношении неблагоприятных событий (инцидентов), связанных с за</w:t>
      </w:r>
      <w:r>
        <w:t>регистрированными на территории Союза медицинскими изделиями и произошедших в государствах, не являющихся членами Союза, производитель медицинских изделий или его уполномоченный представитель должен направлять уведомления по безопасности медицинских издели</w:t>
      </w:r>
      <w:r>
        <w:t>й в уполномоченный орган референтного государства.</w:t>
      </w:r>
    </w:p>
    <w:p w14:paraId="2C022174" w14:textId="77777777" w:rsidR="00000000" w:rsidRDefault="001B0738">
      <w:pPr>
        <w:pStyle w:val="a5"/>
        <w:jc w:val="both"/>
      </w:pPr>
      <w:r>
        <w:t>Уполномоченный орган референтного государства размещает поступившее уведомление по безопасности медицинского изделия в единой информационной базе данных мониторинга безопасности, качества и эффективности м</w:t>
      </w:r>
      <w:r>
        <w:t>едицинских изделий.</w:t>
      </w:r>
    </w:p>
    <w:p w14:paraId="68CA2665" w14:textId="77777777" w:rsidR="00000000" w:rsidRDefault="001B0738">
      <w:pPr>
        <w:pStyle w:val="a5"/>
        <w:jc w:val="both"/>
      </w:pPr>
      <w:r>
        <w:lastRenderedPageBreak/>
        <w:t>15. Отчеты об инцидентах могут не представляться в уполномоченный орган государства - члена Союза:</w:t>
      </w:r>
    </w:p>
    <w:p w14:paraId="2E2FE6EE" w14:textId="77777777" w:rsidR="00000000" w:rsidRDefault="001B0738">
      <w:pPr>
        <w:pStyle w:val="a5"/>
        <w:jc w:val="both"/>
      </w:pPr>
      <w:r>
        <w:t>а) по каждому отдельному неблагоприятному событию (инциденту) из тех, что описаны в уведомлениях по безопасности медицинского изделия и п</w:t>
      </w:r>
      <w:r>
        <w:t>роизошли после расследования неблагоприятных событий (инцидентов) и рассылки производителем медицинских изделий или его уполномоченным представителем таких уведомлений и проведения корректирующих действий. Вместо этого производитель медицинских изделий или</w:t>
      </w:r>
      <w:r>
        <w:t xml:space="preserve"> его уполномоченный представитель может согласовать с уполномоченным органом государства - члена Союза возможность периодического представления сводных отчетов по указанным неблагоприятным событиям (инцидентам), а также их содержание и сроки представления;</w:t>
      </w:r>
    </w:p>
    <w:p w14:paraId="7EBB040F" w14:textId="77777777" w:rsidR="00000000" w:rsidRDefault="001B0738">
      <w:pPr>
        <w:pStyle w:val="a5"/>
        <w:jc w:val="both"/>
      </w:pPr>
      <w:r>
        <w:t>б) по каждому отдельному неблагоприятному событию (инциденту) из числа часто происходящих и задокументированных неблагоприятных событий (инцидентов) (обозначенных в качестве таковых в анализе рисков, связанных с медицинским изделием, о которых уже были пр</w:t>
      </w:r>
      <w:r>
        <w:t>едставлены отчеты, проанализированные производителем медицинских изделий или его уполномоченным представителем и уполномоченным органом). Вместо этого допускается представлять периодические сводные отчеты. Содержание и сроки представления периодических сво</w:t>
      </w:r>
      <w:r>
        <w:t>дных отчетов должны быть согласованы с уполномоченным органом государства - члена Союза;</w:t>
      </w:r>
    </w:p>
    <w:p w14:paraId="6797BE37" w14:textId="77777777" w:rsidR="00000000" w:rsidRDefault="001B0738">
      <w:pPr>
        <w:pStyle w:val="a5"/>
        <w:jc w:val="both"/>
      </w:pPr>
      <w:r>
        <w:t>в) о неблагоприятных событиях (инцидентах), связанных с очевидными дефектами медицинских изделий, которые пользователь всегда может выявить непосредственно перед испол</w:t>
      </w:r>
      <w:r>
        <w:t>ьзованием медицинского изделия;</w:t>
      </w:r>
    </w:p>
    <w:p w14:paraId="43692D1B" w14:textId="77777777" w:rsidR="00000000" w:rsidRDefault="001B0738">
      <w:pPr>
        <w:pStyle w:val="a5"/>
        <w:jc w:val="both"/>
      </w:pPr>
      <w:r>
        <w:t>г) о неблагоприятных событиях (инцидентах), не приведших к серьезному ухудшению состояния здоровья или смерти из-за особенностей конструкции, защищающей от возникновения угрозы вследствие неисправности медицинского изделия;</w:t>
      </w:r>
    </w:p>
    <w:p w14:paraId="34F43894" w14:textId="77777777" w:rsidR="00000000" w:rsidRDefault="001B0738">
      <w:pPr>
        <w:pStyle w:val="a5"/>
        <w:jc w:val="both"/>
      </w:pPr>
      <w:r>
        <w:t>д) об ожидаемых и предвидимых неблагоприятных событиях (инцидентах), удовлетворяющих одновременно всем перечисленным ниже критериям:</w:t>
      </w:r>
    </w:p>
    <w:p w14:paraId="182B6274" w14:textId="77777777" w:rsidR="00000000" w:rsidRDefault="001B0738">
      <w:pPr>
        <w:pStyle w:val="a5"/>
        <w:jc w:val="both"/>
      </w:pPr>
      <w:r>
        <w:t>неблагоприятные события (инциденты) четко обозначены в сопроводительной информации (документации) на медицинское изделие;</w:t>
      </w:r>
    </w:p>
    <w:p w14:paraId="536CCA11" w14:textId="77777777" w:rsidR="00000000" w:rsidRDefault="001B0738">
      <w:pPr>
        <w:pStyle w:val="a5"/>
        <w:jc w:val="both"/>
      </w:pPr>
      <w:r>
        <w:t>н</w:t>
      </w:r>
      <w:r>
        <w:t>еблагоприятные события (инциденты) хорошо известны в клинической практике, их можно качественно и количественно предугадать в случае, если медицинское изделие используется и функционирует в соответствии со своим назначением;</w:t>
      </w:r>
    </w:p>
    <w:p w14:paraId="0F90C46C" w14:textId="77777777" w:rsidR="00000000" w:rsidRDefault="001B0738">
      <w:pPr>
        <w:pStyle w:val="a5"/>
        <w:jc w:val="both"/>
      </w:pPr>
      <w:r>
        <w:t>неблагоприятные события (инциде</w:t>
      </w:r>
      <w:r>
        <w:t>нты) задокументированы в технической документации на медицинское изделие с соответствующей оценкой рисков, проведенной до того, как произошло неблагоприятное событие (инцидент);</w:t>
      </w:r>
    </w:p>
    <w:p w14:paraId="3FCC1955" w14:textId="77777777" w:rsidR="00000000" w:rsidRDefault="001B0738">
      <w:pPr>
        <w:pStyle w:val="a5"/>
        <w:jc w:val="both"/>
      </w:pPr>
      <w:r>
        <w:t>неблагоприятные события (инциденты) клинически допустимы с точки зрения пользы</w:t>
      </w:r>
      <w:r>
        <w:t xml:space="preserve"> медицинского изделия для каждого отдельного пациента;</w:t>
      </w:r>
    </w:p>
    <w:p w14:paraId="13F4B144" w14:textId="77777777" w:rsidR="00000000" w:rsidRDefault="001B0738">
      <w:pPr>
        <w:pStyle w:val="a5"/>
        <w:jc w:val="both"/>
      </w:pPr>
      <w:r>
        <w:t>е) если риск смерти или серьезного ухудшения состояния здоровья был проанализирован и признан ничтожно малым, если ни смерти, ни серьезного ухудшения здоровья не произошло, и риск был охарактеризован и</w:t>
      </w:r>
      <w:r>
        <w:t xml:space="preserve"> задокументирован как допустимый в отчете об анализе рисков, представляемом в составе регистрационного досье при регистрации медицинского изделия.</w:t>
      </w:r>
    </w:p>
    <w:p w14:paraId="2D4139F2" w14:textId="77777777" w:rsidR="00000000" w:rsidRDefault="001B0738">
      <w:pPr>
        <w:pStyle w:val="a5"/>
        <w:jc w:val="both"/>
      </w:pPr>
      <w:r>
        <w:lastRenderedPageBreak/>
        <w:t>16. Производитель медицинских изделий или его уполномоченный представитель должен сообщать в уполномоченный о</w:t>
      </w:r>
      <w:r>
        <w:t>рган государства - члена Союза об ошибках, допущенных при использовании медицинских изделий, которые привели к смерти или серьезному ухудшению состояния здоровья пользователя.</w:t>
      </w:r>
    </w:p>
    <w:p w14:paraId="3A58D441" w14:textId="77777777" w:rsidR="00000000" w:rsidRDefault="001B0738">
      <w:pPr>
        <w:pStyle w:val="a5"/>
        <w:jc w:val="both"/>
      </w:pPr>
      <w:r>
        <w:t xml:space="preserve">17. При получении от уполномоченного органа государства - члена Союза сообщений </w:t>
      </w:r>
      <w:r>
        <w:t>о нежелательных событиях производитель медицинских изделий или его уполномоченный представитель должен проверить полученную информацию на соответствие критериям неблагоприятного события (инцидента) и направить в уполномоченный орган государства - члена Сою</w:t>
      </w:r>
      <w:r>
        <w:t>за, на территории которого произошло нежелательное событие, отчеты об инциденте и корректирующих действиях.</w:t>
      </w:r>
    </w:p>
    <w:p w14:paraId="7CD38532" w14:textId="77777777" w:rsidR="00000000" w:rsidRDefault="001B0738">
      <w:pPr>
        <w:pStyle w:val="a5"/>
        <w:jc w:val="both"/>
      </w:pPr>
      <w:r>
        <w:t>В случае если по оценке производителя медицинских изделий или его уполномоченного представителя нежелательное событие не удовлетворяет критериям неб</w:t>
      </w:r>
      <w:r>
        <w:t>лагоприятного события (инцидента), производитель медицинских изделий или его уполномоченный представитель должен представить уполномоченному органу государства - члена Союза, на территории которого произошло нежелательное событие, обоснование того, что ука</w:t>
      </w:r>
      <w:r>
        <w:t>занное событие не является неблагоприятным событием (инцидентом).</w:t>
      </w:r>
    </w:p>
    <w:p w14:paraId="59A9C939" w14:textId="77777777" w:rsidR="00000000" w:rsidRDefault="001B0738">
      <w:pPr>
        <w:pStyle w:val="a5"/>
        <w:jc w:val="both"/>
      </w:pPr>
      <w:r>
        <w:t>18. Уведомление по безопасности медицинского изделия направляется производителем медицинских изделий или его уполномоченным представителем с использованием информационно-телекоммуникационных</w:t>
      </w:r>
      <w:r>
        <w:t xml:space="preserve"> средств связи, обеспечивающих его получение заинтересованными организациями с подтверждением получения.</w:t>
      </w:r>
    </w:p>
    <w:p w14:paraId="61996580" w14:textId="77777777" w:rsidR="00000000" w:rsidRDefault="001B0738">
      <w:pPr>
        <w:pStyle w:val="a5"/>
        <w:jc w:val="both"/>
      </w:pPr>
      <w:r>
        <w:t>19. Для медицинских изделий класса потенциального риска применения 3, а также имплантируемых в организм человека медицинских изделий класса потенциальн</w:t>
      </w:r>
      <w:r>
        <w:t>ого риска применения 2б, производитель медицинских изделий или его уполномоченный представитель обязан проводить пострегистрационный клинический мониторинг безопасности и эффективности медицинских изделий (далее - пострегистрационный клинический мониторинг</w:t>
      </w:r>
      <w:r>
        <w:t>) и ежегодно, в течение 3 лет, представлять в уполномоченный орган референтного государства отчеты по пострегистрационному клиническому мониторингу.</w:t>
      </w:r>
    </w:p>
    <w:p w14:paraId="54D7B884" w14:textId="77777777" w:rsidR="00000000" w:rsidRDefault="001B0738">
      <w:pPr>
        <w:pStyle w:val="a5"/>
        <w:jc w:val="both"/>
      </w:pPr>
      <w:r>
        <w:t xml:space="preserve">Первоначальный, последующий и заключительный отчеты о пострегистрационном клиническом мониторинге представляются производителем медицинских изделий или его уполномоченным представителем в уполномоченный орган референтного государства не позднее 1 февраля, </w:t>
      </w:r>
      <w:r>
        <w:t>начиная с года, следующего за годом получения регистрационного удостоверения.</w:t>
      </w:r>
    </w:p>
    <w:p w14:paraId="72CE71B2" w14:textId="77777777" w:rsidR="00000000" w:rsidRDefault="001B0738">
      <w:pPr>
        <w:pStyle w:val="a5"/>
        <w:jc w:val="both"/>
      </w:pPr>
      <w:r>
        <w:t>20. Пострегистрационный клинический мониторинг проводится в соответствии с планом, включенным в отчет о клиническом доказательстве эффективности и безопасности медицинского издел</w:t>
      </w:r>
      <w:r>
        <w:t>ия, представляемый производителем медицинского изделия или его уполномоченным представителем в составе регистрационного досье при регистрации медицинского изделия.</w:t>
      </w:r>
    </w:p>
    <w:p w14:paraId="74ECC062" w14:textId="77777777" w:rsidR="00000000" w:rsidRDefault="001B0738">
      <w:pPr>
        <w:pStyle w:val="a5"/>
        <w:jc w:val="both"/>
      </w:pPr>
      <w:r>
        <w:t>21. План пострегистрационного клинического мониторинга должен содержать:</w:t>
      </w:r>
    </w:p>
    <w:p w14:paraId="399D6038" w14:textId="77777777" w:rsidR="00000000" w:rsidRDefault="001B0738">
      <w:pPr>
        <w:pStyle w:val="a5"/>
        <w:jc w:val="both"/>
      </w:pPr>
      <w:r>
        <w:t>а) цели и задачи по</w:t>
      </w:r>
      <w:r>
        <w:t>стрегистрационного клинического мониторинга с учетом имеющихся клинических данных, специфических особенностей и факторов риска, связанных с медицинским изделием;</w:t>
      </w:r>
    </w:p>
    <w:p w14:paraId="65811E7B" w14:textId="77777777" w:rsidR="00000000" w:rsidRDefault="001B0738">
      <w:pPr>
        <w:pStyle w:val="a5"/>
        <w:jc w:val="both"/>
      </w:pPr>
      <w:r>
        <w:lastRenderedPageBreak/>
        <w:t>б) схему пострегистрационного клинического мониторинга, в том числе обоснование методов (спосо</w:t>
      </w:r>
      <w:r>
        <w:t>бов) получения и статистического анализа клинических данных, выбора исследуемой популяции, критериев включения (исключения) и минимального количества субъектов в группе исследования и, где применимо, необходимость включения в исследование групп сравнения.</w:t>
      </w:r>
    </w:p>
    <w:p w14:paraId="257B423B" w14:textId="77777777" w:rsidR="00000000" w:rsidRDefault="001B0738">
      <w:pPr>
        <w:pStyle w:val="a5"/>
        <w:jc w:val="both"/>
      </w:pPr>
      <w:r>
        <w:t xml:space="preserve">22. Отчеты о пострегистрационном клиническом мониторинге безопасности и эффективности медицинских изделий по форме согласно </w:t>
      </w:r>
      <w:hyperlink w:anchor="pril5" w:history="1">
        <w:r>
          <w:rPr>
            <w:rStyle w:val="a3"/>
          </w:rPr>
          <w:t>приложению N 5</w:t>
        </w:r>
      </w:hyperlink>
      <w:r>
        <w:t xml:space="preserve"> представляются производителем медицинских изделий или его уполномоченным представителем в</w:t>
      </w:r>
      <w:r>
        <w:t xml:space="preserve"> уполномоченный орган референтного государства с использованием информационного ресурса уполномоченного органа референтного государства в сети Интернет.</w:t>
      </w:r>
    </w:p>
    <w:p w14:paraId="04A89A58" w14:textId="77777777" w:rsidR="00000000" w:rsidRDefault="001B0738">
      <w:pPr>
        <w:pStyle w:val="a5"/>
        <w:jc w:val="both"/>
      </w:pPr>
      <w:r>
        <w:t>23. Уполномоченный орган референтного государства вправе привлечь экспертную организацию для анализа от</w:t>
      </w:r>
      <w:r>
        <w:t>четов о пострегистрационном клиническом мониторинге. На основании экспертного заключения уполномоченный орган референтного государства вправе принять решение о необходимости проведения производителем медицинских изделий корректирующих действий.</w:t>
      </w:r>
    </w:p>
    <w:p w14:paraId="5335CB54" w14:textId="77777777" w:rsidR="00000000" w:rsidRDefault="001B0738">
      <w:pPr>
        <w:pStyle w:val="a5"/>
        <w:jc w:val="both"/>
      </w:pPr>
      <w:r>
        <w:t xml:space="preserve">24. Отчеты </w:t>
      </w:r>
      <w:r>
        <w:t>о пострегистрационном клиническом мониторинге направляются уполномоченным органом референтного государства на экспертизу в экспертную организацию.</w:t>
      </w:r>
    </w:p>
    <w:p w14:paraId="51C6398B" w14:textId="77777777" w:rsidR="00000000" w:rsidRDefault="001B0738">
      <w:pPr>
        <w:pStyle w:val="a5"/>
        <w:jc w:val="both"/>
      </w:pPr>
      <w:r>
        <w:t>25. Экспертная организация не позднее 20 рабочих дней со дня получения отчета о пострегистрационном клиническ</w:t>
      </w:r>
      <w:r>
        <w:t>ом мониторинге направляет в уполномоченный орган референтного государства заключение о возможности (невозможности) завершения пострегистрационного клинического мониторинга.</w:t>
      </w:r>
    </w:p>
    <w:p w14:paraId="3C9A7625" w14:textId="77777777" w:rsidR="00000000" w:rsidRDefault="001B0738">
      <w:pPr>
        <w:pStyle w:val="a5"/>
        <w:jc w:val="both"/>
      </w:pPr>
      <w:r>
        <w:t>26. На основании экспертного заключения уполномоченный орган референтного государст</w:t>
      </w:r>
      <w:r>
        <w:t>ва принимает одно из следующих решений:</w:t>
      </w:r>
    </w:p>
    <w:p w14:paraId="0CB32B75" w14:textId="77777777" w:rsidR="00000000" w:rsidRDefault="001B0738">
      <w:pPr>
        <w:pStyle w:val="a5"/>
        <w:jc w:val="both"/>
      </w:pPr>
      <w:r>
        <w:t>а) о завершении пострегистрационного клинического мониторинга;</w:t>
      </w:r>
    </w:p>
    <w:p w14:paraId="5096DBF4" w14:textId="77777777" w:rsidR="00000000" w:rsidRDefault="001B0738">
      <w:pPr>
        <w:pStyle w:val="a5"/>
        <w:jc w:val="both"/>
      </w:pPr>
      <w:r>
        <w:t>б) о продлении пострегистрационного клинического мониторинга с указанием дополнительного срока, если полученных данных недостаточно для подтверждения без</w:t>
      </w:r>
      <w:r>
        <w:t>опасности и эффективности медицинского изделия или производитель медицинских изделий не предпринял необходимых корректирующих действий на основании полученных данных;</w:t>
      </w:r>
    </w:p>
    <w:p w14:paraId="4680FF2D" w14:textId="77777777" w:rsidR="00000000" w:rsidRDefault="001B0738">
      <w:pPr>
        <w:pStyle w:val="a5"/>
        <w:jc w:val="both"/>
      </w:pPr>
      <w:r>
        <w:t>в) о приостановлении действия регистрационного удостоверения медицинского изделия и продл</w:t>
      </w:r>
      <w:r>
        <w:t>ении пострегистрационного клинического мониторинга с указанием дополнительного срока;</w:t>
      </w:r>
    </w:p>
    <w:p w14:paraId="5DCA2B86" w14:textId="77777777" w:rsidR="00000000" w:rsidRDefault="001B0738">
      <w:pPr>
        <w:pStyle w:val="a5"/>
        <w:jc w:val="both"/>
      </w:pPr>
      <w:r>
        <w:t>г) об отмене (отзыве, аннулировании) регистрационного удостоверения и при необходимости изъятии медицинского изделия из обращения.</w:t>
      </w:r>
    </w:p>
    <w:p w14:paraId="2FF4AD24" w14:textId="77777777" w:rsidR="00000000" w:rsidRDefault="001B0738">
      <w:pPr>
        <w:pStyle w:val="a5"/>
        <w:jc w:val="both"/>
      </w:pPr>
      <w:r>
        <w:t>27. Уполномоченный орган референтного г</w:t>
      </w:r>
      <w:r>
        <w:t>осударства не позднее 10 рабочих дней со дня принятия им в соответствии с пунктом 26 настоящих Правил решения должен проинформировать о нем производителя медицинских изделий.</w:t>
      </w:r>
    </w:p>
    <w:p w14:paraId="58A30269" w14:textId="77777777" w:rsidR="00000000" w:rsidRDefault="001B0738">
      <w:pPr>
        <w:pStyle w:val="a5"/>
        <w:jc w:val="both"/>
      </w:pPr>
      <w:r>
        <w:t>28. В случае если производителю медицинских изделий или его уполномоченному предс</w:t>
      </w:r>
      <w:r>
        <w:t xml:space="preserve">тавителю стало известно о неблагоприятном событии (инциденте), но он не сообщил о нем в уполномоченный орган государства - члена Союза, на территории которого </w:t>
      </w:r>
      <w:r>
        <w:lastRenderedPageBreak/>
        <w:t xml:space="preserve">произошло неблагоприятное событие (инцидент), или нарушил сроки, установленные для сообщения, то </w:t>
      </w:r>
      <w:r>
        <w:t>указанный уполномоченный орган вправе приостановить действие выданного им регистрационного удостоверения медицинского изделия и провести собственное расследование неблагоприятного события (инцидента) либо приостановить или запретить применение медицинского</w:t>
      </w:r>
      <w:r>
        <w:t xml:space="preserve"> изделия на территории своего государства.</w:t>
      </w:r>
    </w:p>
    <w:p w14:paraId="00A0692A" w14:textId="77777777" w:rsidR="00000000" w:rsidRDefault="001B0738">
      <w:pPr>
        <w:pStyle w:val="a5"/>
        <w:jc w:val="both"/>
      </w:pPr>
      <w:r>
        <w:t>29. В случае если производитель медицинских изделий или его уполномоченный представитель не представил в уполномоченный орган государства - члена Союза, на территории которого произошло неблагоприятное событие (ин</w:t>
      </w:r>
      <w:r>
        <w:t>цидент), последующий или заключительный отчет об инциденте, то указанный уполномоченный орган после уведомления производителя медицинских изделий или его уполномоченного представителя о данном нарушении вправе приостановить действие выданного им регистраци</w:t>
      </w:r>
      <w:r>
        <w:t>онного удостоверения медицинского изделия или принять решение о начале процедуры по его отмене (аннулированию, отзыву) не ранее чем через 30 рабочих дней со дня направления производителю медицинских изделий или его уполномоченному представителю соответству</w:t>
      </w:r>
      <w:r>
        <w:t>ющего уведомления либо приостановить или запретить применение медицинского изделия на территории своего государства.</w:t>
      </w:r>
    </w:p>
    <w:p w14:paraId="24EF1CC4" w14:textId="77777777" w:rsidR="00000000" w:rsidRDefault="001B0738">
      <w:pPr>
        <w:pStyle w:val="a5"/>
        <w:jc w:val="both"/>
      </w:pPr>
      <w:r>
        <w:t>30. В случае если производитель медицинского изделия или его уполномоченный представитель не представил в уполномоченный орган референтного</w:t>
      </w:r>
      <w:r>
        <w:t xml:space="preserve"> государства первоначальный, последующий или заключительный отчет о пострегистрационном клиническом мониторинге, указанный уполномоченный орган после уведомления производителя медицинского изделия или его уполномоченного представителя о данном нарушении вп</w:t>
      </w:r>
      <w:r>
        <w:t>раве приостановить действие регистрационного удостоверения медицинского изделия или принять решение о начале процедуры по его отмене (аннулированию, отзыву) не ранее чем через 30 рабочих дней со дня направления производителю медицинских изделий или его упо</w:t>
      </w:r>
      <w:r>
        <w:t>лномоченному представителю соответствующего уведомления.</w:t>
      </w:r>
    </w:p>
    <w:p w14:paraId="042F6100" w14:textId="77777777" w:rsidR="00000000" w:rsidRDefault="001B0738">
      <w:pPr>
        <w:pStyle w:val="a5"/>
        <w:jc w:val="both"/>
      </w:pPr>
      <w:r>
        <w:t> </w:t>
      </w:r>
    </w:p>
    <w:p w14:paraId="28A8FB28" w14:textId="77777777" w:rsidR="00000000" w:rsidRDefault="001B0738">
      <w:pPr>
        <w:pStyle w:val="a5"/>
        <w:jc w:val="both"/>
      </w:pPr>
      <w:r>
        <w:t> </w:t>
      </w:r>
    </w:p>
    <w:p w14:paraId="75B7E78F" w14:textId="77777777" w:rsidR="00000000" w:rsidRDefault="001B0738">
      <w:pPr>
        <w:jc w:val="right"/>
        <w:rPr>
          <w:rFonts w:eastAsia="Times New Roman"/>
        </w:rPr>
      </w:pPr>
      <w:r>
        <w:rPr>
          <w:rFonts w:eastAsia="Times New Roman"/>
        </w:rPr>
        <w:t>Приложение N 1</w:t>
      </w:r>
      <w:r>
        <w:rPr>
          <w:rFonts w:eastAsia="Times New Roman"/>
        </w:rPr>
        <w:br/>
        <w:t>к Правилам проведения мониторинга</w:t>
      </w:r>
      <w:r>
        <w:rPr>
          <w:rFonts w:eastAsia="Times New Roman"/>
        </w:rPr>
        <w:br/>
        <w:t>безопасности, качества и эффективности</w:t>
      </w:r>
      <w:r>
        <w:rPr>
          <w:rFonts w:eastAsia="Times New Roman"/>
        </w:rPr>
        <w:br/>
        <w:t xml:space="preserve">медицинских изделий </w:t>
      </w:r>
    </w:p>
    <w:p w14:paraId="2B3B6016" w14:textId="77777777" w:rsidR="00000000" w:rsidRDefault="001B0738">
      <w:pPr>
        <w:pStyle w:val="a5"/>
        <w:jc w:val="both"/>
      </w:pPr>
      <w:r>
        <w:t> </w:t>
      </w:r>
    </w:p>
    <w:p w14:paraId="1FE1E2EB" w14:textId="77777777" w:rsidR="00000000" w:rsidRDefault="001B0738">
      <w:pPr>
        <w:pStyle w:val="a5"/>
        <w:jc w:val="both"/>
      </w:pPr>
      <w:r>
        <w:t>ФОРМА</w:t>
      </w:r>
    </w:p>
    <w:p w14:paraId="37CB0A51" w14:textId="77777777" w:rsidR="00000000" w:rsidRDefault="001B0738">
      <w:pPr>
        <w:pStyle w:val="a5"/>
        <w:jc w:val="both"/>
      </w:pPr>
      <w:r>
        <w:t>отчета о неблагоприятном событии (инциденте)</w:t>
      </w:r>
    </w:p>
    <w:p w14:paraId="0357A111" w14:textId="77777777" w:rsidR="00000000" w:rsidRDefault="001B0738">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480"/>
        <w:gridCol w:w="451"/>
        <w:gridCol w:w="1351"/>
        <w:gridCol w:w="450"/>
        <w:gridCol w:w="173"/>
        <w:gridCol w:w="131"/>
        <w:gridCol w:w="477"/>
        <w:gridCol w:w="148"/>
        <w:gridCol w:w="133"/>
        <w:gridCol w:w="441"/>
        <w:gridCol w:w="440"/>
        <w:gridCol w:w="467"/>
        <w:gridCol w:w="476"/>
        <w:gridCol w:w="105"/>
        <w:gridCol w:w="442"/>
        <w:gridCol w:w="557"/>
        <w:gridCol w:w="469"/>
        <w:gridCol w:w="440"/>
        <w:gridCol w:w="468"/>
        <w:gridCol w:w="1240"/>
      </w:tblGrid>
      <w:tr w:rsidR="00000000" w14:paraId="248BBAA4"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3CAC245" w14:textId="77777777" w:rsidR="00000000" w:rsidRDefault="001B0738">
            <w:pPr>
              <w:rPr>
                <w:rFonts w:eastAsia="Times New Roman"/>
              </w:rPr>
            </w:pPr>
            <w:r>
              <w:rPr>
                <w:rFonts w:eastAsia="Times New Roman"/>
              </w:rPr>
              <w:t xml:space="preserve">1. Административная информация </w:t>
            </w:r>
          </w:p>
        </w:tc>
      </w:tr>
      <w:tr w:rsidR="00000000" w14:paraId="1C3E9CB7" w14:textId="77777777">
        <w:tc>
          <w:tcPr>
            <w:tcW w:w="5790" w:type="dxa"/>
            <w:gridSpan w:val="13"/>
            <w:tcBorders>
              <w:top w:val="single" w:sz="6" w:space="0" w:color="CCCCCC"/>
              <w:left w:val="single" w:sz="6" w:space="0" w:color="CCCCCC"/>
              <w:bottom w:val="single" w:sz="6" w:space="0" w:color="CCCCCC"/>
              <w:right w:val="single" w:sz="6" w:space="0" w:color="CCCCCC"/>
            </w:tcBorders>
            <w:vAlign w:val="center"/>
            <w:hideMark/>
          </w:tcPr>
          <w:p w14:paraId="1F83FCCC" w14:textId="77777777" w:rsidR="00000000" w:rsidRDefault="001B0738">
            <w:pPr>
              <w:rPr>
                <w:rFonts w:eastAsia="Times New Roman"/>
              </w:rPr>
            </w:pPr>
            <w:r>
              <w:rPr>
                <w:rFonts w:eastAsia="Times New Roman"/>
              </w:rPr>
              <w:t xml:space="preserve">Уполномоченный орган &lt;1&gt;, &lt;2&gt;, &lt;3&gt; </w:t>
            </w:r>
          </w:p>
        </w:tc>
        <w:tc>
          <w:tcPr>
            <w:tcW w:w="3810" w:type="dxa"/>
            <w:gridSpan w:val="7"/>
            <w:vMerge w:val="restart"/>
            <w:tcBorders>
              <w:top w:val="single" w:sz="6" w:space="0" w:color="CCCCCC"/>
              <w:left w:val="single" w:sz="6" w:space="0" w:color="CCCCCC"/>
              <w:bottom w:val="single" w:sz="6" w:space="0" w:color="CCCCCC"/>
              <w:right w:val="single" w:sz="6" w:space="0" w:color="CCCCCC"/>
            </w:tcBorders>
            <w:vAlign w:val="center"/>
            <w:hideMark/>
          </w:tcPr>
          <w:p w14:paraId="2585E212" w14:textId="77777777" w:rsidR="00000000" w:rsidRDefault="001B0738">
            <w:pPr>
              <w:jc w:val="center"/>
              <w:rPr>
                <w:rFonts w:eastAsia="Times New Roman"/>
              </w:rPr>
            </w:pPr>
            <w:r>
              <w:rPr>
                <w:rFonts w:eastAsia="Times New Roman"/>
              </w:rPr>
              <w:t>Место для отметки уполномоченного органа</w:t>
            </w:r>
            <w:r>
              <w:rPr>
                <w:rFonts w:eastAsia="Times New Roman"/>
              </w:rPr>
              <w:br/>
              <w:t xml:space="preserve">(входящая дата, регистрационный номер) </w:t>
            </w:r>
          </w:p>
        </w:tc>
      </w:tr>
      <w:tr w:rsidR="00000000" w14:paraId="59E0D956" w14:textId="77777777">
        <w:tc>
          <w:tcPr>
            <w:tcW w:w="5790" w:type="dxa"/>
            <w:gridSpan w:val="13"/>
            <w:tcBorders>
              <w:top w:val="single" w:sz="6" w:space="0" w:color="CCCCCC"/>
              <w:left w:val="single" w:sz="6" w:space="0" w:color="CCCCCC"/>
              <w:bottom w:val="single" w:sz="6" w:space="0" w:color="CCCCCC"/>
              <w:right w:val="single" w:sz="6" w:space="0" w:color="CCCCCC"/>
            </w:tcBorders>
            <w:vAlign w:val="center"/>
            <w:hideMark/>
          </w:tcPr>
          <w:p w14:paraId="290ED998" w14:textId="77777777" w:rsidR="00000000" w:rsidRDefault="001B0738">
            <w:pPr>
              <w:rPr>
                <w:rFonts w:eastAsia="Times New Roman"/>
              </w:rPr>
            </w:pPr>
            <w:r>
              <w:rPr>
                <w:rFonts w:eastAsia="Times New Roman"/>
              </w:rPr>
              <w:t xml:space="preserve">Адрес уполномоченного органа &lt;1&gt;, &lt;2&gt;, &lt;3&gt; </w:t>
            </w:r>
          </w:p>
        </w:tc>
        <w:tc>
          <w:tcPr>
            <w:tcW w:w="0" w:type="auto"/>
            <w:gridSpan w:val="7"/>
            <w:vMerge/>
            <w:tcBorders>
              <w:top w:val="single" w:sz="6" w:space="0" w:color="CCCCCC"/>
              <w:left w:val="single" w:sz="6" w:space="0" w:color="CCCCCC"/>
              <w:bottom w:val="single" w:sz="6" w:space="0" w:color="CCCCCC"/>
              <w:right w:val="single" w:sz="6" w:space="0" w:color="CCCCCC"/>
            </w:tcBorders>
            <w:vAlign w:val="center"/>
            <w:hideMark/>
          </w:tcPr>
          <w:p w14:paraId="39BE7024" w14:textId="77777777" w:rsidR="00000000" w:rsidRDefault="001B0738">
            <w:pPr>
              <w:rPr>
                <w:rFonts w:eastAsia="Times New Roman"/>
              </w:rPr>
            </w:pPr>
          </w:p>
        </w:tc>
      </w:tr>
      <w:tr w:rsidR="00000000" w14:paraId="40F181E0"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21FEA44A" w14:textId="77777777" w:rsidR="00000000" w:rsidRDefault="001B0738">
            <w:pPr>
              <w:rPr>
                <w:rFonts w:eastAsia="Times New Roman"/>
              </w:rPr>
            </w:pPr>
            <w:r>
              <w:rPr>
                <w:rFonts w:eastAsia="Times New Roman"/>
              </w:rPr>
              <w:t xml:space="preserve">Тип отчета &lt;1&gt;, &lt;2&gt;, &lt;3&gt;: </w:t>
            </w:r>
          </w:p>
        </w:tc>
      </w:tr>
      <w:tr w:rsidR="00000000" w14:paraId="21A820B7"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0C1043CC" w14:textId="77777777" w:rsidR="00000000" w:rsidRDefault="001B0738">
            <w:pPr>
              <w:rPr>
                <w:rFonts w:eastAsia="Times New Roman"/>
              </w:rPr>
            </w:pPr>
            <w:r>
              <w:rPr>
                <w:rFonts w:eastAsia="Times New Roman"/>
              </w:rPr>
              <w:lastRenderedPageBreak/>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67059F48"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5DBC7382" w14:textId="77777777" w:rsidR="00000000" w:rsidRDefault="001B0738">
            <w:pPr>
              <w:rPr>
                <w:rFonts w:eastAsia="Times New Roman"/>
              </w:rPr>
            </w:pPr>
            <w:r>
              <w:rPr>
                <w:rFonts w:eastAsia="Times New Roman"/>
              </w:rPr>
              <w:t xml:space="preserve">Первоначальный отчет </w:t>
            </w:r>
          </w:p>
        </w:tc>
      </w:tr>
      <w:tr w:rsidR="00000000" w14:paraId="5A47C871"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9FBC1D4" w14:textId="77777777" w:rsidR="00000000" w:rsidRDefault="001B0738">
            <w:pPr>
              <w:rPr>
                <w:rFonts w:eastAsia="Times New Roman"/>
              </w:rPr>
            </w:pPr>
            <w:r>
              <w:rPr>
                <w:rFonts w:eastAsia="Times New Roman"/>
              </w:rPr>
              <w:t xml:space="preserve">  </w:t>
            </w:r>
          </w:p>
        </w:tc>
      </w:tr>
      <w:tr w:rsidR="00000000" w14:paraId="7BE71F7B"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0EE17C82"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7B723873"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67ECA0F1" w14:textId="77777777" w:rsidR="00000000" w:rsidRDefault="001B0738">
            <w:pPr>
              <w:rPr>
                <w:rFonts w:eastAsia="Times New Roman"/>
              </w:rPr>
            </w:pPr>
            <w:r>
              <w:rPr>
                <w:rFonts w:eastAsia="Times New Roman"/>
              </w:rPr>
              <w:t xml:space="preserve">Последующий отчет </w:t>
            </w:r>
          </w:p>
        </w:tc>
      </w:tr>
      <w:tr w:rsidR="00000000" w14:paraId="27DB6ABC"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CAF9B08" w14:textId="77777777" w:rsidR="00000000" w:rsidRDefault="001B0738">
            <w:pPr>
              <w:rPr>
                <w:rFonts w:eastAsia="Times New Roman"/>
              </w:rPr>
            </w:pPr>
            <w:r>
              <w:rPr>
                <w:rFonts w:eastAsia="Times New Roman"/>
              </w:rPr>
              <w:t xml:space="preserve">  </w:t>
            </w:r>
          </w:p>
        </w:tc>
      </w:tr>
      <w:tr w:rsidR="00000000" w14:paraId="5CA8A0A2"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279A6645"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695232D7"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117550C7" w14:textId="77777777" w:rsidR="00000000" w:rsidRDefault="001B0738">
            <w:pPr>
              <w:rPr>
                <w:rFonts w:eastAsia="Times New Roman"/>
              </w:rPr>
            </w:pPr>
            <w:r>
              <w:rPr>
                <w:rFonts w:eastAsia="Times New Roman"/>
              </w:rPr>
              <w:t xml:space="preserve">Заключительный отчет </w:t>
            </w:r>
          </w:p>
        </w:tc>
      </w:tr>
      <w:tr w:rsidR="00000000" w14:paraId="19A18FB3"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C27457C" w14:textId="77777777" w:rsidR="00000000" w:rsidRDefault="001B0738">
            <w:pPr>
              <w:rPr>
                <w:rFonts w:eastAsia="Times New Roman"/>
              </w:rPr>
            </w:pPr>
            <w:r>
              <w:rPr>
                <w:rFonts w:eastAsia="Times New Roman"/>
              </w:rPr>
              <w:t xml:space="preserve">  </w:t>
            </w:r>
          </w:p>
        </w:tc>
      </w:tr>
      <w:tr w:rsidR="00000000" w14:paraId="6E72D408"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6127DD9" w14:textId="77777777" w:rsidR="00000000" w:rsidRDefault="001B0738">
            <w:pPr>
              <w:rPr>
                <w:rFonts w:eastAsia="Times New Roman"/>
              </w:rPr>
            </w:pPr>
            <w:r>
              <w:rPr>
                <w:rFonts w:eastAsia="Times New Roman"/>
              </w:rPr>
              <w:t xml:space="preserve">Дата отчета &lt;1&gt;, &lt;2&gt;, &lt;3&gt; </w:t>
            </w:r>
          </w:p>
        </w:tc>
      </w:tr>
      <w:tr w:rsidR="00000000" w14:paraId="34138EF5"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63D2DD1" w14:textId="77777777" w:rsidR="00000000" w:rsidRDefault="001B0738">
            <w:pPr>
              <w:rPr>
                <w:rFonts w:eastAsia="Times New Roman"/>
              </w:rPr>
            </w:pPr>
            <w:r>
              <w:rPr>
                <w:rFonts w:eastAsia="Times New Roman"/>
              </w:rPr>
              <w:t xml:space="preserve">Регистрационный номер неблагоприятного события (инцидента) (присваивается производителем) &lt;1&gt;, &lt;2&gt;, &lt;3&gt; </w:t>
            </w:r>
          </w:p>
        </w:tc>
      </w:tr>
      <w:tr w:rsidR="00000000" w14:paraId="19D0BFE6"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D601349" w14:textId="77777777" w:rsidR="00000000" w:rsidRDefault="001B0738">
            <w:pPr>
              <w:rPr>
                <w:rFonts w:eastAsia="Times New Roman"/>
              </w:rPr>
            </w:pPr>
            <w:r>
              <w:rPr>
                <w:rFonts w:eastAsia="Times New Roman"/>
              </w:rPr>
              <w:t xml:space="preserve">Регистрационный номер неблагоприятного события (инцидента) (присваивается уполномоченным органом) &lt;2&gt;, &lt;3&gt; </w:t>
            </w:r>
          </w:p>
        </w:tc>
      </w:tr>
      <w:tr w:rsidR="00000000" w14:paraId="5EA3D8C4"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785E8F14" w14:textId="77777777" w:rsidR="00000000" w:rsidRDefault="001B0738">
            <w:pPr>
              <w:rPr>
                <w:rFonts w:eastAsia="Times New Roman"/>
              </w:rPr>
            </w:pPr>
            <w:r>
              <w:rPr>
                <w:rFonts w:eastAsia="Times New Roman"/>
              </w:rPr>
              <w:t xml:space="preserve">Представляет неблагоприятное событие (инцидент) серьезную угрозу общественному здоровью? &lt;1&gt;, &lt;2&gt;, &lt;3&gt; </w:t>
            </w:r>
          </w:p>
        </w:tc>
      </w:tr>
      <w:tr w:rsidR="00000000" w14:paraId="443AFB1A"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4EBFC3A0"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2DC0A499"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52774265" w14:textId="77777777" w:rsidR="00000000" w:rsidRDefault="001B0738">
            <w:pPr>
              <w:rPr>
                <w:rFonts w:eastAsia="Times New Roman"/>
              </w:rPr>
            </w:pPr>
            <w:r>
              <w:rPr>
                <w:rFonts w:eastAsia="Times New Roman"/>
              </w:rPr>
              <w:t xml:space="preserve">Да </w:t>
            </w:r>
          </w:p>
        </w:tc>
      </w:tr>
      <w:tr w:rsidR="00000000" w14:paraId="4E61C0FC"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25BFE931" w14:textId="77777777" w:rsidR="00000000" w:rsidRDefault="001B0738">
            <w:pPr>
              <w:rPr>
                <w:rFonts w:eastAsia="Times New Roman"/>
              </w:rPr>
            </w:pPr>
            <w:r>
              <w:rPr>
                <w:rFonts w:eastAsia="Times New Roman"/>
              </w:rPr>
              <w:t xml:space="preserve">  </w:t>
            </w:r>
          </w:p>
        </w:tc>
      </w:tr>
      <w:tr w:rsidR="00000000" w14:paraId="067D6507"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173568A1"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76FB9D3C"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2DCC0235" w14:textId="77777777" w:rsidR="00000000" w:rsidRDefault="001B0738">
            <w:pPr>
              <w:rPr>
                <w:rFonts w:eastAsia="Times New Roman"/>
              </w:rPr>
            </w:pPr>
            <w:r>
              <w:rPr>
                <w:rFonts w:eastAsia="Times New Roman"/>
              </w:rPr>
              <w:t xml:space="preserve">Нет </w:t>
            </w:r>
          </w:p>
        </w:tc>
      </w:tr>
      <w:tr w:rsidR="00000000" w14:paraId="00D3BB85"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139972BF" w14:textId="77777777" w:rsidR="00000000" w:rsidRDefault="001B0738">
            <w:pPr>
              <w:rPr>
                <w:rFonts w:eastAsia="Times New Roman"/>
              </w:rPr>
            </w:pPr>
            <w:r>
              <w:rPr>
                <w:rFonts w:eastAsia="Times New Roman"/>
              </w:rPr>
              <w:t xml:space="preserve">  </w:t>
            </w:r>
          </w:p>
        </w:tc>
      </w:tr>
      <w:tr w:rsidR="00000000" w14:paraId="47728D5D"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5CD7E49" w14:textId="77777777" w:rsidR="00000000" w:rsidRDefault="001B0738">
            <w:pPr>
              <w:rPr>
                <w:rFonts w:eastAsia="Times New Roman"/>
              </w:rPr>
            </w:pPr>
            <w:r>
              <w:rPr>
                <w:rFonts w:eastAsia="Times New Roman"/>
              </w:rPr>
              <w:t xml:space="preserve">Классификация инцидента &lt;1&gt;, &lt;2&gt;, &lt;3&gt;: </w:t>
            </w:r>
          </w:p>
        </w:tc>
      </w:tr>
      <w:tr w:rsidR="00000000" w14:paraId="4AB711B2"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10A5FBBC" w14:textId="77777777" w:rsidR="00000000" w:rsidRDefault="001B0738">
            <w:pPr>
              <w:rPr>
                <w:rFonts w:eastAsia="Times New Roman"/>
              </w:rPr>
            </w:pPr>
            <w:r>
              <w:rPr>
                <w:rFonts w:eastAsia="Times New Roman"/>
              </w:rPr>
              <w:t xml:space="preserve">  </w:t>
            </w:r>
          </w:p>
        </w:tc>
      </w:tr>
      <w:tr w:rsidR="00000000" w14:paraId="14F9D7BD"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6C2EAE8E"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55EB7612"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451D6D60" w14:textId="77777777" w:rsidR="00000000" w:rsidRDefault="001B0738">
            <w:pPr>
              <w:rPr>
                <w:rFonts w:eastAsia="Times New Roman"/>
              </w:rPr>
            </w:pPr>
            <w:r>
              <w:rPr>
                <w:rFonts w:eastAsia="Times New Roman"/>
              </w:rPr>
              <w:t xml:space="preserve">Смерть </w:t>
            </w:r>
          </w:p>
        </w:tc>
      </w:tr>
      <w:tr w:rsidR="00000000" w14:paraId="68BB9F9A"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FD63BA9" w14:textId="77777777" w:rsidR="00000000" w:rsidRDefault="001B0738">
            <w:pPr>
              <w:rPr>
                <w:rFonts w:eastAsia="Times New Roman"/>
              </w:rPr>
            </w:pPr>
            <w:r>
              <w:rPr>
                <w:rFonts w:eastAsia="Times New Roman"/>
              </w:rPr>
              <w:t xml:space="preserve">  </w:t>
            </w:r>
          </w:p>
        </w:tc>
      </w:tr>
      <w:tr w:rsidR="00000000" w14:paraId="0D20E6CB"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00E6D5A7"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329F2110"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1DC441E6" w14:textId="77777777" w:rsidR="00000000" w:rsidRDefault="001B0738">
            <w:pPr>
              <w:rPr>
                <w:rFonts w:eastAsia="Times New Roman"/>
              </w:rPr>
            </w:pPr>
            <w:r>
              <w:rPr>
                <w:rFonts w:eastAsia="Times New Roman"/>
              </w:rPr>
              <w:t xml:space="preserve">Непредвиденное серьезное ухудшение состояния здоровья </w:t>
            </w:r>
          </w:p>
        </w:tc>
      </w:tr>
      <w:tr w:rsidR="00000000" w14:paraId="12204F47"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242A77D" w14:textId="77777777" w:rsidR="00000000" w:rsidRDefault="001B0738">
            <w:pPr>
              <w:rPr>
                <w:rFonts w:eastAsia="Times New Roman"/>
              </w:rPr>
            </w:pPr>
            <w:r>
              <w:rPr>
                <w:rFonts w:eastAsia="Times New Roman"/>
              </w:rPr>
              <w:t xml:space="preserve">  </w:t>
            </w:r>
          </w:p>
        </w:tc>
      </w:tr>
      <w:tr w:rsidR="00000000" w14:paraId="7DD7E846"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7C8DFEF3"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6E7ABE44"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75E218A2" w14:textId="77777777" w:rsidR="00000000" w:rsidRDefault="001B0738">
            <w:pPr>
              <w:rPr>
                <w:rFonts w:eastAsia="Times New Roman"/>
              </w:rPr>
            </w:pPr>
            <w:r>
              <w:rPr>
                <w:rFonts w:eastAsia="Times New Roman"/>
              </w:rPr>
              <w:t xml:space="preserve">Другие критерии </w:t>
            </w:r>
          </w:p>
        </w:tc>
      </w:tr>
      <w:tr w:rsidR="00000000" w14:paraId="3990460D"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EF6B525" w14:textId="77777777" w:rsidR="00000000" w:rsidRDefault="001B0738">
            <w:pPr>
              <w:rPr>
                <w:rFonts w:eastAsia="Times New Roman"/>
              </w:rPr>
            </w:pPr>
            <w:r>
              <w:rPr>
                <w:rFonts w:eastAsia="Times New Roman"/>
              </w:rPr>
              <w:t xml:space="preserve">  </w:t>
            </w:r>
          </w:p>
        </w:tc>
      </w:tr>
      <w:tr w:rsidR="00000000" w14:paraId="109D250D"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EDC32FE" w14:textId="77777777" w:rsidR="00000000" w:rsidRDefault="001B0738">
            <w:pPr>
              <w:rPr>
                <w:rFonts w:eastAsia="Times New Roman"/>
              </w:rPr>
            </w:pPr>
            <w:r>
              <w:rPr>
                <w:rFonts w:eastAsia="Times New Roman"/>
              </w:rPr>
              <w:t xml:space="preserve">Другие уполномоченные органы, в которые был направлен отчет </w:t>
            </w:r>
          </w:p>
        </w:tc>
      </w:tr>
      <w:tr w:rsidR="00000000" w14:paraId="45D21BCE"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77A3110D" w14:textId="77777777" w:rsidR="00000000" w:rsidRDefault="001B0738">
            <w:pPr>
              <w:rPr>
                <w:rFonts w:eastAsia="Times New Roman"/>
              </w:rPr>
            </w:pPr>
            <w:r>
              <w:rPr>
                <w:rFonts w:eastAsia="Times New Roman"/>
              </w:rPr>
              <w:t xml:space="preserve">2. Данные о лице, подающем отчет </w:t>
            </w:r>
          </w:p>
        </w:tc>
      </w:tr>
      <w:tr w:rsidR="00000000" w14:paraId="0B13D6F9"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28817FE2" w14:textId="77777777" w:rsidR="00000000" w:rsidRDefault="001B0738">
            <w:pPr>
              <w:rPr>
                <w:rFonts w:eastAsia="Times New Roman"/>
              </w:rPr>
            </w:pPr>
            <w:r>
              <w:rPr>
                <w:rFonts w:eastAsia="Times New Roman"/>
              </w:rPr>
              <w:t xml:space="preserve">Статус лица, подающего отчет &lt;1&gt;, &lt;2&gt;, &lt;3&gt;: </w:t>
            </w:r>
          </w:p>
        </w:tc>
      </w:tr>
      <w:tr w:rsidR="00000000" w14:paraId="6B4A74E4"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132AC814" w14:textId="77777777" w:rsidR="00000000" w:rsidRDefault="001B0738">
            <w:pPr>
              <w:rPr>
                <w:rFonts w:eastAsia="Times New Roman"/>
              </w:rPr>
            </w:pPr>
            <w:r>
              <w:rPr>
                <w:rFonts w:eastAsia="Times New Roman"/>
              </w:rPr>
              <w:t xml:space="preserve">  </w:t>
            </w:r>
          </w:p>
        </w:tc>
      </w:tr>
      <w:tr w:rsidR="00000000" w14:paraId="20D6DB7D"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22732F90"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37F46DF8"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372BA7F3" w14:textId="77777777" w:rsidR="00000000" w:rsidRDefault="001B0738">
            <w:pPr>
              <w:rPr>
                <w:rFonts w:eastAsia="Times New Roman"/>
              </w:rPr>
            </w:pPr>
            <w:r>
              <w:rPr>
                <w:rFonts w:eastAsia="Times New Roman"/>
              </w:rPr>
              <w:t xml:space="preserve">Производитель </w:t>
            </w:r>
          </w:p>
        </w:tc>
      </w:tr>
      <w:tr w:rsidR="00000000" w14:paraId="6E711213"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DAF0574" w14:textId="77777777" w:rsidR="00000000" w:rsidRDefault="001B0738">
            <w:pPr>
              <w:rPr>
                <w:rFonts w:eastAsia="Times New Roman"/>
              </w:rPr>
            </w:pPr>
            <w:r>
              <w:rPr>
                <w:rFonts w:eastAsia="Times New Roman"/>
              </w:rPr>
              <w:t xml:space="preserve">  </w:t>
            </w:r>
          </w:p>
        </w:tc>
      </w:tr>
      <w:tr w:rsidR="00000000" w14:paraId="2004EACE"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02CF4224"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64290D75"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15F62C0F" w14:textId="77777777" w:rsidR="00000000" w:rsidRDefault="001B0738">
            <w:pPr>
              <w:rPr>
                <w:rFonts w:eastAsia="Times New Roman"/>
              </w:rPr>
            </w:pPr>
            <w:r>
              <w:rPr>
                <w:rFonts w:eastAsia="Times New Roman"/>
              </w:rPr>
              <w:t xml:space="preserve">Уполномоченный представитель </w:t>
            </w:r>
          </w:p>
        </w:tc>
      </w:tr>
      <w:tr w:rsidR="00000000" w14:paraId="50CB5DF8"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77B0B2E1" w14:textId="77777777" w:rsidR="00000000" w:rsidRDefault="001B0738">
            <w:pPr>
              <w:rPr>
                <w:rFonts w:eastAsia="Times New Roman"/>
              </w:rPr>
            </w:pPr>
            <w:r>
              <w:rPr>
                <w:rFonts w:eastAsia="Times New Roman"/>
              </w:rPr>
              <w:t xml:space="preserve">  </w:t>
            </w:r>
          </w:p>
        </w:tc>
      </w:tr>
      <w:tr w:rsidR="00000000" w14:paraId="601433A2"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24E0D33B" w14:textId="77777777" w:rsidR="00000000" w:rsidRDefault="001B0738">
            <w:pPr>
              <w:rPr>
                <w:rFonts w:eastAsia="Times New Roman"/>
              </w:rPr>
            </w:pPr>
            <w:r>
              <w:rPr>
                <w:rFonts w:eastAsia="Times New Roman"/>
              </w:rPr>
              <w:t xml:space="preserve">3. Данные о производителе </w:t>
            </w:r>
          </w:p>
        </w:tc>
      </w:tr>
      <w:tr w:rsidR="00000000" w14:paraId="60B3454C"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020DA659" w14:textId="77777777" w:rsidR="00000000" w:rsidRDefault="001B0738">
            <w:pPr>
              <w:rPr>
                <w:rFonts w:eastAsia="Times New Roman"/>
              </w:rPr>
            </w:pPr>
            <w:r>
              <w:rPr>
                <w:rFonts w:eastAsia="Times New Roman"/>
              </w:rPr>
              <w:t xml:space="preserve">Наименование производителя &lt;1&gt;, &lt;2&gt;, &lt;3&gt; </w:t>
            </w:r>
          </w:p>
        </w:tc>
      </w:tr>
      <w:tr w:rsidR="00000000" w14:paraId="52F93D69"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87671D1" w14:textId="77777777" w:rsidR="00000000" w:rsidRDefault="001B0738">
            <w:pPr>
              <w:rPr>
                <w:rFonts w:eastAsia="Times New Roman"/>
              </w:rPr>
            </w:pPr>
            <w:r>
              <w:rPr>
                <w:rFonts w:eastAsia="Times New Roman"/>
              </w:rPr>
              <w:t xml:space="preserve">Фамилия, имя, отчество (при наличии) контактного лица &lt;1&gt;, &lt;2&gt;, &lt;3&gt; </w:t>
            </w:r>
          </w:p>
        </w:tc>
      </w:tr>
      <w:tr w:rsidR="00000000" w14:paraId="5DB477FC"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3EB5C0DB" w14:textId="77777777" w:rsidR="00000000" w:rsidRDefault="001B0738">
            <w:pPr>
              <w:rPr>
                <w:rFonts w:eastAsia="Times New Roman"/>
              </w:rPr>
            </w:pPr>
            <w:r>
              <w:rPr>
                <w:rFonts w:eastAsia="Times New Roman"/>
              </w:rPr>
              <w:t xml:space="preserve">Адрес &lt;1&gt;, &lt;2&gt;, &lt;3&gt; </w:t>
            </w:r>
          </w:p>
        </w:tc>
      </w:tr>
      <w:tr w:rsidR="00000000" w14:paraId="15C1A6BC" w14:textId="77777777">
        <w:tc>
          <w:tcPr>
            <w:tcW w:w="3780" w:type="dxa"/>
            <w:gridSpan w:val="8"/>
            <w:tcBorders>
              <w:top w:val="single" w:sz="6" w:space="0" w:color="CCCCCC"/>
              <w:left w:val="single" w:sz="6" w:space="0" w:color="CCCCCC"/>
              <w:bottom w:val="single" w:sz="6" w:space="0" w:color="CCCCCC"/>
              <w:right w:val="single" w:sz="6" w:space="0" w:color="CCCCCC"/>
            </w:tcBorders>
            <w:vAlign w:val="center"/>
            <w:hideMark/>
          </w:tcPr>
          <w:p w14:paraId="6F6BE3FF" w14:textId="77777777" w:rsidR="00000000" w:rsidRDefault="001B0738">
            <w:pPr>
              <w:rPr>
                <w:rFonts w:eastAsia="Times New Roman"/>
              </w:rPr>
            </w:pPr>
            <w:r>
              <w:rPr>
                <w:rFonts w:eastAsia="Times New Roman"/>
              </w:rPr>
              <w:t xml:space="preserve">Индекс &lt;1&gt;, &lt;2&gt;, &lt;3&gt; </w:t>
            </w:r>
          </w:p>
        </w:tc>
        <w:tc>
          <w:tcPr>
            <w:tcW w:w="5820" w:type="dxa"/>
            <w:gridSpan w:val="12"/>
            <w:tcBorders>
              <w:top w:val="single" w:sz="6" w:space="0" w:color="CCCCCC"/>
              <w:left w:val="single" w:sz="6" w:space="0" w:color="CCCCCC"/>
              <w:bottom w:val="single" w:sz="6" w:space="0" w:color="CCCCCC"/>
              <w:right w:val="single" w:sz="6" w:space="0" w:color="CCCCCC"/>
            </w:tcBorders>
            <w:vAlign w:val="center"/>
            <w:hideMark/>
          </w:tcPr>
          <w:p w14:paraId="1916AB98" w14:textId="77777777" w:rsidR="00000000" w:rsidRDefault="001B0738">
            <w:pPr>
              <w:rPr>
                <w:rFonts w:eastAsia="Times New Roman"/>
              </w:rPr>
            </w:pPr>
            <w:r>
              <w:rPr>
                <w:rFonts w:eastAsia="Times New Roman"/>
              </w:rPr>
              <w:t xml:space="preserve">Город &lt;1&gt;, &lt;2&gt;, &lt;3&gt; </w:t>
            </w:r>
          </w:p>
        </w:tc>
      </w:tr>
      <w:tr w:rsidR="00000000" w14:paraId="469CCF5C" w14:textId="77777777">
        <w:tc>
          <w:tcPr>
            <w:tcW w:w="3780" w:type="dxa"/>
            <w:gridSpan w:val="8"/>
            <w:tcBorders>
              <w:top w:val="single" w:sz="6" w:space="0" w:color="CCCCCC"/>
              <w:left w:val="single" w:sz="6" w:space="0" w:color="CCCCCC"/>
              <w:bottom w:val="single" w:sz="6" w:space="0" w:color="CCCCCC"/>
              <w:right w:val="single" w:sz="6" w:space="0" w:color="CCCCCC"/>
            </w:tcBorders>
            <w:vAlign w:val="center"/>
            <w:hideMark/>
          </w:tcPr>
          <w:p w14:paraId="41263CD5" w14:textId="77777777" w:rsidR="00000000" w:rsidRDefault="001B0738">
            <w:pPr>
              <w:rPr>
                <w:rFonts w:eastAsia="Times New Roman"/>
              </w:rPr>
            </w:pPr>
            <w:r>
              <w:rPr>
                <w:rFonts w:eastAsia="Times New Roman"/>
              </w:rPr>
              <w:t xml:space="preserve">Телефон &lt;1&gt;, &lt;2&gt;, &lt;3&gt; </w:t>
            </w:r>
          </w:p>
        </w:tc>
        <w:tc>
          <w:tcPr>
            <w:tcW w:w="5820" w:type="dxa"/>
            <w:gridSpan w:val="12"/>
            <w:tcBorders>
              <w:top w:val="single" w:sz="6" w:space="0" w:color="CCCCCC"/>
              <w:left w:val="single" w:sz="6" w:space="0" w:color="CCCCCC"/>
              <w:bottom w:val="single" w:sz="6" w:space="0" w:color="CCCCCC"/>
              <w:right w:val="single" w:sz="6" w:space="0" w:color="CCCCCC"/>
            </w:tcBorders>
            <w:vAlign w:val="center"/>
            <w:hideMark/>
          </w:tcPr>
          <w:p w14:paraId="72F89C9B" w14:textId="77777777" w:rsidR="00000000" w:rsidRDefault="001B0738">
            <w:pPr>
              <w:rPr>
                <w:rFonts w:eastAsia="Times New Roman"/>
              </w:rPr>
            </w:pPr>
            <w:r>
              <w:rPr>
                <w:rFonts w:eastAsia="Times New Roman"/>
              </w:rPr>
              <w:t xml:space="preserve">Факс (при наличии) &lt;1&gt;, &lt;2&gt;, &lt;3&gt; </w:t>
            </w:r>
          </w:p>
        </w:tc>
      </w:tr>
      <w:tr w:rsidR="00000000" w14:paraId="4EBD1949" w14:textId="77777777">
        <w:tc>
          <w:tcPr>
            <w:tcW w:w="3780" w:type="dxa"/>
            <w:gridSpan w:val="8"/>
            <w:tcBorders>
              <w:top w:val="single" w:sz="6" w:space="0" w:color="CCCCCC"/>
              <w:left w:val="single" w:sz="6" w:space="0" w:color="CCCCCC"/>
              <w:bottom w:val="single" w:sz="6" w:space="0" w:color="CCCCCC"/>
              <w:right w:val="single" w:sz="6" w:space="0" w:color="CCCCCC"/>
            </w:tcBorders>
            <w:vAlign w:val="center"/>
            <w:hideMark/>
          </w:tcPr>
          <w:p w14:paraId="08CBC960" w14:textId="77777777" w:rsidR="00000000" w:rsidRDefault="001B0738">
            <w:pPr>
              <w:rPr>
                <w:rFonts w:eastAsia="Times New Roman"/>
              </w:rPr>
            </w:pPr>
            <w:r>
              <w:rPr>
                <w:rFonts w:eastAsia="Times New Roman"/>
              </w:rPr>
              <w:t xml:space="preserve">E-mail &lt;1&gt;, &lt;2&gt;, &lt;3&gt; </w:t>
            </w:r>
          </w:p>
        </w:tc>
        <w:tc>
          <w:tcPr>
            <w:tcW w:w="5820" w:type="dxa"/>
            <w:gridSpan w:val="12"/>
            <w:tcBorders>
              <w:top w:val="single" w:sz="6" w:space="0" w:color="CCCCCC"/>
              <w:left w:val="single" w:sz="6" w:space="0" w:color="CCCCCC"/>
              <w:bottom w:val="single" w:sz="6" w:space="0" w:color="CCCCCC"/>
              <w:right w:val="single" w:sz="6" w:space="0" w:color="CCCCCC"/>
            </w:tcBorders>
            <w:vAlign w:val="center"/>
            <w:hideMark/>
          </w:tcPr>
          <w:p w14:paraId="0CF93042" w14:textId="77777777" w:rsidR="00000000" w:rsidRDefault="001B0738">
            <w:pPr>
              <w:rPr>
                <w:rFonts w:eastAsia="Times New Roman"/>
              </w:rPr>
            </w:pPr>
            <w:r>
              <w:rPr>
                <w:rFonts w:eastAsia="Times New Roman"/>
              </w:rPr>
              <w:t xml:space="preserve">Страна &lt;1&gt;, &lt;2&gt;, &lt;3&gt; </w:t>
            </w:r>
          </w:p>
        </w:tc>
      </w:tr>
      <w:tr w:rsidR="00000000" w14:paraId="0FC27CEF"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77FE008" w14:textId="77777777" w:rsidR="00000000" w:rsidRDefault="001B0738">
            <w:pPr>
              <w:rPr>
                <w:rFonts w:eastAsia="Times New Roman"/>
              </w:rPr>
            </w:pPr>
            <w:r>
              <w:rPr>
                <w:rFonts w:eastAsia="Times New Roman"/>
              </w:rPr>
              <w:t xml:space="preserve">4. Данные уполномоченного представителя (при наличии) </w:t>
            </w:r>
          </w:p>
        </w:tc>
      </w:tr>
      <w:tr w:rsidR="00000000" w14:paraId="28AF4A39"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333F9120" w14:textId="77777777" w:rsidR="00000000" w:rsidRDefault="001B0738">
            <w:pPr>
              <w:rPr>
                <w:rFonts w:eastAsia="Times New Roman"/>
              </w:rPr>
            </w:pPr>
            <w:r>
              <w:rPr>
                <w:rFonts w:eastAsia="Times New Roman"/>
              </w:rPr>
              <w:t xml:space="preserve">Наименование уполномоченного представителя &lt;1&gt;, &lt;2&gt;, &lt;3&gt; </w:t>
            </w:r>
          </w:p>
        </w:tc>
      </w:tr>
      <w:tr w:rsidR="00000000" w14:paraId="2EE5A756"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7BF3F20" w14:textId="77777777" w:rsidR="00000000" w:rsidRDefault="001B0738">
            <w:pPr>
              <w:rPr>
                <w:rFonts w:eastAsia="Times New Roman"/>
              </w:rPr>
            </w:pPr>
            <w:r>
              <w:rPr>
                <w:rFonts w:eastAsia="Times New Roman"/>
              </w:rPr>
              <w:t xml:space="preserve">Фамилия, имя, отчество (при наличии) контактного лица &lt;1&gt;, &lt;2&gt;, &lt;3&gt; </w:t>
            </w:r>
          </w:p>
        </w:tc>
      </w:tr>
      <w:tr w:rsidR="00000000" w14:paraId="3AE7F843"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3B51599F" w14:textId="77777777" w:rsidR="00000000" w:rsidRDefault="001B0738">
            <w:pPr>
              <w:rPr>
                <w:rFonts w:eastAsia="Times New Roman"/>
              </w:rPr>
            </w:pPr>
            <w:r>
              <w:rPr>
                <w:rFonts w:eastAsia="Times New Roman"/>
              </w:rPr>
              <w:t xml:space="preserve">Адрес &lt;1&gt;, &lt;2&gt;, &lt;3&gt; </w:t>
            </w:r>
          </w:p>
        </w:tc>
      </w:tr>
      <w:tr w:rsidR="00000000" w14:paraId="54885CB3" w14:textId="77777777">
        <w:tc>
          <w:tcPr>
            <w:tcW w:w="3780" w:type="dxa"/>
            <w:gridSpan w:val="8"/>
            <w:tcBorders>
              <w:top w:val="single" w:sz="6" w:space="0" w:color="CCCCCC"/>
              <w:left w:val="single" w:sz="6" w:space="0" w:color="CCCCCC"/>
              <w:bottom w:val="single" w:sz="6" w:space="0" w:color="CCCCCC"/>
              <w:right w:val="single" w:sz="6" w:space="0" w:color="CCCCCC"/>
            </w:tcBorders>
            <w:vAlign w:val="center"/>
            <w:hideMark/>
          </w:tcPr>
          <w:p w14:paraId="702BF176" w14:textId="77777777" w:rsidR="00000000" w:rsidRDefault="001B0738">
            <w:pPr>
              <w:rPr>
                <w:rFonts w:eastAsia="Times New Roman"/>
              </w:rPr>
            </w:pPr>
            <w:r>
              <w:rPr>
                <w:rFonts w:eastAsia="Times New Roman"/>
              </w:rPr>
              <w:t xml:space="preserve">Индекс &lt;1&gt;, &lt;2&gt;, &lt;3&gt; </w:t>
            </w:r>
          </w:p>
        </w:tc>
        <w:tc>
          <w:tcPr>
            <w:tcW w:w="5820" w:type="dxa"/>
            <w:gridSpan w:val="12"/>
            <w:tcBorders>
              <w:top w:val="single" w:sz="6" w:space="0" w:color="CCCCCC"/>
              <w:left w:val="single" w:sz="6" w:space="0" w:color="CCCCCC"/>
              <w:bottom w:val="single" w:sz="6" w:space="0" w:color="CCCCCC"/>
              <w:right w:val="single" w:sz="6" w:space="0" w:color="CCCCCC"/>
            </w:tcBorders>
            <w:vAlign w:val="center"/>
            <w:hideMark/>
          </w:tcPr>
          <w:p w14:paraId="60DB34E0" w14:textId="77777777" w:rsidR="00000000" w:rsidRDefault="001B0738">
            <w:pPr>
              <w:rPr>
                <w:rFonts w:eastAsia="Times New Roman"/>
              </w:rPr>
            </w:pPr>
            <w:r>
              <w:rPr>
                <w:rFonts w:eastAsia="Times New Roman"/>
              </w:rPr>
              <w:t>Город &lt;1&gt;, &lt;2&gt;, &lt;3</w:t>
            </w:r>
            <w:r>
              <w:rPr>
                <w:rFonts w:eastAsia="Times New Roman"/>
              </w:rPr>
              <w:t xml:space="preserve">&gt; </w:t>
            </w:r>
          </w:p>
        </w:tc>
      </w:tr>
      <w:tr w:rsidR="00000000" w14:paraId="2AB7242D" w14:textId="77777777">
        <w:tc>
          <w:tcPr>
            <w:tcW w:w="3780" w:type="dxa"/>
            <w:gridSpan w:val="8"/>
            <w:tcBorders>
              <w:top w:val="single" w:sz="6" w:space="0" w:color="CCCCCC"/>
              <w:left w:val="single" w:sz="6" w:space="0" w:color="CCCCCC"/>
              <w:bottom w:val="single" w:sz="6" w:space="0" w:color="CCCCCC"/>
              <w:right w:val="single" w:sz="6" w:space="0" w:color="CCCCCC"/>
            </w:tcBorders>
            <w:vAlign w:val="center"/>
            <w:hideMark/>
          </w:tcPr>
          <w:p w14:paraId="0E592B61" w14:textId="77777777" w:rsidR="00000000" w:rsidRDefault="001B0738">
            <w:pPr>
              <w:rPr>
                <w:rFonts w:eastAsia="Times New Roman"/>
              </w:rPr>
            </w:pPr>
            <w:r>
              <w:rPr>
                <w:rFonts w:eastAsia="Times New Roman"/>
              </w:rPr>
              <w:lastRenderedPageBreak/>
              <w:t xml:space="preserve">Телефон &lt;1&gt;, &lt;2&gt;, &lt;3&gt; </w:t>
            </w:r>
          </w:p>
        </w:tc>
        <w:tc>
          <w:tcPr>
            <w:tcW w:w="5820" w:type="dxa"/>
            <w:gridSpan w:val="12"/>
            <w:tcBorders>
              <w:top w:val="single" w:sz="6" w:space="0" w:color="CCCCCC"/>
              <w:left w:val="single" w:sz="6" w:space="0" w:color="CCCCCC"/>
              <w:bottom w:val="single" w:sz="6" w:space="0" w:color="CCCCCC"/>
              <w:right w:val="single" w:sz="6" w:space="0" w:color="CCCCCC"/>
            </w:tcBorders>
            <w:vAlign w:val="center"/>
            <w:hideMark/>
          </w:tcPr>
          <w:p w14:paraId="0DE1CE61" w14:textId="77777777" w:rsidR="00000000" w:rsidRDefault="001B0738">
            <w:pPr>
              <w:rPr>
                <w:rFonts w:eastAsia="Times New Roman"/>
              </w:rPr>
            </w:pPr>
            <w:r>
              <w:rPr>
                <w:rFonts w:eastAsia="Times New Roman"/>
              </w:rPr>
              <w:t xml:space="preserve">Факс (при наличии) &lt;1&gt;, &lt;2&gt;, &lt;3&gt; </w:t>
            </w:r>
          </w:p>
        </w:tc>
      </w:tr>
      <w:tr w:rsidR="00000000" w14:paraId="33A9906C" w14:textId="77777777">
        <w:tc>
          <w:tcPr>
            <w:tcW w:w="3780" w:type="dxa"/>
            <w:gridSpan w:val="8"/>
            <w:tcBorders>
              <w:top w:val="single" w:sz="6" w:space="0" w:color="CCCCCC"/>
              <w:left w:val="single" w:sz="6" w:space="0" w:color="CCCCCC"/>
              <w:bottom w:val="single" w:sz="6" w:space="0" w:color="CCCCCC"/>
              <w:right w:val="single" w:sz="6" w:space="0" w:color="CCCCCC"/>
            </w:tcBorders>
            <w:vAlign w:val="center"/>
            <w:hideMark/>
          </w:tcPr>
          <w:p w14:paraId="4EF38A05" w14:textId="77777777" w:rsidR="00000000" w:rsidRDefault="001B0738">
            <w:pPr>
              <w:rPr>
                <w:rFonts w:eastAsia="Times New Roman"/>
              </w:rPr>
            </w:pPr>
            <w:r>
              <w:rPr>
                <w:rFonts w:eastAsia="Times New Roman"/>
              </w:rPr>
              <w:t xml:space="preserve">E-mail &lt;1&gt;, &lt;2&gt;, &lt;3&gt; </w:t>
            </w:r>
          </w:p>
        </w:tc>
        <w:tc>
          <w:tcPr>
            <w:tcW w:w="5820" w:type="dxa"/>
            <w:gridSpan w:val="12"/>
            <w:tcBorders>
              <w:top w:val="single" w:sz="6" w:space="0" w:color="CCCCCC"/>
              <w:left w:val="single" w:sz="6" w:space="0" w:color="CCCCCC"/>
              <w:bottom w:val="single" w:sz="6" w:space="0" w:color="CCCCCC"/>
              <w:right w:val="single" w:sz="6" w:space="0" w:color="CCCCCC"/>
            </w:tcBorders>
            <w:vAlign w:val="center"/>
            <w:hideMark/>
          </w:tcPr>
          <w:p w14:paraId="7002BA14" w14:textId="77777777" w:rsidR="00000000" w:rsidRDefault="001B0738">
            <w:pPr>
              <w:rPr>
                <w:rFonts w:eastAsia="Times New Roman"/>
              </w:rPr>
            </w:pPr>
            <w:r>
              <w:rPr>
                <w:rFonts w:eastAsia="Times New Roman"/>
              </w:rPr>
              <w:t xml:space="preserve">Страна &lt;1&gt;, &lt;2&gt;, &lt;3&gt; </w:t>
            </w:r>
          </w:p>
        </w:tc>
      </w:tr>
      <w:tr w:rsidR="00000000" w14:paraId="6F0E717E"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0B163C28" w14:textId="77777777" w:rsidR="00000000" w:rsidRDefault="001B0738">
            <w:pPr>
              <w:rPr>
                <w:rFonts w:eastAsia="Times New Roman"/>
              </w:rPr>
            </w:pPr>
            <w:r>
              <w:rPr>
                <w:rFonts w:eastAsia="Times New Roman"/>
              </w:rPr>
              <w:t xml:space="preserve">5. Данные о медицинском изделии </w:t>
            </w:r>
          </w:p>
        </w:tc>
      </w:tr>
      <w:tr w:rsidR="00000000" w14:paraId="58CBE2C7"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1824DA00" w14:textId="77777777" w:rsidR="00000000" w:rsidRDefault="001B0738">
            <w:pPr>
              <w:rPr>
                <w:rFonts w:eastAsia="Times New Roman"/>
              </w:rPr>
            </w:pPr>
            <w:r>
              <w:rPr>
                <w:rFonts w:eastAsia="Times New Roman"/>
              </w:rPr>
              <w:t xml:space="preserve">Класс потенциального риска применения медицинского изделия &lt;1&gt;, &lt;2&gt;, &lt;3&gt;: </w:t>
            </w:r>
          </w:p>
        </w:tc>
      </w:tr>
      <w:tr w:rsidR="00000000" w14:paraId="2C75E79A"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20C7CFA6" w14:textId="77777777" w:rsidR="00000000" w:rsidRDefault="001B0738">
            <w:pPr>
              <w:rPr>
                <w:rFonts w:eastAsia="Times New Roman"/>
              </w:rPr>
            </w:pPr>
            <w:r>
              <w:rPr>
                <w:rFonts w:eastAsia="Times New Roman"/>
              </w:rPr>
              <w:t xml:space="preserve">  </w:t>
            </w:r>
          </w:p>
        </w:tc>
      </w:tr>
      <w:tr w:rsidR="00000000" w14:paraId="23A68B9A"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4242BFAF"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15C07405"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132F9652" w14:textId="77777777" w:rsidR="00000000" w:rsidRDefault="001B0738">
            <w:pPr>
              <w:rPr>
                <w:rFonts w:eastAsia="Times New Roman"/>
              </w:rPr>
            </w:pPr>
            <w:r>
              <w:rPr>
                <w:rFonts w:eastAsia="Times New Roman"/>
              </w:rPr>
              <w:t xml:space="preserve">3 </w:t>
            </w:r>
          </w:p>
        </w:tc>
      </w:tr>
      <w:tr w:rsidR="00000000" w14:paraId="703EB56D"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746552F" w14:textId="77777777" w:rsidR="00000000" w:rsidRDefault="001B0738">
            <w:pPr>
              <w:rPr>
                <w:rFonts w:eastAsia="Times New Roman"/>
              </w:rPr>
            </w:pPr>
            <w:r>
              <w:rPr>
                <w:rFonts w:eastAsia="Times New Roman"/>
              </w:rPr>
              <w:t xml:space="preserve">  </w:t>
            </w:r>
          </w:p>
        </w:tc>
      </w:tr>
      <w:tr w:rsidR="00000000" w14:paraId="51C8C757"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30C31022"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464EB3CE"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5454BC4D" w14:textId="77777777" w:rsidR="00000000" w:rsidRDefault="001B0738">
            <w:pPr>
              <w:rPr>
                <w:rFonts w:eastAsia="Times New Roman"/>
              </w:rPr>
            </w:pPr>
            <w:r>
              <w:rPr>
                <w:rFonts w:eastAsia="Times New Roman"/>
              </w:rPr>
              <w:t xml:space="preserve">2б </w:t>
            </w:r>
          </w:p>
        </w:tc>
      </w:tr>
      <w:tr w:rsidR="00000000" w14:paraId="34C108DB"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1E9427A1" w14:textId="77777777" w:rsidR="00000000" w:rsidRDefault="001B0738">
            <w:pPr>
              <w:rPr>
                <w:rFonts w:eastAsia="Times New Roman"/>
              </w:rPr>
            </w:pPr>
            <w:r>
              <w:rPr>
                <w:rFonts w:eastAsia="Times New Roman"/>
              </w:rPr>
              <w:t xml:space="preserve">  </w:t>
            </w:r>
          </w:p>
        </w:tc>
      </w:tr>
      <w:tr w:rsidR="00000000" w14:paraId="45CBC3EE"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6C7D8A54"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2730B160"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12118945" w14:textId="77777777" w:rsidR="00000000" w:rsidRDefault="001B0738">
            <w:pPr>
              <w:rPr>
                <w:rFonts w:eastAsia="Times New Roman"/>
              </w:rPr>
            </w:pPr>
            <w:r>
              <w:rPr>
                <w:rFonts w:eastAsia="Times New Roman"/>
              </w:rPr>
              <w:t xml:space="preserve">2а </w:t>
            </w:r>
          </w:p>
        </w:tc>
      </w:tr>
      <w:tr w:rsidR="00000000" w14:paraId="662702F5"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35284D37" w14:textId="77777777" w:rsidR="00000000" w:rsidRDefault="001B0738">
            <w:pPr>
              <w:rPr>
                <w:rFonts w:eastAsia="Times New Roman"/>
              </w:rPr>
            </w:pPr>
            <w:r>
              <w:rPr>
                <w:rFonts w:eastAsia="Times New Roman"/>
              </w:rPr>
              <w:t xml:space="preserve">  </w:t>
            </w:r>
          </w:p>
        </w:tc>
      </w:tr>
      <w:tr w:rsidR="00000000" w14:paraId="2701F058"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01A951E4"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57B745FC"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2D04AA31" w14:textId="77777777" w:rsidR="00000000" w:rsidRDefault="001B0738">
            <w:pPr>
              <w:rPr>
                <w:rFonts w:eastAsia="Times New Roman"/>
              </w:rPr>
            </w:pPr>
            <w:r>
              <w:rPr>
                <w:rFonts w:eastAsia="Times New Roman"/>
              </w:rPr>
              <w:t xml:space="preserve">1 </w:t>
            </w:r>
          </w:p>
        </w:tc>
      </w:tr>
      <w:tr w:rsidR="00000000" w14:paraId="6E7EB973"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106E31F2" w14:textId="77777777" w:rsidR="00000000" w:rsidRDefault="001B0738">
            <w:pPr>
              <w:rPr>
                <w:rFonts w:eastAsia="Times New Roman"/>
              </w:rPr>
            </w:pPr>
            <w:r>
              <w:rPr>
                <w:rFonts w:eastAsia="Times New Roman"/>
              </w:rPr>
              <w:t xml:space="preserve">  </w:t>
            </w:r>
          </w:p>
        </w:tc>
      </w:tr>
      <w:tr w:rsidR="00000000" w14:paraId="44CE2F5A"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0E9D54E3" w14:textId="77777777" w:rsidR="00000000" w:rsidRDefault="001B0738">
            <w:pPr>
              <w:rPr>
                <w:rFonts w:eastAsia="Times New Roman"/>
              </w:rPr>
            </w:pPr>
            <w:r>
              <w:rPr>
                <w:rFonts w:eastAsia="Times New Roman"/>
              </w:rPr>
              <w:t xml:space="preserve">Код вида медицинского изделия в соответствии с номенклатурой медицинских изделий, применяемой в Евразийском экономическом союзе &lt;2&gt;, &lt;3&gt; </w:t>
            </w:r>
          </w:p>
        </w:tc>
      </w:tr>
      <w:tr w:rsidR="00000000" w14:paraId="2D9C0C77"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34FB73F3" w14:textId="77777777" w:rsidR="00000000" w:rsidRDefault="001B0738">
            <w:pPr>
              <w:rPr>
                <w:rFonts w:eastAsia="Times New Roman"/>
              </w:rPr>
            </w:pPr>
            <w:r>
              <w:rPr>
                <w:rFonts w:eastAsia="Times New Roman"/>
              </w:rPr>
              <w:t xml:space="preserve">Уникальный код медицинского изделия (Unique device identifier (UDI) (при наличии) &lt;2&gt;, &lt;3&gt; </w:t>
            </w:r>
          </w:p>
        </w:tc>
      </w:tr>
      <w:tr w:rsidR="00000000" w14:paraId="7BE3DF75"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6970D3E" w14:textId="77777777" w:rsidR="00000000" w:rsidRDefault="001B0738">
            <w:pPr>
              <w:rPr>
                <w:rFonts w:eastAsia="Times New Roman"/>
              </w:rPr>
            </w:pPr>
            <w:r>
              <w:rPr>
                <w:rFonts w:eastAsia="Times New Roman"/>
              </w:rPr>
              <w:t xml:space="preserve">Наименование медицинского изделия &lt;1&gt;, &lt;2&gt;, &lt;3&gt; </w:t>
            </w:r>
          </w:p>
        </w:tc>
      </w:tr>
      <w:tr w:rsidR="00000000" w14:paraId="7296BBE8" w14:textId="77777777">
        <w:tc>
          <w:tcPr>
            <w:tcW w:w="3780" w:type="dxa"/>
            <w:gridSpan w:val="8"/>
            <w:tcBorders>
              <w:top w:val="single" w:sz="6" w:space="0" w:color="CCCCCC"/>
              <w:left w:val="single" w:sz="6" w:space="0" w:color="CCCCCC"/>
              <w:bottom w:val="single" w:sz="6" w:space="0" w:color="CCCCCC"/>
              <w:right w:val="single" w:sz="6" w:space="0" w:color="CCCCCC"/>
            </w:tcBorders>
            <w:vAlign w:val="center"/>
            <w:hideMark/>
          </w:tcPr>
          <w:p w14:paraId="700086D5" w14:textId="77777777" w:rsidR="00000000" w:rsidRDefault="001B0738">
            <w:pPr>
              <w:rPr>
                <w:rFonts w:eastAsia="Times New Roman"/>
              </w:rPr>
            </w:pPr>
            <w:r>
              <w:rPr>
                <w:rFonts w:eastAsia="Times New Roman"/>
              </w:rPr>
              <w:t xml:space="preserve">Модель (если применимо) &lt;2&gt;, &lt;3&gt; </w:t>
            </w:r>
          </w:p>
        </w:tc>
        <w:tc>
          <w:tcPr>
            <w:tcW w:w="5820" w:type="dxa"/>
            <w:gridSpan w:val="12"/>
            <w:tcBorders>
              <w:top w:val="single" w:sz="6" w:space="0" w:color="CCCCCC"/>
              <w:left w:val="single" w:sz="6" w:space="0" w:color="CCCCCC"/>
              <w:bottom w:val="single" w:sz="6" w:space="0" w:color="CCCCCC"/>
              <w:right w:val="single" w:sz="6" w:space="0" w:color="CCCCCC"/>
            </w:tcBorders>
            <w:vAlign w:val="center"/>
            <w:hideMark/>
          </w:tcPr>
          <w:p w14:paraId="5F4198FB" w14:textId="77777777" w:rsidR="00000000" w:rsidRDefault="001B0738">
            <w:pPr>
              <w:rPr>
                <w:rFonts w:eastAsia="Times New Roman"/>
              </w:rPr>
            </w:pPr>
            <w:r>
              <w:rPr>
                <w:rFonts w:eastAsia="Times New Roman"/>
              </w:rPr>
              <w:t xml:space="preserve">Каталожный номер (если применимо) &lt;2&gt;, &lt;3&gt; </w:t>
            </w:r>
          </w:p>
        </w:tc>
      </w:tr>
      <w:tr w:rsidR="00000000" w14:paraId="0D18F957" w14:textId="77777777">
        <w:tc>
          <w:tcPr>
            <w:tcW w:w="3780" w:type="dxa"/>
            <w:gridSpan w:val="8"/>
            <w:tcBorders>
              <w:top w:val="single" w:sz="6" w:space="0" w:color="CCCCCC"/>
              <w:left w:val="single" w:sz="6" w:space="0" w:color="CCCCCC"/>
              <w:bottom w:val="single" w:sz="6" w:space="0" w:color="CCCCCC"/>
              <w:right w:val="single" w:sz="6" w:space="0" w:color="CCCCCC"/>
            </w:tcBorders>
            <w:vAlign w:val="center"/>
            <w:hideMark/>
          </w:tcPr>
          <w:p w14:paraId="1BB3B49C" w14:textId="77777777" w:rsidR="00000000" w:rsidRDefault="001B0738">
            <w:pPr>
              <w:rPr>
                <w:rFonts w:eastAsia="Times New Roman"/>
              </w:rPr>
            </w:pPr>
            <w:r>
              <w:rPr>
                <w:rFonts w:eastAsia="Times New Roman"/>
              </w:rPr>
              <w:t xml:space="preserve">Серийный номер (если применимо) &lt;2&gt;, &lt;3&gt; </w:t>
            </w:r>
          </w:p>
        </w:tc>
        <w:tc>
          <w:tcPr>
            <w:tcW w:w="5820" w:type="dxa"/>
            <w:gridSpan w:val="12"/>
            <w:tcBorders>
              <w:top w:val="single" w:sz="6" w:space="0" w:color="CCCCCC"/>
              <w:left w:val="single" w:sz="6" w:space="0" w:color="CCCCCC"/>
              <w:bottom w:val="single" w:sz="6" w:space="0" w:color="CCCCCC"/>
              <w:right w:val="single" w:sz="6" w:space="0" w:color="CCCCCC"/>
            </w:tcBorders>
            <w:vAlign w:val="center"/>
            <w:hideMark/>
          </w:tcPr>
          <w:p w14:paraId="58248BED" w14:textId="77777777" w:rsidR="00000000" w:rsidRDefault="001B0738">
            <w:pPr>
              <w:rPr>
                <w:rFonts w:eastAsia="Times New Roman"/>
              </w:rPr>
            </w:pPr>
            <w:r>
              <w:rPr>
                <w:rFonts w:eastAsia="Times New Roman"/>
              </w:rPr>
              <w:t xml:space="preserve">Номер партии (серии) (если применимо) &lt;2&gt;, &lt;3&gt; </w:t>
            </w:r>
          </w:p>
        </w:tc>
      </w:tr>
      <w:tr w:rsidR="00000000" w14:paraId="42C5F9DF"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122223D9" w14:textId="77777777" w:rsidR="00000000" w:rsidRDefault="001B0738">
            <w:pPr>
              <w:rPr>
                <w:rFonts w:eastAsia="Times New Roman"/>
              </w:rPr>
            </w:pPr>
            <w:r>
              <w:rPr>
                <w:rFonts w:eastAsia="Times New Roman"/>
              </w:rPr>
              <w:t xml:space="preserve">Версия программного обеспечения (если применимо) &lt;2&gt;, &lt;3&gt; </w:t>
            </w:r>
          </w:p>
        </w:tc>
      </w:tr>
      <w:tr w:rsidR="00000000" w14:paraId="0A25CCBD" w14:textId="77777777">
        <w:tc>
          <w:tcPr>
            <w:tcW w:w="3780" w:type="dxa"/>
            <w:gridSpan w:val="8"/>
            <w:tcBorders>
              <w:top w:val="single" w:sz="6" w:space="0" w:color="CCCCCC"/>
              <w:left w:val="single" w:sz="6" w:space="0" w:color="CCCCCC"/>
              <w:bottom w:val="single" w:sz="6" w:space="0" w:color="CCCCCC"/>
              <w:right w:val="single" w:sz="6" w:space="0" w:color="CCCCCC"/>
            </w:tcBorders>
            <w:vAlign w:val="center"/>
            <w:hideMark/>
          </w:tcPr>
          <w:p w14:paraId="400FC923" w14:textId="77777777" w:rsidR="00000000" w:rsidRDefault="001B0738">
            <w:pPr>
              <w:rPr>
                <w:rFonts w:eastAsia="Times New Roman"/>
              </w:rPr>
            </w:pPr>
            <w:r>
              <w:rPr>
                <w:rFonts w:eastAsia="Times New Roman"/>
              </w:rPr>
              <w:t xml:space="preserve">Дата выпуска &lt;2&gt;, &lt;3&gt; </w:t>
            </w:r>
          </w:p>
        </w:tc>
        <w:tc>
          <w:tcPr>
            <w:tcW w:w="5820" w:type="dxa"/>
            <w:gridSpan w:val="12"/>
            <w:tcBorders>
              <w:top w:val="single" w:sz="6" w:space="0" w:color="CCCCCC"/>
              <w:left w:val="single" w:sz="6" w:space="0" w:color="CCCCCC"/>
              <w:bottom w:val="single" w:sz="6" w:space="0" w:color="CCCCCC"/>
              <w:right w:val="single" w:sz="6" w:space="0" w:color="CCCCCC"/>
            </w:tcBorders>
            <w:vAlign w:val="center"/>
            <w:hideMark/>
          </w:tcPr>
          <w:p w14:paraId="38A4177C" w14:textId="77777777" w:rsidR="00000000" w:rsidRDefault="001B0738">
            <w:pPr>
              <w:rPr>
                <w:rFonts w:eastAsia="Times New Roman"/>
              </w:rPr>
            </w:pPr>
            <w:r>
              <w:rPr>
                <w:rFonts w:eastAsia="Times New Roman"/>
              </w:rPr>
              <w:t xml:space="preserve">Дата окончания срока годности (если применимо) &lt;2&gt;, &lt;3&gt; </w:t>
            </w:r>
          </w:p>
        </w:tc>
      </w:tr>
      <w:tr w:rsidR="00000000" w14:paraId="16106CBE" w14:textId="77777777">
        <w:tc>
          <w:tcPr>
            <w:tcW w:w="3780" w:type="dxa"/>
            <w:gridSpan w:val="8"/>
            <w:tcBorders>
              <w:top w:val="single" w:sz="6" w:space="0" w:color="CCCCCC"/>
              <w:left w:val="single" w:sz="6" w:space="0" w:color="CCCCCC"/>
              <w:bottom w:val="single" w:sz="6" w:space="0" w:color="CCCCCC"/>
              <w:right w:val="single" w:sz="6" w:space="0" w:color="CCCCCC"/>
            </w:tcBorders>
            <w:vAlign w:val="center"/>
            <w:hideMark/>
          </w:tcPr>
          <w:p w14:paraId="672C1638" w14:textId="77777777" w:rsidR="00000000" w:rsidRDefault="001B0738">
            <w:pPr>
              <w:rPr>
                <w:rFonts w:eastAsia="Times New Roman"/>
              </w:rPr>
            </w:pPr>
            <w:r>
              <w:rPr>
                <w:rFonts w:eastAsia="Times New Roman"/>
              </w:rPr>
              <w:t xml:space="preserve">Дата имплантации (только для имплантатов) &lt;2&gt;, &lt;3&gt; </w:t>
            </w:r>
          </w:p>
        </w:tc>
        <w:tc>
          <w:tcPr>
            <w:tcW w:w="5820" w:type="dxa"/>
            <w:gridSpan w:val="12"/>
            <w:tcBorders>
              <w:top w:val="single" w:sz="6" w:space="0" w:color="CCCCCC"/>
              <w:left w:val="single" w:sz="6" w:space="0" w:color="CCCCCC"/>
              <w:bottom w:val="single" w:sz="6" w:space="0" w:color="CCCCCC"/>
              <w:right w:val="single" w:sz="6" w:space="0" w:color="CCCCCC"/>
            </w:tcBorders>
            <w:vAlign w:val="center"/>
            <w:hideMark/>
          </w:tcPr>
          <w:p w14:paraId="215D5EF4" w14:textId="77777777" w:rsidR="00000000" w:rsidRDefault="001B0738">
            <w:pPr>
              <w:rPr>
                <w:rFonts w:eastAsia="Times New Roman"/>
              </w:rPr>
            </w:pPr>
            <w:r>
              <w:rPr>
                <w:rFonts w:eastAsia="Times New Roman"/>
              </w:rPr>
              <w:t xml:space="preserve">Дата эксплантации (только для имплантатов) &lt;2&gt;, &lt;3&gt; </w:t>
            </w:r>
          </w:p>
        </w:tc>
      </w:tr>
      <w:tr w:rsidR="00000000" w14:paraId="1D127E9B"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0F286E0C" w14:textId="77777777" w:rsidR="00000000" w:rsidRDefault="001B0738">
            <w:pPr>
              <w:pStyle w:val="a5"/>
              <w:jc w:val="both"/>
            </w:pPr>
            <w:r>
              <w:t>Длительность имплантации (заполняется в случае, если известна точная дата имплантации или начала эксплуатации) &lt;2&gt;, &lt;3&gt;</w:t>
            </w:r>
          </w:p>
        </w:tc>
      </w:tr>
      <w:tr w:rsidR="00000000" w14:paraId="492A751B"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98FB548" w14:textId="77777777" w:rsidR="00000000" w:rsidRDefault="001B0738">
            <w:pPr>
              <w:pStyle w:val="a5"/>
              <w:jc w:val="both"/>
            </w:pPr>
            <w:r>
              <w:t>Принадлежности и (или) совместно используемые медицинские изделия (если применимо) &lt;2&gt;, &lt;3&gt;</w:t>
            </w:r>
          </w:p>
        </w:tc>
      </w:tr>
      <w:tr w:rsidR="00000000" w14:paraId="07120A96"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7CDB6080" w14:textId="77777777" w:rsidR="00000000" w:rsidRDefault="001B0738">
            <w:pPr>
              <w:pStyle w:val="a5"/>
              <w:jc w:val="both"/>
            </w:pPr>
            <w:r>
              <w:t>Номер регистрационного удостоверения в едином реестре медицинских изделий, зарегистрированных в рамках Евразийского экономического союза &lt;1&gt;, &lt;2&gt;, &lt;3&gt;</w:t>
            </w:r>
          </w:p>
        </w:tc>
      </w:tr>
      <w:tr w:rsidR="00000000" w14:paraId="03083C38"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A2CC82D" w14:textId="77777777" w:rsidR="00000000" w:rsidRDefault="001B0738">
            <w:pPr>
              <w:pStyle w:val="a5"/>
              <w:jc w:val="both"/>
            </w:pPr>
            <w:r>
              <w:t>Номер регистрационного удостоверения в национальном реестре зарегистрированных медицинских изделий (при наличии) &lt;2&gt;, &lt;3&gt;</w:t>
            </w:r>
          </w:p>
        </w:tc>
      </w:tr>
      <w:tr w:rsidR="00000000" w14:paraId="4DEE765C"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DFAE9F6" w14:textId="77777777" w:rsidR="00000000" w:rsidRDefault="001B0738">
            <w:pPr>
              <w:pStyle w:val="a5"/>
              <w:jc w:val="both"/>
            </w:pPr>
            <w:r>
              <w:t>6. Данные о неблагоприятном событии (инциденте)</w:t>
            </w:r>
          </w:p>
        </w:tc>
      </w:tr>
      <w:tr w:rsidR="00000000" w14:paraId="2E0CC77F"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03F78DE" w14:textId="77777777" w:rsidR="00000000" w:rsidRDefault="001B0738">
            <w:pPr>
              <w:pStyle w:val="a5"/>
              <w:jc w:val="both"/>
            </w:pPr>
            <w:r>
              <w:t>Дата, когда произошло неблагоприятное событие (инцидент) &lt;2&gt;, &lt;3&gt;</w:t>
            </w:r>
          </w:p>
        </w:tc>
      </w:tr>
      <w:tr w:rsidR="00000000" w14:paraId="413D0333"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3B4E2DBA" w14:textId="77777777" w:rsidR="00000000" w:rsidRDefault="001B0738">
            <w:pPr>
              <w:pStyle w:val="a5"/>
              <w:jc w:val="both"/>
            </w:pPr>
            <w:r>
              <w:t>Описание неблагоприятного события (инцидента) &lt;1&gt;, &lt;2&gt;, &lt;3&gt;</w:t>
            </w:r>
          </w:p>
        </w:tc>
      </w:tr>
      <w:tr w:rsidR="00000000" w14:paraId="7CE08E82"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CB09211" w14:textId="77777777" w:rsidR="00000000" w:rsidRDefault="001B0738">
            <w:pPr>
              <w:pStyle w:val="a5"/>
              <w:jc w:val="both"/>
            </w:pPr>
            <w:r>
              <w:t>Номер отчета медицинской организации-пользователя (если применимо) &lt;2&gt;, &lt;3&gt;</w:t>
            </w:r>
          </w:p>
        </w:tc>
      </w:tr>
      <w:tr w:rsidR="00000000" w14:paraId="0DADCD98"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DC8067D" w14:textId="77777777" w:rsidR="00000000" w:rsidRDefault="001B0738">
            <w:pPr>
              <w:pStyle w:val="a5"/>
              <w:jc w:val="both"/>
            </w:pPr>
            <w:r>
              <w:t>Дата, когда производитель получил информацию о неблагоприятном событии (инциденте) &lt;1&gt;, &lt;2&gt;, &lt;3&gt;</w:t>
            </w:r>
          </w:p>
        </w:tc>
      </w:tr>
      <w:tr w:rsidR="00000000" w14:paraId="0FFF47D6" w14:textId="77777777">
        <w:tc>
          <w:tcPr>
            <w:tcW w:w="3780" w:type="dxa"/>
            <w:gridSpan w:val="8"/>
            <w:tcBorders>
              <w:top w:val="single" w:sz="6" w:space="0" w:color="CCCCCC"/>
              <w:left w:val="single" w:sz="6" w:space="0" w:color="CCCCCC"/>
              <w:bottom w:val="single" w:sz="6" w:space="0" w:color="CCCCCC"/>
              <w:right w:val="single" w:sz="6" w:space="0" w:color="CCCCCC"/>
            </w:tcBorders>
            <w:vAlign w:val="center"/>
            <w:hideMark/>
          </w:tcPr>
          <w:p w14:paraId="5FB4EE13" w14:textId="77777777" w:rsidR="00000000" w:rsidRDefault="001B0738">
            <w:pPr>
              <w:pStyle w:val="a5"/>
              <w:jc w:val="both"/>
            </w:pPr>
            <w:r>
              <w:t>Количество вовлеченных пациентов (если известно) &lt;2&gt;, &lt;3&gt;</w:t>
            </w:r>
          </w:p>
        </w:tc>
        <w:tc>
          <w:tcPr>
            <w:tcW w:w="5820" w:type="dxa"/>
            <w:gridSpan w:val="12"/>
            <w:tcBorders>
              <w:top w:val="single" w:sz="6" w:space="0" w:color="CCCCCC"/>
              <w:left w:val="single" w:sz="6" w:space="0" w:color="CCCCCC"/>
              <w:bottom w:val="single" w:sz="6" w:space="0" w:color="CCCCCC"/>
              <w:right w:val="single" w:sz="6" w:space="0" w:color="CCCCCC"/>
            </w:tcBorders>
            <w:vAlign w:val="center"/>
            <w:hideMark/>
          </w:tcPr>
          <w:p w14:paraId="3B1E2F09" w14:textId="77777777" w:rsidR="00000000" w:rsidRDefault="001B0738">
            <w:pPr>
              <w:pStyle w:val="a5"/>
              <w:jc w:val="both"/>
            </w:pPr>
            <w:r>
              <w:t>Количество вовлеченных медицинских изделий (если известно) &lt;2&gt;, &lt;3&gt;</w:t>
            </w:r>
          </w:p>
        </w:tc>
      </w:tr>
      <w:tr w:rsidR="00000000" w14:paraId="1F3CC859"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F738EDE" w14:textId="77777777" w:rsidR="00000000" w:rsidRDefault="001B0738">
            <w:pPr>
              <w:pStyle w:val="a5"/>
              <w:jc w:val="both"/>
            </w:pPr>
            <w:r>
              <w:t>Место нахождения медицинского изделия в данный момент (если известно) &lt;1&gt;, &lt;2&gt;, &lt;3&gt;</w:t>
            </w:r>
          </w:p>
        </w:tc>
      </w:tr>
      <w:tr w:rsidR="00000000" w14:paraId="6EE5290B"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79DEAECF" w14:textId="77777777" w:rsidR="00000000" w:rsidRDefault="001B0738">
            <w:pPr>
              <w:pStyle w:val="a5"/>
              <w:jc w:val="both"/>
            </w:pPr>
            <w:r>
              <w:t>Кто использовал медицинское изделие в момент неблагоприятного события (инцидента) (выбрать одно) &lt;2&gt;, &lt;3&gt;:</w:t>
            </w:r>
          </w:p>
        </w:tc>
      </w:tr>
      <w:tr w:rsidR="00000000" w14:paraId="7026A459"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8646FEC" w14:textId="77777777" w:rsidR="00000000" w:rsidRDefault="001B0738">
            <w:pPr>
              <w:rPr>
                <w:rFonts w:eastAsia="Times New Roman"/>
              </w:rPr>
            </w:pPr>
            <w:r>
              <w:rPr>
                <w:rFonts w:eastAsia="Times New Roman"/>
              </w:rPr>
              <w:t xml:space="preserve">  </w:t>
            </w:r>
          </w:p>
        </w:tc>
      </w:tr>
      <w:tr w:rsidR="00000000" w14:paraId="5A1AD06D"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157BCE97" w14:textId="77777777" w:rsidR="00000000" w:rsidRDefault="001B0738">
            <w:pPr>
              <w:rPr>
                <w:rFonts w:eastAsia="Times New Roman"/>
              </w:rPr>
            </w:pPr>
            <w:r>
              <w:rPr>
                <w:rFonts w:eastAsia="Times New Roman"/>
              </w:rPr>
              <w:lastRenderedPageBreak/>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49B12BD4"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2CEB4DF7" w14:textId="77777777" w:rsidR="00000000" w:rsidRDefault="001B0738">
            <w:pPr>
              <w:rPr>
                <w:rFonts w:eastAsia="Times New Roman"/>
              </w:rPr>
            </w:pPr>
            <w:r>
              <w:rPr>
                <w:rFonts w:eastAsia="Times New Roman"/>
              </w:rPr>
              <w:t xml:space="preserve">Медицинский персонал </w:t>
            </w:r>
          </w:p>
        </w:tc>
      </w:tr>
      <w:tr w:rsidR="00000000" w14:paraId="03B0E47A"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1BABB51" w14:textId="77777777" w:rsidR="00000000" w:rsidRDefault="001B0738">
            <w:pPr>
              <w:rPr>
                <w:rFonts w:eastAsia="Times New Roman"/>
              </w:rPr>
            </w:pPr>
            <w:r>
              <w:rPr>
                <w:rFonts w:eastAsia="Times New Roman"/>
              </w:rPr>
              <w:t xml:space="preserve">  </w:t>
            </w:r>
          </w:p>
        </w:tc>
      </w:tr>
      <w:tr w:rsidR="00000000" w14:paraId="2BFD0FD7"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3439CBD3"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284D3DA3"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364263D7" w14:textId="77777777" w:rsidR="00000000" w:rsidRDefault="001B0738">
            <w:pPr>
              <w:rPr>
                <w:rFonts w:eastAsia="Times New Roman"/>
              </w:rPr>
            </w:pPr>
            <w:r>
              <w:rPr>
                <w:rFonts w:eastAsia="Times New Roman"/>
              </w:rPr>
              <w:t xml:space="preserve">Пациент </w:t>
            </w:r>
          </w:p>
        </w:tc>
      </w:tr>
      <w:tr w:rsidR="00000000" w14:paraId="36F74AD3"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265571B1" w14:textId="77777777" w:rsidR="00000000" w:rsidRDefault="001B0738">
            <w:pPr>
              <w:rPr>
                <w:rFonts w:eastAsia="Times New Roman"/>
              </w:rPr>
            </w:pPr>
            <w:r>
              <w:rPr>
                <w:rFonts w:eastAsia="Times New Roman"/>
              </w:rPr>
              <w:t xml:space="preserve">  </w:t>
            </w:r>
          </w:p>
        </w:tc>
      </w:tr>
      <w:tr w:rsidR="00000000" w14:paraId="47FC9617"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47FE4AFB"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018F6038"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746B006F" w14:textId="77777777" w:rsidR="00000000" w:rsidRDefault="001B0738">
            <w:pPr>
              <w:rPr>
                <w:rFonts w:eastAsia="Times New Roman"/>
              </w:rPr>
            </w:pPr>
            <w:r>
              <w:rPr>
                <w:rFonts w:eastAsia="Times New Roman"/>
              </w:rPr>
              <w:t xml:space="preserve">Другое </w:t>
            </w:r>
          </w:p>
        </w:tc>
      </w:tr>
      <w:tr w:rsidR="00000000" w14:paraId="44FBB5F9"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016C7CC" w14:textId="77777777" w:rsidR="00000000" w:rsidRDefault="001B0738">
            <w:pPr>
              <w:rPr>
                <w:rFonts w:eastAsia="Times New Roman"/>
              </w:rPr>
            </w:pPr>
            <w:r>
              <w:rPr>
                <w:rFonts w:eastAsia="Times New Roman"/>
              </w:rPr>
              <w:t xml:space="preserve">  </w:t>
            </w:r>
          </w:p>
        </w:tc>
      </w:tr>
      <w:tr w:rsidR="00000000" w14:paraId="7A423816"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0780FBA2" w14:textId="77777777" w:rsidR="00000000" w:rsidRDefault="001B0738">
            <w:pPr>
              <w:pStyle w:val="a5"/>
              <w:jc w:val="both"/>
            </w:pPr>
            <w:r>
              <w:t>Использование медицинского изделия (выбрать одно) &lt;2&gt;, &lt;3&gt;:</w:t>
            </w:r>
          </w:p>
        </w:tc>
      </w:tr>
      <w:tr w:rsidR="00000000" w14:paraId="0225805E"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96E93B6" w14:textId="77777777" w:rsidR="00000000" w:rsidRDefault="001B0738">
            <w:pPr>
              <w:rPr>
                <w:rFonts w:eastAsia="Times New Roman"/>
              </w:rPr>
            </w:pPr>
            <w:r>
              <w:rPr>
                <w:rFonts w:eastAsia="Times New Roman"/>
              </w:rPr>
              <w:t xml:space="preserve">  </w:t>
            </w:r>
          </w:p>
        </w:tc>
      </w:tr>
      <w:tr w:rsidR="00000000" w14:paraId="078C7F8C"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73BA420E"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4B84FDDC"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480BCB8B" w14:textId="77777777" w:rsidR="00000000" w:rsidRDefault="001B0738">
            <w:pPr>
              <w:rPr>
                <w:rFonts w:eastAsia="Times New Roman"/>
              </w:rPr>
            </w:pPr>
            <w:r>
              <w:rPr>
                <w:rFonts w:eastAsia="Times New Roman"/>
              </w:rPr>
              <w:t xml:space="preserve">первичное применение </w:t>
            </w:r>
          </w:p>
        </w:tc>
      </w:tr>
      <w:tr w:rsidR="00000000" w14:paraId="5DCF66D4"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3405CE7D" w14:textId="77777777" w:rsidR="00000000" w:rsidRDefault="001B0738">
            <w:pPr>
              <w:rPr>
                <w:rFonts w:eastAsia="Times New Roman"/>
              </w:rPr>
            </w:pPr>
            <w:r>
              <w:rPr>
                <w:rFonts w:eastAsia="Times New Roman"/>
              </w:rPr>
              <w:t xml:space="preserve">  </w:t>
            </w:r>
          </w:p>
        </w:tc>
      </w:tr>
      <w:tr w:rsidR="00000000" w14:paraId="2BC5BAFF"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78A8AF8D"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7A639A92"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5A2DD809" w14:textId="77777777" w:rsidR="00000000" w:rsidRDefault="001B0738">
            <w:pPr>
              <w:rPr>
                <w:rFonts w:eastAsia="Times New Roman"/>
              </w:rPr>
            </w:pPr>
            <w:r>
              <w:rPr>
                <w:rFonts w:eastAsia="Times New Roman"/>
              </w:rPr>
              <w:t xml:space="preserve">повторное применение медицинского изделия однократного применения </w:t>
            </w:r>
          </w:p>
        </w:tc>
      </w:tr>
      <w:tr w:rsidR="00000000" w14:paraId="2B8F42AE"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BA3876D" w14:textId="77777777" w:rsidR="00000000" w:rsidRDefault="001B0738">
            <w:pPr>
              <w:rPr>
                <w:rFonts w:eastAsia="Times New Roman"/>
              </w:rPr>
            </w:pPr>
            <w:r>
              <w:rPr>
                <w:rFonts w:eastAsia="Times New Roman"/>
              </w:rPr>
              <w:t xml:space="preserve">  </w:t>
            </w:r>
          </w:p>
        </w:tc>
      </w:tr>
      <w:tr w:rsidR="00000000" w14:paraId="2FE29EE0"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31FDDE22"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733F9EC8"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6ABB5617" w14:textId="77777777" w:rsidR="00000000" w:rsidRDefault="001B0738">
            <w:pPr>
              <w:rPr>
                <w:rFonts w:eastAsia="Times New Roman"/>
              </w:rPr>
            </w:pPr>
            <w:r>
              <w:rPr>
                <w:rFonts w:eastAsia="Times New Roman"/>
              </w:rPr>
              <w:t xml:space="preserve">повторное применение медицинского изделия многократного применения </w:t>
            </w:r>
          </w:p>
        </w:tc>
      </w:tr>
      <w:tr w:rsidR="00000000" w14:paraId="27F221F5"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23F5CE25" w14:textId="77777777" w:rsidR="00000000" w:rsidRDefault="001B0738">
            <w:pPr>
              <w:rPr>
                <w:rFonts w:eastAsia="Times New Roman"/>
              </w:rPr>
            </w:pPr>
            <w:r>
              <w:rPr>
                <w:rFonts w:eastAsia="Times New Roman"/>
              </w:rPr>
              <w:t xml:space="preserve">  </w:t>
            </w:r>
          </w:p>
        </w:tc>
      </w:tr>
      <w:tr w:rsidR="00000000" w14:paraId="3F9451C2"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0F0D768B"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1289715D"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3DCEBF79" w14:textId="77777777" w:rsidR="00000000" w:rsidRDefault="001B0738">
            <w:pPr>
              <w:rPr>
                <w:rFonts w:eastAsia="Times New Roman"/>
              </w:rPr>
            </w:pPr>
            <w:r>
              <w:rPr>
                <w:rFonts w:eastAsia="Times New Roman"/>
              </w:rPr>
              <w:t xml:space="preserve">медицинское изделие после технического обслуживания или ремонта </w:t>
            </w:r>
          </w:p>
        </w:tc>
      </w:tr>
      <w:tr w:rsidR="00000000" w14:paraId="0DA79E13"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38116049" w14:textId="77777777" w:rsidR="00000000" w:rsidRDefault="001B0738">
            <w:pPr>
              <w:rPr>
                <w:rFonts w:eastAsia="Times New Roman"/>
              </w:rPr>
            </w:pPr>
            <w:r>
              <w:rPr>
                <w:rFonts w:eastAsia="Times New Roman"/>
              </w:rPr>
              <w:t xml:space="preserve">  </w:t>
            </w:r>
          </w:p>
        </w:tc>
      </w:tr>
      <w:tr w:rsidR="00000000" w14:paraId="163A4F2A"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7267F24D"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18C7650B"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347C0E38" w14:textId="77777777" w:rsidR="00000000" w:rsidRDefault="001B0738">
            <w:pPr>
              <w:rPr>
                <w:rFonts w:eastAsia="Times New Roman"/>
              </w:rPr>
            </w:pPr>
            <w:r>
              <w:rPr>
                <w:rFonts w:eastAsia="Times New Roman"/>
              </w:rPr>
              <w:t xml:space="preserve">другое </w:t>
            </w:r>
          </w:p>
        </w:tc>
      </w:tr>
      <w:tr w:rsidR="00000000" w14:paraId="376AA21A"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5FBC969" w14:textId="77777777" w:rsidR="00000000" w:rsidRDefault="001B0738">
            <w:pPr>
              <w:rPr>
                <w:rFonts w:eastAsia="Times New Roman"/>
              </w:rPr>
            </w:pPr>
            <w:r>
              <w:rPr>
                <w:rFonts w:eastAsia="Times New Roman"/>
              </w:rPr>
              <w:t xml:space="preserve">  </w:t>
            </w:r>
          </w:p>
        </w:tc>
      </w:tr>
      <w:tr w:rsidR="00000000" w14:paraId="35E8267D"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10D99AF0"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0719945A"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7B5CE5C8" w14:textId="77777777" w:rsidR="00000000" w:rsidRDefault="001B0738">
            <w:pPr>
              <w:rPr>
                <w:rFonts w:eastAsia="Times New Roman"/>
              </w:rPr>
            </w:pPr>
            <w:r>
              <w:rPr>
                <w:rFonts w:eastAsia="Times New Roman"/>
              </w:rPr>
              <w:t xml:space="preserve">проблема была выявлена до применения </w:t>
            </w:r>
          </w:p>
        </w:tc>
      </w:tr>
      <w:tr w:rsidR="00000000" w14:paraId="34CDF945"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26195491" w14:textId="77777777" w:rsidR="00000000" w:rsidRDefault="001B0738">
            <w:pPr>
              <w:rPr>
                <w:rFonts w:eastAsia="Times New Roman"/>
              </w:rPr>
            </w:pPr>
            <w:r>
              <w:rPr>
                <w:rFonts w:eastAsia="Times New Roman"/>
              </w:rPr>
              <w:t xml:space="preserve">  </w:t>
            </w:r>
          </w:p>
        </w:tc>
      </w:tr>
      <w:tr w:rsidR="00000000" w14:paraId="3188C41C"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CE0A78D" w14:textId="77777777" w:rsidR="00000000" w:rsidRDefault="001B0738">
            <w:pPr>
              <w:pStyle w:val="a5"/>
              <w:jc w:val="both"/>
            </w:pPr>
            <w:r>
              <w:t>7. Данные о пациенте</w:t>
            </w:r>
          </w:p>
        </w:tc>
      </w:tr>
      <w:tr w:rsidR="00000000" w14:paraId="0EF49D98"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6D8319F" w14:textId="77777777" w:rsidR="00000000" w:rsidRDefault="001B0738">
            <w:pPr>
              <w:pStyle w:val="a5"/>
              <w:jc w:val="both"/>
            </w:pPr>
            <w:r>
              <w:t>Описание проблемы пациента &lt;2&gt;, &lt;3&gt;</w:t>
            </w:r>
          </w:p>
        </w:tc>
      </w:tr>
      <w:tr w:rsidR="00000000" w14:paraId="37A5ACBA"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94E9B39" w14:textId="77777777" w:rsidR="00000000" w:rsidRDefault="001B0738">
            <w:pPr>
              <w:pStyle w:val="a5"/>
              <w:jc w:val="both"/>
            </w:pPr>
            <w:r>
              <w:t>Код и термин проблемы пациента в связи с неблагоприятным событием (инцидентом) в соответствии с Международной статистической классификацией болезней и проблем, связанных со здоровьем, 10-го пересмотра (МКБ-10) &lt;3&gt;</w:t>
            </w:r>
          </w:p>
        </w:tc>
      </w:tr>
      <w:tr w:rsidR="00000000" w14:paraId="5AE93DBE"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9E03F4C" w14:textId="77777777" w:rsidR="00000000" w:rsidRDefault="001B0738">
            <w:pPr>
              <w:pStyle w:val="a5"/>
              <w:jc w:val="both"/>
            </w:pPr>
            <w:r>
              <w:t>Страна, где произошло неблагоприятное событие (инцидент) &lt;1&gt;, &lt;2&gt;, &lt;3&gt;</w:t>
            </w:r>
          </w:p>
        </w:tc>
      </w:tr>
      <w:tr w:rsidR="00000000" w14:paraId="362CA96B"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0F29AE2" w14:textId="77777777" w:rsidR="00000000" w:rsidRDefault="001B0738">
            <w:pPr>
              <w:pStyle w:val="a5"/>
              <w:jc w:val="both"/>
            </w:pPr>
            <w:r>
              <w:t>Действия и помощь, оказанная медицинской организацией пациенту &lt;2&gt;, &lt;3&gt;</w:t>
            </w:r>
          </w:p>
        </w:tc>
      </w:tr>
      <w:tr w:rsidR="00000000" w14:paraId="543F02DC"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A6C3520" w14:textId="77777777" w:rsidR="00000000" w:rsidRDefault="001B0738">
            <w:pPr>
              <w:rPr>
                <w:rFonts w:eastAsia="Times New Roman"/>
              </w:rPr>
            </w:pPr>
            <w:r>
              <w:rPr>
                <w:rFonts w:eastAsia="Times New Roman"/>
              </w:rPr>
              <w:t xml:space="preserve">  </w:t>
            </w:r>
          </w:p>
        </w:tc>
      </w:tr>
      <w:tr w:rsidR="00000000" w14:paraId="370A1E4C" w14:textId="77777777">
        <w:tc>
          <w:tcPr>
            <w:tcW w:w="3135" w:type="dxa"/>
            <w:gridSpan w:val="6"/>
            <w:tcBorders>
              <w:top w:val="single" w:sz="6" w:space="0" w:color="CCCCCC"/>
              <w:left w:val="single" w:sz="6" w:space="0" w:color="CCCCCC"/>
              <w:bottom w:val="single" w:sz="6" w:space="0" w:color="CCCCCC"/>
              <w:right w:val="single" w:sz="6" w:space="0" w:color="CCCCCC"/>
            </w:tcBorders>
            <w:vAlign w:val="center"/>
            <w:hideMark/>
          </w:tcPr>
          <w:p w14:paraId="105DA3E4" w14:textId="77777777" w:rsidR="00000000" w:rsidRDefault="001B0738">
            <w:pPr>
              <w:pStyle w:val="a5"/>
              <w:jc w:val="both"/>
            </w:pPr>
            <w:r>
              <w:t>Пол (если применимо) &lt;2&gt;, &lt;3&gt;:</w:t>
            </w:r>
          </w:p>
        </w:tc>
        <w:tc>
          <w:tcPr>
            <w:tcW w:w="495" w:type="dxa"/>
            <w:tcBorders>
              <w:top w:val="single" w:sz="6" w:space="0" w:color="CCCCCC"/>
              <w:left w:val="single" w:sz="6" w:space="0" w:color="CCCCCC"/>
              <w:bottom w:val="single" w:sz="6" w:space="0" w:color="CCCCCC"/>
              <w:right w:val="single" w:sz="6" w:space="0" w:color="CCCCCC"/>
            </w:tcBorders>
            <w:vAlign w:val="center"/>
            <w:hideMark/>
          </w:tcPr>
          <w:p w14:paraId="73651FDE" w14:textId="77777777" w:rsidR="00000000" w:rsidRDefault="001B0738">
            <w:pPr>
              <w:rPr>
                <w:rFonts w:eastAsia="Times New Roman"/>
              </w:rPr>
            </w:pPr>
            <w:r>
              <w:rPr>
                <w:rFonts w:eastAsia="Times New Roman"/>
              </w:rPr>
              <w:t xml:space="preserve">  </w:t>
            </w:r>
          </w:p>
        </w:tc>
        <w:tc>
          <w:tcPr>
            <w:tcW w:w="1650" w:type="dxa"/>
            <w:gridSpan w:val="5"/>
            <w:tcBorders>
              <w:top w:val="single" w:sz="6" w:space="0" w:color="CCCCCC"/>
              <w:left w:val="single" w:sz="6" w:space="0" w:color="CCCCCC"/>
              <w:bottom w:val="single" w:sz="6" w:space="0" w:color="CCCCCC"/>
              <w:right w:val="single" w:sz="6" w:space="0" w:color="CCCCCC"/>
            </w:tcBorders>
            <w:vAlign w:val="center"/>
            <w:hideMark/>
          </w:tcPr>
          <w:p w14:paraId="098470C7" w14:textId="77777777" w:rsidR="00000000" w:rsidRDefault="001B0738">
            <w:pPr>
              <w:pStyle w:val="a5"/>
              <w:jc w:val="both"/>
            </w:pPr>
            <w:r>
              <w:t>Мужской</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38E72FC6" w14:textId="77777777" w:rsidR="00000000" w:rsidRDefault="001B0738">
            <w:pPr>
              <w:rPr>
                <w:rFonts w:eastAsia="Times New Roman"/>
              </w:rPr>
            </w:pPr>
            <w:r>
              <w:rPr>
                <w:rFonts w:eastAsia="Times New Roman"/>
              </w:rPr>
              <w:t xml:space="preserve">  </w:t>
            </w:r>
          </w:p>
        </w:tc>
        <w:tc>
          <w:tcPr>
            <w:tcW w:w="3810" w:type="dxa"/>
            <w:gridSpan w:val="7"/>
            <w:tcBorders>
              <w:top w:val="single" w:sz="6" w:space="0" w:color="CCCCCC"/>
              <w:left w:val="single" w:sz="6" w:space="0" w:color="CCCCCC"/>
              <w:bottom w:val="single" w:sz="6" w:space="0" w:color="CCCCCC"/>
              <w:right w:val="single" w:sz="6" w:space="0" w:color="CCCCCC"/>
            </w:tcBorders>
            <w:vAlign w:val="center"/>
            <w:hideMark/>
          </w:tcPr>
          <w:p w14:paraId="1820A296" w14:textId="77777777" w:rsidR="00000000" w:rsidRDefault="001B0738">
            <w:pPr>
              <w:pStyle w:val="a5"/>
              <w:jc w:val="both"/>
            </w:pPr>
            <w:r>
              <w:t>Женский</w:t>
            </w:r>
          </w:p>
        </w:tc>
      </w:tr>
      <w:tr w:rsidR="00000000" w14:paraId="1C962A03"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1A39203B" w14:textId="77777777" w:rsidR="00000000" w:rsidRDefault="001B0738">
            <w:pPr>
              <w:rPr>
                <w:rFonts w:eastAsia="Times New Roman"/>
              </w:rPr>
            </w:pPr>
            <w:r>
              <w:rPr>
                <w:rFonts w:eastAsia="Times New Roman"/>
              </w:rPr>
              <w:t xml:space="preserve">  </w:t>
            </w:r>
          </w:p>
        </w:tc>
      </w:tr>
      <w:tr w:rsidR="00000000" w14:paraId="2B6E8726" w14:textId="77777777">
        <w:tc>
          <w:tcPr>
            <w:tcW w:w="3915" w:type="dxa"/>
            <w:gridSpan w:val="9"/>
            <w:tcBorders>
              <w:top w:val="single" w:sz="6" w:space="0" w:color="CCCCCC"/>
              <w:left w:val="single" w:sz="6" w:space="0" w:color="CCCCCC"/>
              <w:bottom w:val="single" w:sz="6" w:space="0" w:color="CCCCCC"/>
              <w:right w:val="single" w:sz="6" w:space="0" w:color="CCCCCC"/>
            </w:tcBorders>
            <w:vAlign w:val="center"/>
            <w:hideMark/>
          </w:tcPr>
          <w:p w14:paraId="47D67FDE" w14:textId="77777777" w:rsidR="00000000" w:rsidRDefault="001B0738">
            <w:pPr>
              <w:pStyle w:val="a5"/>
              <w:jc w:val="both"/>
            </w:pPr>
            <w:r>
              <w:t>Возраст пациента (если применимо) &lt;2&gt;, &lt;3&gt;:</w:t>
            </w:r>
          </w:p>
        </w:tc>
        <w:tc>
          <w:tcPr>
            <w:tcW w:w="1380" w:type="dxa"/>
            <w:gridSpan w:val="3"/>
            <w:tcBorders>
              <w:top w:val="single" w:sz="6" w:space="0" w:color="CCCCCC"/>
              <w:left w:val="single" w:sz="6" w:space="0" w:color="CCCCCC"/>
              <w:bottom w:val="single" w:sz="6" w:space="0" w:color="CCCCCC"/>
              <w:right w:val="single" w:sz="6" w:space="0" w:color="CCCCCC"/>
            </w:tcBorders>
            <w:vAlign w:val="center"/>
            <w:hideMark/>
          </w:tcPr>
          <w:p w14:paraId="0AF44C21" w14:textId="77777777" w:rsidR="00000000" w:rsidRDefault="001B0738">
            <w:pPr>
              <w:jc w:val="center"/>
              <w:rPr>
                <w:rFonts w:eastAsia="Times New Roman"/>
              </w:rPr>
            </w:pPr>
            <w:r>
              <w:rPr>
                <w:rFonts w:eastAsia="Times New Roman"/>
              </w:rPr>
              <w:t xml:space="preserve">лет </w:t>
            </w:r>
          </w:p>
        </w:tc>
        <w:tc>
          <w:tcPr>
            <w:tcW w:w="1620" w:type="dxa"/>
            <w:gridSpan w:val="4"/>
            <w:tcBorders>
              <w:top w:val="single" w:sz="6" w:space="0" w:color="CCCCCC"/>
              <w:left w:val="single" w:sz="6" w:space="0" w:color="CCCCCC"/>
              <w:bottom w:val="single" w:sz="6" w:space="0" w:color="CCCCCC"/>
              <w:right w:val="single" w:sz="6" w:space="0" w:color="CCCCCC"/>
            </w:tcBorders>
            <w:vAlign w:val="center"/>
            <w:hideMark/>
          </w:tcPr>
          <w:p w14:paraId="591957B7" w14:textId="77777777" w:rsidR="00000000" w:rsidRDefault="001B0738">
            <w:pPr>
              <w:jc w:val="center"/>
              <w:rPr>
                <w:rFonts w:eastAsia="Times New Roman"/>
              </w:rPr>
            </w:pPr>
            <w:r>
              <w:rPr>
                <w:rFonts w:eastAsia="Times New Roman"/>
              </w:rPr>
              <w:t xml:space="preserve">месяцев </w:t>
            </w:r>
          </w:p>
        </w:tc>
        <w:tc>
          <w:tcPr>
            <w:tcW w:w="1410" w:type="dxa"/>
            <w:gridSpan w:val="3"/>
            <w:tcBorders>
              <w:top w:val="single" w:sz="6" w:space="0" w:color="CCCCCC"/>
              <w:left w:val="single" w:sz="6" w:space="0" w:color="CCCCCC"/>
              <w:bottom w:val="single" w:sz="6" w:space="0" w:color="CCCCCC"/>
              <w:right w:val="single" w:sz="6" w:space="0" w:color="CCCCCC"/>
            </w:tcBorders>
            <w:vAlign w:val="center"/>
            <w:hideMark/>
          </w:tcPr>
          <w:p w14:paraId="3C46FD7E" w14:textId="77777777" w:rsidR="00000000" w:rsidRDefault="001B0738">
            <w:pPr>
              <w:jc w:val="center"/>
              <w:rPr>
                <w:rFonts w:eastAsia="Times New Roman"/>
              </w:rPr>
            </w:pPr>
            <w:r>
              <w:rPr>
                <w:rFonts w:eastAsia="Times New Roman"/>
              </w:rPr>
              <w:t xml:space="preserve">дней </w:t>
            </w:r>
          </w:p>
        </w:tc>
        <w:tc>
          <w:tcPr>
            <w:tcW w:w="1230" w:type="dxa"/>
            <w:tcBorders>
              <w:top w:val="single" w:sz="6" w:space="0" w:color="CCCCCC"/>
              <w:left w:val="single" w:sz="6" w:space="0" w:color="CCCCCC"/>
              <w:bottom w:val="single" w:sz="6" w:space="0" w:color="CCCCCC"/>
              <w:right w:val="single" w:sz="6" w:space="0" w:color="CCCCCC"/>
            </w:tcBorders>
            <w:vAlign w:val="center"/>
            <w:hideMark/>
          </w:tcPr>
          <w:p w14:paraId="0A77A7D7" w14:textId="77777777" w:rsidR="00000000" w:rsidRDefault="001B0738">
            <w:pPr>
              <w:rPr>
                <w:rFonts w:eastAsia="Times New Roman"/>
              </w:rPr>
            </w:pPr>
            <w:r>
              <w:rPr>
                <w:rFonts w:eastAsia="Times New Roman"/>
              </w:rPr>
              <w:t xml:space="preserve">  </w:t>
            </w:r>
          </w:p>
        </w:tc>
      </w:tr>
      <w:tr w:rsidR="00000000" w14:paraId="572F2EB8" w14:textId="77777777">
        <w:tc>
          <w:tcPr>
            <w:tcW w:w="3915" w:type="dxa"/>
            <w:gridSpan w:val="9"/>
            <w:tcBorders>
              <w:top w:val="single" w:sz="6" w:space="0" w:color="CCCCCC"/>
              <w:left w:val="single" w:sz="6" w:space="0" w:color="CCCCCC"/>
              <w:bottom w:val="single" w:sz="6" w:space="0" w:color="CCCCCC"/>
              <w:right w:val="single" w:sz="6" w:space="0" w:color="CCCCCC"/>
            </w:tcBorders>
            <w:vAlign w:val="center"/>
            <w:hideMark/>
          </w:tcPr>
          <w:p w14:paraId="4A437E71" w14:textId="77777777" w:rsidR="00000000" w:rsidRDefault="001B0738">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vAlign w:val="center"/>
            <w:hideMark/>
          </w:tcPr>
          <w:p w14:paraId="1A569363" w14:textId="77777777" w:rsidR="00000000" w:rsidRDefault="001B0738">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vAlign w:val="center"/>
            <w:hideMark/>
          </w:tcPr>
          <w:p w14:paraId="06610ABF" w14:textId="77777777" w:rsidR="00000000" w:rsidRDefault="001B0738">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vAlign w:val="center"/>
            <w:hideMark/>
          </w:tcPr>
          <w:p w14:paraId="53E5E354" w14:textId="77777777" w:rsidR="00000000" w:rsidRDefault="001B0738">
            <w:pPr>
              <w:rPr>
                <w:rFonts w:eastAsia="Times New Roman"/>
              </w:rPr>
            </w:pPr>
            <w:r>
              <w:rPr>
                <w:rFonts w:eastAsia="Times New Roman"/>
              </w:rPr>
              <w:t xml:space="preserve">  </w:t>
            </w:r>
          </w:p>
        </w:tc>
        <w:tc>
          <w:tcPr>
            <w:tcW w:w="600" w:type="dxa"/>
            <w:gridSpan w:val="2"/>
            <w:tcBorders>
              <w:top w:val="single" w:sz="6" w:space="0" w:color="CCCCCC"/>
              <w:left w:val="single" w:sz="6" w:space="0" w:color="CCCCCC"/>
              <w:bottom w:val="single" w:sz="6" w:space="0" w:color="CCCCCC"/>
              <w:right w:val="single" w:sz="6" w:space="0" w:color="CCCCCC"/>
            </w:tcBorders>
            <w:vAlign w:val="center"/>
            <w:hideMark/>
          </w:tcPr>
          <w:p w14:paraId="354EF238" w14:textId="77777777" w:rsidR="00000000" w:rsidRDefault="001B0738">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vAlign w:val="center"/>
            <w:hideMark/>
          </w:tcPr>
          <w:p w14:paraId="30AF2CFB"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4B5D5C78" w14:textId="77777777" w:rsidR="00000000" w:rsidRDefault="001B0738">
            <w:pPr>
              <w:rPr>
                <w:rFonts w:eastAsia="Times New Roman"/>
              </w:rPr>
            </w:pPr>
            <w:r>
              <w:rPr>
                <w:rFonts w:eastAsia="Times New Roman"/>
              </w:rPr>
              <w:t xml:space="preserve">  </w:t>
            </w:r>
          </w:p>
        </w:tc>
        <w:tc>
          <w:tcPr>
            <w:tcW w:w="480" w:type="dxa"/>
            <w:tcBorders>
              <w:top w:val="single" w:sz="6" w:space="0" w:color="CCCCCC"/>
              <w:left w:val="single" w:sz="6" w:space="0" w:color="CCCCCC"/>
              <w:bottom w:val="single" w:sz="6" w:space="0" w:color="CCCCCC"/>
              <w:right w:val="single" w:sz="6" w:space="0" w:color="CCCCCC"/>
            </w:tcBorders>
            <w:vAlign w:val="center"/>
            <w:hideMark/>
          </w:tcPr>
          <w:p w14:paraId="57B145C7" w14:textId="77777777" w:rsidR="00000000" w:rsidRDefault="001B0738">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vAlign w:val="center"/>
            <w:hideMark/>
          </w:tcPr>
          <w:p w14:paraId="46CEC97F" w14:textId="77777777" w:rsidR="00000000" w:rsidRDefault="001B0738">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vAlign w:val="center"/>
            <w:hideMark/>
          </w:tcPr>
          <w:p w14:paraId="0614DDB0" w14:textId="77777777" w:rsidR="00000000" w:rsidRDefault="001B0738">
            <w:pPr>
              <w:rPr>
                <w:rFonts w:eastAsia="Times New Roman"/>
              </w:rPr>
            </w:pPr>
            <w:r>
              <w:rPr>
                <w:rFonts w:eastAsia="Times New Roman"/>
              </w:rPr>
              <w:t xml:space="preserve">  </w:t>
            </w:r>
          </w:p>
        </w:tc>
        <w:tc>
          <w:tcPr>
            <w:tcW w:w="1230" w:type="dxa"/>
            <w:tcBorders>
              <w:top w:val="single" w:sz="6" w:space="0" w:color="CCCCCC"/>
              <w:left w:val="single" w:sz="6" w:space="0" w:color="CCCCCC"/>
              <w:bottom w:val="single" w:sz="6" w:space="0" w:color="CCCCCC"/>
              <w:right w:val="single" w:sz="6" w:space="0" w:color="CCCCCC"/>
            </w:tcBorders>
            <w:vAlign w:val="center"/>
            <w:hideMark/>
          </w:tcPr>
          <w:p w14:paraId="69896687" w14:textId="77777777" w:rsidR="00000000" w:rsidRDefault="001B0738">
            <w:pPr>
              <w:rPr>
                <w:rFonts w:eastAsia="Times New Roman"/>
              </w:rPr>
            </w:pPr>
            <w:r>
              <w:rPr>
                <w:rFonts w:eastAsia="Times New Roman"/>
              </w:rPr>
              <w:t xml:space="preserve">  </w:t>
            </w:r>
          </w:p>
        </w:tc>
      </w:tr>
      <w:tr w:rsidR="00000000" w14:paraId="16AB250C"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8203557" w14:textId="77777777" w:rsidR="00000000" w:rsidRDefault="001B0738">
            <w:pPr>
              <w:rPr>
                <w:rFonts w:eastAsia="Times New Roman"/>
              </w:rPr>
            </w:pPr>
            <w:r>
              <w:rPr>
                <w:rFonts w:eastAsia="Times New Roman"/>
              </w:rPr>
              <w:t xml:space="preserve">  </w:t>
            </w:r>
          </w:p>
        </w:tc>
      </w:tr>
      <w:tr w:rsidR="00000000" w14:paraId="595DA381"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3EB8FA0D" w14:textId="77777777" w:rsidR="00000000" w:rsidRDefault="001B0738">
            <w:pPr>
              <w:pStyle w:val="a5"/>
              <w:jc w:val="both"/>
            </w:pPr>
            <w:r>
              <w:t>Вес пациента (кг) (если применимо) &lt;2&gt;, &lt;3&gt;</w:t>
            </w:r>
          </w:p>
        </w:tc>
      </w:tr>
      <w:tr w:rsidR="00000000" w14:paraId="29FDA8B9"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78568372" w14:textId="77777777" w:rsidR="00000000" w:rsidRDefault="001B0738">
            <w:pPr>
              <w:pStyle w:val="a5"/>
              <w:jc w:val="both"/>
            </w:pPr>
            <w:r>
              <w:t>8. Данные о медицинской организации (если применимо)</w:t>
            </w:r>
          </w:p>
        </w:tc>
      </w:tr>
      <w:tr w:rsidR="00000000" w14:paraId="1009187D"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033E81E0" w14:textId="77777777" w:rsidR="00000000" w:rsidRDefault="001B0738">
            <w:pPr>
              <w:pStyle w:val="a5"/>
              <w:jc w:val="both"/>
            </w:pPr>
            <w:r>
              <w:t>Наименование медицинской организации &lt;1&gt;, &lt;2&gt;, &lt;3&gt;</w:t>
            </w:r>
          </w:p>
        </w:tc>
      </w:tr>
      <w:tr w:rsidR="00000000" w14:paraId="564275B5"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7FD2A09" w14:textId="77777777" w:rsidR="00000000" w:rsidRDefault="001B0738">
            <w:pPr>
              <w:pStyle w:val="a5"/>
              <w:jc w:val="both"/>
            </w:pPr>
            <w:r>
              <w:t>Фамилия, имя, отчество (при наличии) контактного лица медицинской организации &lt;2&gt;, &lt;3&gt;</w:t>
            </w:r>
          </w:p>
        </w:tc>
      </w:tr>
      <w:tr w:rsidR="00000000" w14:paraId="7E8F7AFB"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EAA83CF" w14:textId="77777777" w:rsidR="00000000" w:rsidRDefault="001B0738">
            <w:pPr>
              <w:pStyle w:val="a5"/>
              <w:jc w:val="both"/>
            </w:pPr>
            <w:r>
              <w:t>Адрес &lt;1&gt;, &lt;2&gt;, &lt;3&gt;</w:t>
            </w:r>
          </w:p>
        </w:tc>
      </w:tr>
      <w:tr w:rsidR="00000000" w14:paraId="7F1D072D" w14:textId="77777777">
        <w:tc>
          <w:tcPr>
            <w:tcW w:w="3000" w:type="dxa"/>
            <w:gridSpan w:val="5"/>
            <w:tcBorders>
              <w:top w:val="single" w:sz="6" w:space="0" w:color="CCCCCC"/>
              <w:left w:val="single" w:sz="6" w:space="0" w:color="CCCCCC"/>
              <w:bottom w:val="single" w:sz="6" w:space="0" w:color="CCCCCC"/>
              <w:right w:val="single" w:sz="6" w:space="0" w:color="CCCCCC"/>
            </w:tcBorders>
            <w:vAlign w:val="center"/>
            <w:hideMark/>
          </w:tcPr>
          <w:p w14:paraId="616DE6C4" w14:textId="77777777" w:rsidR="00000000" w:rsidRDefault="001B0738">
            <w:pPr>
              <w:pStyle w:val="a5"/>
              <w:jc w:val="both"/>
            </w:pPr>
            <w:r>
              <w:t>Индекс &lt;2&gt;, &lt;3&gt;</w:t>
            </w:r>
          </w:p>
        </w:tc>
        <w:tc>
          <w:tcPr>
            <w:tcW w:w="6600" w:type="dxa"/>
            <w:gridSpan w:val="15"/>
            <w:tcBorders>
              <w:top w:val="single" w:sz="6" w:space="0" w:color="CCCCCC"/>
              <w:left w:val="single" w:sz="6" w:space="0" w:color="CCCCCC"/>
              <w:bottom w:val="single" w:sz="6" w:space="0" w:color="CCCCCC"/>
              <w:right w:val="single" w:sz="6" w:space="0" w:color="CCCCCC"/>
            </w:tcBorders>
            <w:vAlign w:val="center"/>
            <w:hideMark/>
          </w:tcPr>
          <w:p w14:paraId="503AE982" w14:textId="77777777" w:rsidR="00000000" w:rsidRDefault="001B0738">
            <w:pPr>
              <w:pStyle w:val="a5"/>
              <w:jc w:val="both"/>
            </w:pPr>
            <w:r>
              <w:t>Город &lt;1&gt;, &lt;2&gt;, &lt;3&gt;</w:t>
            </w:r>
          </w:p>
        </w:tc>
      </w:tr>
      <w:tr w:rsidR="00000000" w14:paraId="1E4C194A" w14:textId="77777777">
        <w:tc>
          <w:tcPr>
            <w:tcW w:w="3000" w:type="dxa"/>
            <w:gridSpan w:val="5"/>
            <w:tcBorders>
              <w:top w:val="single" w:sz="6" w:space="0" w:color="CCCCCC"/>
              <w:left w:val="single" w:sz="6" w:space="0" w:color="CCCCCC"/>
              <w:bottom w:val="single" w:sz="6" w:space="0" w:color="CCCCCC"/>
              <w:right w:val="single" w:sz="6" w:space="0" w:color="CCCCCC"/>
            </w:tcBorders>
            <w:vAlign w:val="center"/>
            <w:hideMark/>
          </w:tcPr>
          <w:p w14:paraId="17A93938" w14:textId="77777777" w:rsidR="00000000" w:rsidRDefault="001B0738">
            <w:pPr>
              <w:pStyle w:val="a5"/>
              <w:jc w:val="both"/>
            </w:pPr>
            <w:r>
              <w:t>Телефон &lt;2&gt;, &lt;3&gt;</w:t>
            </w:r>
          </w:p>
        </w:tc>
        <w:tc>
          <w:tcPr>
            <w:tcW w:w="6600" w:type="dxa"/>
            <w:gridSpan w:val="15"/>
            <w:tcBorders>
              <w:top w:val="single" w:sz="6" w:space="0" w:color="CCCCCC"/>
              <w:left w:val="single" w:sz="6" w:space="0" w:color="CCCCCC"/>
              <w:bottom w:val="single" w:sz="6" w:space="0" w:color="CCCCCC"/>
              <w:right w:val="single" w:sz="6" w:space="0" w:color="CCCCCC"/>
            </w:tcBorders>
            <w:vAlign w:val="center"/>
            <w:hideMark/>
          </w:tcPr>
          <w:p w14:paraId="5204D429" w14:textId="77777777" w:rsidR="00000000" w:rsidRDefault="001B0738">
            <w:pPr>
              <w:pStyle w:val="a5"/>
              <w:jc w:val="both"/>
            </w:pPr>
            <w:r>
              <w:t>Факс (при наличии) &lt;2&gt;, &lt;3&gt;</w:t>
            </w:r>
          </w:p>
        </w:tc>
      </w:tr>
      <w:tr w:rsidR="00000000" w14:paraId="417A764E" w14:textId="77777777">
        <w:tc>
          <w:tcPr>
            <w:tcW w:w="3000" w:type="dxa"/>
            <w:gridSpan w:val="5"/>
            <w:tcBorders>
              <w:top w:val="single" w:sz="6" w:space="0" w:color="CCCCCC"/>
              <w:left w:val="single" w:sz="6" w:space="0" w:color="CCCCCC"/>
              <w:bottom w:val="single" w:sz="6" w:space="0" w:color="CCCCCC"/>
              <w:right w:val="single" w:sz="6" w:space="0" w:color="CCCCCC"/>
            </w:tcBorders>
            <w:vAlign w:val="center"/>
            <w:hideMark/>
          </w:tcPr>
          <w:p w14:paraId="6872F10A" w14:textId="77777777" w:rsidR="00000000" w:rsidRDefault="001B0738">
            <w:pPr>
              <w:pStyle w:val="a5"/>
              <w:jc w:val="both"/>
            </w:pPr>
            <w:r>
              <w:t>E-mail &lt;2&gt;, &lt;3&gt;</w:t>
            </w:r>
          </w:p>
        </w:tc>
        <w:tc>
          <w:tcPr>
            <w:tcW w:w="6600" w:type="dxa"/>
            <w:gridSpan w:val="15"/>
            <w:tcBorders>
              <w:top w:val="single" w:sz="6" w:space="0" w:color="CCCCCC"/>
              <w:left w:val="single" w:sz="6" w:space="0" w:color="CCCCCC"/>
              <w:bottom w:val="single" w:sz="6" w:space="0" w:color="CCCCCC"/>
              <w:right w:val="single" w:sz="6" w:space="0" w:color="CCCCCC"/>
            </w:tcBorders>
            <w:vAlign w:val="center"/>
            <w:hideMark/>
          </w:tcPr>
          <w:p w14:paraId="1C95FF93" w14:textId="77777777" w:rsidR="00000000" w:rsidRDefault="001B0738">
            <w:pPr>
              <w:pStyle w:val="a5"/>
              <w:jc w:val="both"/>
            </w:pPr>
            <w:r>
              <w:t>Страна &lt;1&gt;, &lt;2&gt;, &lt;3&gt;</w:t>
            </w:r>
          </w:p>
        </w:tc>
      </w:tr>
      <w:tr w:rsidR="00000000" w14:paraId="73C137E3"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12196841" w14:textId="77777777" w:rsidR="00000000" w:rsidRDefault="001B0738">
            <w:pPr>
              <w:rPr>
                <w:rFonts w:eastAsia="Times New Roman"/>
              </w:rPr>
            </w:pPr>
            <w:r>
              <w:rPr>
                <w:rFonts w:eastAsia="Times New Roman"/>
              </w:rPr>
              <w:t xml:space="preserve">9. Предварительное заключение производителя (для первоначального/последующего отчета) </w:t>
            </w:r>
          </w:p>
        </w:tc>
      </w:tr>
      <w:tr w:rsidR="00000000" w14:paraId="0672BCD6"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689FB18" w14:textId="77777777" w:rsidR="00000000" w:rsidRDefault="001B0738">
            <w:pPr>
              <w:rPr>
                <w:rFonts w:eastAsia="Times New Roman"/>
              </w:rPr>
            </w:pPr>
            <w:r>
              <w:rPr>
                <w:rFonts w:eastAsia="Times New Roman"/>
              </w:rPr>
              <w:lastRenderedPageBreak/>
              <w:t xml:space="preserve">Предварительный анализ, проведенный производителем &lt;1&gt;, &lt;2&gt; </w:t>
            </w:r>
          </w:p>
        </w:tc>
      </w:tr>
      <w:tr w:rsidR="00000000" w14:paraId="27EB895B"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7AC30D8B" w14:textId="77777777" w:rsidR="00000000" w:rsidRDefault="001B0738">
            <w:pPr>
              <w:rPr>
                <w:rFonts w:eastAsia="Times New Roman"/>
              </w:rPr>
            </w:pPr>
            <w:r>
              <w:rPr>
                <w:rFonts w:eastAsia="Times New Roman"/>
              </w:rPr>
              <w:t xml:space="preserve">Тип неблагоприятного события (инцидента) (код и термин уровня 1 - ISO/TS 19218-1) &lt;2&gt;, &lt;3&gt; </w:t>
            </w:r>
          </w:p>
        </w:tc>
      </w:tr>
      <w:tr w:rsidR="00000000" w14:paraId="50FFD7A1"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12012547" w14:textId="77777777" w:rsidR="00000000" w:rsidRDefault="001B0738">
            <w:pPr>
              <w:rPr>
                <w:rFonts w:eastAsia="Times New Roman"/>
              </w:rPr>
            </w:pPr>
            <w:r>
              <w:rPr>
                <w:rFonts w:eastAsia="Times New Roman"/>
              </w:rPr>
              <w:t xml:space="preserve">Тип неблагоприятного события (инцидента) (код и термин уровня 2 - ISO/TS 19218-1) &lt;2&gt;, &lt;3&gt; </w:t>
            </w:r>
          </w:p>
        </w:tc>
      </w:tr>
      <w:tr w:rsidR="00000000" w14:paraId="586187A2"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0200163B" w14:textId="77777777" w:rsidR="00000000" w:rsidRDefault="001B0738">
            <w:pPr>
              <w:rPr>
                <w:rFonts w:eastAsia="Times New Roman"/>
              </w:rPr>
            </w:pPr>
            <w:r>
              <w:rPr>
                <w:rFonts w:eastAsia="Times New Roman"/>
              </w:rPr>
              <w:t xml:space="preserve">Начальные корректирующие действия, выполненные производителем &lt;1&gt;, &lt;2&gt; </w:t>
            </w:r>
          </w:p>
        </w:tc>
      </w:tr>
      <w:tr w:rsidR="00000000" w14:paraId="1CA71FAE"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309D4685" w14:textId="77777777" w:rsidR="00000000" w:rsidRDefault="001B0738">
            <w:pPr>
              <w:rPr>
                <w:rFonts w:eastAsia="Times New Roman"/>
              </w:rPr>
            </w:pPr>
            <w:r>
              <w:rPr>
                <w:rFonts w:eastAsia="Times New Roman"/>
              </w:rPr>
              <w:t xml:space="preserve">Предполагаемая дата следующего отчета &lt;1&gt;, &lt;2&gt; </w:t>
            </w:r>
          </w:p>
        </w:tc>
      </w:tr>
      <w:tr w:rsidR="00000000" w14:paraId="3D6D8315"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2771500" w14:textId="77777777" w:rsidR="00000000" w:rsidRDefault="001B0738">
            <w:pPr>
              <w:rPr>
                <w:rFonts w:eastAsia="Times New Roman"/>
              </w:rPr>
            </w:pPr>
            <w:r>
              <w:rPr>
                <w:rFonts w:eastAsia="Times New Roman"/>
              </w:rPr>
              <w:t xml:space="preserve">10. Результаты заключительного расследования производителя (для заключительного отчета) </w:t>
            </w:r>
          </w:p>
        </w:tc>
      </w:tr>
      <w:tr w:rsidR="00000000" w14:paraId="20253AA8"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2D4A8D8E" w14:textId="77777777" w:rsidR="00000000" w:rsidRDefault="001B0738">
            <w:pPr>
              <w:rPr>
                <w:rFonts w:eastAsia="Times New Roman"/>
              </w:rPr>
            </w:pPr>
            <w:r>
              <w:rPr>
                <w:rFonts w:eastAsia="Times New Roman"/>
              </w:rPr>
              <w:t xml:space="preserve">Результаты анализа, проведенного производителем &lt;3&gt; </w:t>
            </w:r>
          </w:p>
        </w:tc>
      </w:tr>
      <w:tr w:rsidR="00000000" w14:paraId="1A9EA3D1"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F48101A" w14:textId="77777777" w:rsidR="00000000" w:rsidRDefault="001B0738">
            <w:pPr>
              <w:pStyle w:val="a5"/>
              <w:jc w:val="both"/>
            </w:pPr>
            <w:r>
              <w:t>Оценка неблагоприятного события (инцидента) (код и термин уровня 1 - ISO/TS 19218-2)</w:t>
            </w:r>
          </w:p>
        </w:tc>
      </w:tr>
      <w:tr w:rsidR="00000000" w14:paraId="27F0483C"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2FF51C1" w14:textId="77777777" w:rsidR="00000000" w:rsidRDefault="001B0738">
            <w:pPr>
              <w:pStyle w:val="a5"/>
              <w:jc w:val="both"/>
            </w:pPr>
            <w:r>
              <w:t>Оценка неблагоприятного события (инцидента) (код и термин уровня 2 - ISO/TS 19218-2)</w:t>
            </w:r>
          </w:p>
        </w:tc>
      </w:tr>
      <w:tr w:rsidR="00000000" w14:paraId="25342B67"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80FE795" w14:textId="77777777" w:rsidR="00000000" w:rsidRDefault="001B0738">
            <w:pPr>
              <w:pStyle w:val="a5"/>
              <w:jc w:val="both"/>
            </w:pPr>
            <w:r>
              <w:t>Корректирующие действия по безопасности на местах &lt;3&gt;</w:t>
            </w:r>
          </w:p>
        </w:tc>
      </w:tr>
      <w:tr w:rsidR="00000000" w14:paraId="72DD00B1"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D71D3F3" w14:textId="77777777" w:rsidR="00000000" w:rsidRDefault="001B0738">
            <w:pPr>
              <w:pStyle w:val="a5"/>
              <w:jc w:val="both"/>
            </w:pPr>
            <w:r>
              <w:t>Сроки реализации указанных мероприятий &lt;3&gt;</w:t>
            </w:r>
          </w:p>
        </w:tc>
      </w:tr>
      <w:tr w:rsidR="00000000" w14:paraId="2F776E17"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23708A54" w14:textId="77777777" w:rsidR="00000000" w:rsidRDefault="001B0738">
            <w:pPr>
              <w:pStyle w:val="a5"/>
              <w:jc w:val="both"/>
            </w:pPr>
            <w:r>
              <w:t>Заключительные комментарии производителя</w:t>
            </w:r>
          </w:p>
        </w:tc>
      </w:tr>
      <w:tr w:rsidR="00000000" w14:paraId="5D88723E"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13C73D54" w14:textId="77777777" w:rsidR="00000000" w:rsidRDefault="001B0738">
            <w:pPr>
              <w:pStyle w:val="a5"/>
              <w:jc w:val="both"/>
            </w:pPr>
            <w:r>
              <w:t>Известно ли производителю о подобных неблагоприятных событиях (инцидентах) с таким же типом медицинского изделия с подобной же главной причиной? &lt;3&gt;</w:t>
            </w:r>
          </w:p>
        </w:tc>
      </w:tr>
      <w:tr w:rsidR="00000000" w14:paraId="5F47F549"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56938D3D"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759E3965" w14:textId="77777777" w:rsidR="00000000" w:rsidRDefault="001B0738">
            <w:pPr>
              <w:rPr>
                <w:rFonts w:eastAsia="Times New Roman"/>
              </w:rPr>
            </w:pPr>
            <w:r>
              <w:rPr>
                <w:rFonts w:eastAsia="Times New Roman"/>
              </w:rPr>
              <w:t xml:space="preserve">  </w:t>
            </w:r>
          </w:p>
        </w:tc>
        <w:tc>
          <w:tcPr>
            <w:tcW w:w="1395" w:type="dxa"/>
            <w:tcBorders>
              <w:top w:val="single" w:sz="6" w:space="0" w:color="CCCCCC"/>
              <w:left w:val="single" w:sz="6" w:space="0" w:color="CCCCCC"/>
              <w:bottom w:val="single" w:sz="6" w:space="0" w:color="CCCCCC"/>
              <w:right w:val="single" w:sz="6" w:space="0" w:color="CCCCCC"/>
            </w:tcBorders>
            <w:vAlign w:val="center"/>
            <w:hideMark/>
          </w:tcPr>
          <w:p w14:paraId="520CC888" w14:textId="77777777" w:rsidR="00000000" w:rsidRDefault="001B0738">
            <w:pPr>
              <w:pStyle w:val="a5"/>
              <w:jc w:val="both"/>
            </w:pPr>
            <w:r>
              <w:t>Да</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4F75F886" w14:textId="77777777" w:rsidR="00000000" w:rsidRDefault="001B0738">
            <w:pPr>
              <w:rPr>
                <w:rFonts w:eastAsia="Times New Roman"/>
              </w:rPr>
            </w:pPr>
            <w:r>
              <w:rPr>
                <w:rFonts w:eastAsia="Times New Roman"/>
              </w:rPr>
              <w:t xml:space="preserve">  </w:t>
            </w:r>
          </w:p>
        </w:tc>
        <w:tc>
          <w:tcPr>
            <w:tcW w:w="6735" w:type="dxa"/>
            <w:gridSpan w:val="16"/>
            <w:tcBorders>
              <w:top w:val="single" w:sz="6" w:space="0" w:color="CCCCCC"/>
              <w:left w:val="single" w:sz="6" w:space="0" w:color="CCCCCC"/>
              <w:bottom w:val="single" w:sz="6" w:space="0" w:color="CCCCCC"/>
              <w:right w:val="single" w:sz="6" w:space="0" w:color="CCCCCC"/>
            </w:tcBorders>
            <w:vAlign w:val="center"/>
            <w:hideMark/>
          </w:tcPr>
          <w:p w14:paraId="7BCC14D4" w14:textId="77777777" w:rsidR="00000000" w:rsidRDefault="001B0738">
            <w:pPr>
              <w:pStyle w:val="a5"/>
              <w:jc w:val="both"/>
            </w:pPr>
            <w:r>
              <w:t>Нет</w:t>
            </w:r>
          </w:p>
        </w:tc>
      </w:tr>
      <w:tr w:rsidR="00000000" w14:paraId="37D2FACC"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699DD7D" w14:textId="77777777" w:rsidR="00000000" w:rsidRDefault="001B0738">
            <w:pPr>
              <w:pStyle w:val="a5"/>
              <w:jc w:val="both"/>
            </w:pPr>
            <w:r>
              <w:t>Если да, укажите в каких странах и укажите номера неблагоприятных событий (инцидентов)</w:t>
            </w:r>
          </w:p>
        </w:tc>
      </w:tr>
      <w:tr w:rsidR="00000000" w14:paraId="0905E578"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33EC3DA6" w14:textId="77777777" w:rsidR="00000000" w:rsidRDefault="001B0738">
            <w:pPr>
              <w:pStyle w:val="a5"/>
              <w:jc w:val="both"/>
            </w:pPr>
            <w:r>
              <w:t>Количество подобных неблагоприятных событий (инцидентов) &lt;3&gt;</w:t>
            </w:r>
          </w:p>
        </w:tc>
      </w:tr>
      <w:tr w:rsidR="00000000" w14:paraId="50480889"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4240F01B" w14:textId="77777777" w:rsidR="00000000" w:rsidRDefault="001B0738">
            <w:pPr>
              <w:pStyle w:val="a5"/>
              <w:jc w:val="both"/>
            </w:pPr>
            <w:r>
              <w:t>Медицинское изделие было распространено в следующих государствах (при наличии) &lt;3&gt;:</w:t>
            </w:r>
          </w:p>
        </w:tc>
      </w:tr>
      <w:tr w:rsidR="00000000" w14:paraId="1920B759"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767C499B" w14:textId="77777777" w:rsidR="00000000" w:rsidRDefault="001B0738">
            <w:pPr>
              <w:rPr>
                <w:rFonts w:eastAsia="Times New Roman"/>
              </w:rPr>
            </w:pPr>
            <w:r>
              <w:rPr>
                <w:rFonts w:eastAsia="Times New Roman"/>
              </w:rPr>
              <w:t xml:space="preserve">  </w:t>
            </w:r>
          </w:p>
        </w:tc>
      </w:tr>
      <w:tr w:rsidR="00000000" w14:paraId="7F1B4AD4"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17268483"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3BB64B64"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5B76FED6" w14:textId="77777777" w:rsidR="00000000" w:rsidRDefault="001B0738">
            <w:pPr>
              <w:rPr>
                <w:rFonts w:eastAsia="Times New Roman"/>
              </w:rPr>
            </w:pPr>
            <w:r>
              <w:rPr>
                <w:rFonts w:eastAsia="Times New Roman"/>
              </w:rPr>
              <w:t xml:space="preserve">Республика Армения </w:t>
            </w:r>
          </w:p>
        </w:tc>
      </w:tr>
      <w:tr w:rsidR="00000000" w14:paraId="47A5E117"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5512A738" w14:textId="77777777" w:rsidR="00000000" w:rsidRDefault="001B0738">
            <w:pPr>
              <w:rPr>
                <w:rFonts w:eastAsia="Times New Roman"/>
              </w:rPr>
            </w:pPr>
            <w:r>
              <w:rPr>
                <w:rFonts w:eastAsia="Times New Roman"/>
              </w:rPr>
              <w:t xml:space="preserve">  </w:t>
            </w:r>
          </w:p>
        </w:tc>
      </w:tr>
      <w:tr w:rsidR="00000000" w14:paraId="391EBB38"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41B90FB7"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739CA995"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5C22AB9E" w14:textId="77777777" w:rsidR="00000000" w:rsidRDefault="001B0738">
            <w:pPr>
              <w:rPr>
                <w:rFonts w:eastAsia="Times New Roman"/>
              </w:rPr>
            </w:pPr>
            <w:r>
              <w:rPr>
                <w:rFonts w:eastAsia="Times New Roman"/>
              </w:rPr>
              <w:t xml:space="preserve">Республика Беларусь </w:t>
            </w:r>
          </w:p>
        </w:tc>
      </w:tr>
      <w:tr w:rsidR="00000000" w14:paraId="2526ED28"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6B011F9E" w14:textId="77777777" w:rsidR="00000000" w:rsidRDefault="001B0738">
            <w:pPr>
              <w:rPr>
                <w:rFonts w:eastAsia="Times New Roman"/>
              </w:rPr>
            </w:pPr>
            <w:r>
              <w:rPr>
                <w:rFonts w:eastAsia="Times New Roman"/>
              </w:rPr>
              <w:t xml:space="preserve">  </w:t>
            </w:r>
          </w:p>
        </w:tc>
      </w:tr>
      <w:tr w:rsidR="00000000" w14:paraId="42924FBA"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6164DBA4"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754B00AF"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59663F2C" w14:textId="77777777" w:rsidR="00000000" w:rsidRDefault="001B0738">
            <w:pPr>
              <w:rPr>
                <w:rFonts w:eastAsia="Times New Roman"/>
              </w:rPr>
            </w:pPr>
            <w:r>
              <w:rPr>
                <w:rFonts w:eastAsia="Times New Roman"/>
              </w:rPr>
              <w:t xml:space="preserve">Республика Казахстан </w:t>
            </w:r>
          </w:p>
        </w:tc>
      </w:tr>
      <w:tr w:rsidR="00000000" w14:paraId="4111CCFA"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02097D1F" w14:textId="77777777" w:rsidR="00000000" w:rsidRDefault="001B0738">
            <w:pPr>
              <w:rPr>
                <w:rFonts w:eastAsia="Times New Roman"/>
              </w:rPr>
            </w:pPr>
            <w:r>
              <w:rPr>
                <w:rFonts w:eastAsia="Times New Roman"/>
              </w:rPr>
              <w:t xml:space="preserve">  </w:t>
            </w:r>
          </w:p>
        </w:tc>
      </w:tr>
      <w:tr w:rsidR="00000000" w14:paraId="5395B2C8"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62F16DEF"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631355DE"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77D22300" w14:textId="77777777" w:rsidR="00000000" w:rsidRDefault="001B0738">
            <w:pPr>
              <w:rPr>
                <w:rFonts w:eastAsia="Times New Roman"/>
              </w:rPr>
            </w:pPr>
            <w:r>
              <w:rPr>
                <w:rFonts w:eastAsia="Times New Roman"/>
              </w:rPr>
              <w:t xml:space="preserve">Кыргызская Республика </w:t>
            </w:r>
          </w:p>
        </w:tc>
      </w:tr>
      <w:tr w:rsidR="00000000" w14:paraId="48346127"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30F87F32" w14:textId="77777777" w:rsidR="00000000" w:rsidRDefault="001B0738">
            <w:pPr>
              <w:rPr>
                <w:rFonts w:eastAsia="Times New Roman"/>
              </w:rPr>
            </w:pPr>
            <w:r>
              <w:rPr>
                <w:rFonts w:eastAsia="Times New Roman"/>
              </w:rPr>
              <w:t xml:space="preserve">  </w:t>
            </w:r>
          </w:p>
        </w:tc>
      </w:tr>
      <w:tr w:rsidR="00000000" w14:paraId="3A87E349"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1C7FF3A8"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73B32961"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3B4754AA" w14:textId="77777777" w:rsidR="00000000" w:rsidRDefault="001B0738">
            <w:pPr>
              <w:rPr>
                <w:rFonts w:eastAsia="Times New Roman"/>
              </w:rPr>
            </w:pPr>
            <w:r>
              <w:rPr>
                <w:rFonts w:eastAsia="Times New Roman"/>
              </w:rPr>
              <w:t xml:space="preserve">Российская Федерация </w:t>
            </w:r>
          </w:p>
        </w:tc>
      </w:tr>
      <w:tr w:rsidR="00000000" w14:paraId="1FB84FF3"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0A274615" w14:textId="77777777" w:rsidR="00000000" w:rsidRDefault="001B0738">
            <w:pPr>
              <w:rPr>
                <w:rFonts w:eastAsia="Times New Roman"/>
              </w:rPr>
            </w:pPr>
            <w:r>
              <w:rPr>
                <w:rFonts w:eastAsia="Times New Roman"/>
              </w:rPr>
              <w:t xml:space="preserve">  </w:t>
            </w:r>
          </w:p>
        </w:tc>
      </w:tr>
      <w:tr w:rsidR="00000000" w14:paraId="31685E27" w14:textId="77777777">
        <w:tc>
          <w:tcPr>
            <w:tcW w:w="495" w:type="dxa"/>
            <w:tcBorders>
              <w:top w:val="single" w:sz="6" w:space="0" w:color="CCCCCC"/>
              <w:left w:val="single" w:sz="6" w:space="0" w:color="CCCCCC"/>
              <w:bottom w:val="single" w:sz="6" w:space="0" w:color="CCCCCC"/>
              <w:right w:val="single" w:sz="6" w:space="0" w:color="CCCCCC"/>
            </w:tcBorders>
            <w:vAlign w:val="center"/>
            <w:hideMark/>
          </w:tcPr>
          <w:p w14:paraId="7CDFD937" w14:textId="77777777" w:rsidR="00000000" w:rsidRDefault="001B0738">
            <w:pPr>
              <w:rPr>
                <w:rFonts w:eastAsia="Times New Roman"/>
              </w:rPr>
            </w:pPr>
            <w:r>
              <w:rPr>
                <w:rFonts w:eastAsia="Times New Roman"/>
              </w:rPr>
              <w:t xml:space="preserve">  </w:t>
            </w:r>
          </w:p>
        </w:tc>
        <w:tc>
          <w:tcPr>
            <w:tcW w:w="465" w:type="dxa"/>
            <w:tcBorders>
              <w:top w:val="single" w:sz="6" w:space="0" w:color="CCCCCC"/>
              <w:left w:val="single" w:sz="6" w:space="0" w:color="CCCCCC"/>
              <w:bottom w:val="single" w:sz="6" w:space="0" w:color="CCCCCC"/>
              <w:right w:val="single" w:sz="6" w:space="0" w:color="CCCCCC"/>
            </w:tcBorders>
            <w:vAlign w:val="center"/>
            <w:hideMark/>
          </w:tcPr>
          <w:p w14:paraId="329D1F2C" w14:textId="77777777" w:rsidR="00000000" w:rsidRDefault="001B0738">
            <w:pPr>
              <w:rPr>
                <w:rFonts w:eastAsia="Times New Roman"/>
              </w:rPr>
            </w:pPr>
            <w:r>
              <w:rPr>
                <w:rFonts w:eastAsia="Times New Roman"/>
              </w:rPr>
              <w:t xml:space="preserve">  </w:t>
            </w:r>
          </w:p>
        </w:tc>
        <w:tc>
          <w:tcPr>
            <w:tcW w:w="8625" w:type="dxa"/>
            <w:gridSpan w:val="18"/>
            <w:tcBorders>
              <w:top w:val="single" w:sz="6" w:space="0" w:color="CCCCCC"/>
              <w:left w:val="single" w:sz="6" w:space="0" w:color="CCCCCC"/>
              <w:bottom w:val="single" w:sz="6" w:space="0" w:color="CCCCCC"/>
              <w:right w:val="single" w:sz="6" w:space="0" w:color="CCCCCC"/>
            </w:tcBorders>
            <w:vAlign w:val="center"/>
            <w:hideMark/>
          </w:tcPr>
          <w:p w14:paraId="50C1AF21" w14:textId="77777777" w:rsidR="00000000" w:rsidRDefault="001B0738">
            <w:pPr>
              <w:rPr>
                <w:rFonts w:eastAsia="Times New Roman"/>
              </w:rPr>
            </w:pPr>
            <w:r>
              <w:rPr>
                <w:rFonts w:eastAsia="Times New Roman"/>
              </w:rPr>
              <w:t xml:space="preserve">Другие государства (указать) </w:t>
            </w:r>
          </w:p>
        </w:tc>
      </w:tr>
      <w:tr w:rsidR="00000000" w14:paraId="327BCC50" w14:textId="77777777">
        <w:tc>
          <w:tcPr>
            <w:tcW w:w="9615" w:type="dxa"/>
            <w:gridSpan w:val="20"/>
            <w:tcBorders>
              <w:top w:val="single" w:sz="6" w:space="0" w:color="CCCCCC"/>
              <w:left w:val="single" w:sz="6" w:space="0" w:color="CCCCCC"/>
              <w:bottom w:val="single" w:sz="6" w:space="0" w:color="CCCCCC"/>
              <w:right w:val="single" w:sz="6" w:space="0" w:color="CCCCCC"/>
            </w:tcBorders>
            <w:vAlign w:val="center"/>
            <w:hideMark/>
          </w:tcPr>
          <w:p w14:paraId="0BF0DDDB" w14:textId="77777777" w:rsidR="00000000" w:rsidRDefault="001B0738">
            <w:pPr>
              <w:rPr>
                <w:rFonts w:eastAsia="Times New Roman"/>
              </w:rPr>
            </w:pPr>
            <w:r>
              <w:rPr>
                <w:rFonts w:eastAsia="Times New Roman"/>
              </w:rPr>
              <w:t xml:space="preserve">  </w:t>
            </w:r>
          </w:p>
        </w:tc>
      </w:tr>
    </w:tbl>
    <w:p w14:paraId="5259E3EA" w14:textId="77777777" w:rsidR="00000000" w:rsidRDefault="001B0738">
      <w:pPr>
        <w:pStyle w:val="a5"/>
        <w:jc w:val="both"/>
      </w:pPr>
      <w:r>
        <w:t> </w:t>
      </w:r>
    </w:p>
    <w:p w14:paraId="5D897374" w14:textId="77777777" w:rsidR="00000000" w:rsidRDefault="001B0738">
      <w:pPr>
        <w:pStyle w:val="a5"/>
        <w:jc w:val="both"/>
      </w:pPr>
      <w:r>
        <w:t>____________________</w:t>
      </w:r>
    </w:p>
    <w:p w14:paraId="7D1F151C" w14:textId="77777777" w:rsidR="00000000" w:rsidRDefault="001B0738">
      <w:pPr>
        <w:pStyle w:val="a5"/>
        <w:jc w:val="both"/>
      </w:pPr>
      <w:r>
        <w:t>&lt;1&gt; Обязательное поле для заполнения при первоначальном отчете.</w:t>
      </w:r>
    </w:p>
    <w:p w14:paraId="2C79C98F" w14:textId="77777777" w:rsidR="00000000" w:rsidRDefault="001B0738">
      <w:pPr>
        <w:pStyle w:val="a5"/>
        <w:jc w:val="both"/>
      </w:pPr>
      <w:r>
        <w:t>&lt;2&gt; Обязательное поле для заполнения при последующем отчете.</w:t>
      </w:r>
    </w:p>
    <w:p w14:paraId="57364C7D" w14:textId="77777777" w:rsidR="00000000" w:rsidRDefault="001B0738">
      <w:pPr>
        <w:pStyle w:val="a5"/>
        <w:jc w:val="both"/>
      </w:pPr>
      <w:r>
        <w:t>&lt;3&gt; Обязательное поле для заполнения при заключительном отчете.</w:t>
      </w:r>
    </w:p>
    <w:p w14:paraId="59213392" w14:textId="77777777" w:rsidR="00000000" w:rsidRDefault="001B0738">
      <w:pPr>
        <w:pStyle w:val="a5"/>
        <w:jc w:val="both"/>
      </w:pPr>
      <w:r>
        <w:t> </w:t>
      </w:r>
    </w:p>
    <w:p w14:paraId="69C451E9" w14:textId="77777777" w:rsidR="00000000" w:rsidRDefault="001B0738">
      <w:pPr>
        <w:pStyle w:val="a5"/>
        <w:jc w:val="both"/>
      </w:pPr>
      <w:r>
        <w:lastRenderedPageBreak/>
        <w:t>Примечание. Данный отчет не является признан</w:t>
      </w:r>
      <w:r>
        <w:t>ием ответственности</w:t>
      </w:r>
    </w:p>
    <w:p w14:paraId="2B874ABC" w14:textId="77777777" w:rsidR="00000000" w:rsidRDefault="001B0738">
      <w:pPr>
        <w:pStyle w:val="a5"/>
        <w:jc w:val="both"/>
      </w:pPr>
      <w:r>
        <w:t>производителя или его уполномоченного представителя за произошедшее</w:t>
      </w:r>
    </w:p>
    <w:p w14:paraId="004AE824" w14:textId="77777777" w:rsidR="00000000" w:rsidRDefault="001B0738">
      <w:pPr>
        <w:pStyle w:val="a5"/>
        <w:jc w:val="both"/>
      </w:pPr>
      <w:r>
        <w:t>неблагоприятное событие (инцидент) и его последствия, содержащиеся в нем</w:t>
      </w:r>
    </w:p>
    <w:p w14:paraId="54B85863" w14:textId="77777777" w:rsidR="00000000" w:rsidRDefault="001B0738">
      <w:pPr>
        <w:pStyle w:val="a5"/>
        <w:jc w:val="both"/>
      </w:pPr>
      <w:r>
        <w:t xml:space="preserve">сведения могут </w:t>
      </w:r>
      <w:r>
        <w:t>быть неполными и неточными. Данный отчет также не является</w:t>
      </w:r>
    </w:p>
    <w:p w14:paraId="3F23A75B" w14:textId="77777777" w:rsidR="00000000" w:rsidRDefault="001B0738">
      <w:pPr>
        <w:pStyle w:val="a5"/>
        <w:jc w:val="both"/>
      </w:pPr>
      <w:r>
        <w:t>признанием того, что медицинское изделие, информация о котором приведена в</w:t>
      </w:r>
    </w:p>
    <w:p w14:paraId="55D82AAB" w14:textId="77777777" w:rsidR="00000000" w:rsidRDefault="001B0738">
      <w:pPr>
        <w:pStyle w:val="a5"/>
        <w:jc w:val="both"/>
      </w:pPr>
      <w:r>
        <w:t>отчете, являлось дефектным и что медицинское изделие привело к</w:t>
      </w:r>
    </w:p>
    <w:p w14:paraId="60E9CF71" w14:textId="77777777" w:rsidR="00000000" w:rsidRDefault="001B0738">
      <w:pPr>
        <w:pStyle w:val="a5"/>
        <w:jc w:val="both"/>
      </w:pPr>
      <w:r>
        <w:t>предполагаемому ухудшению состояния здоровья или смерти чел</w:t>
      </w:r>
      <w:r>
        <w:t>овека или</w:t>
      </w:r>
    </w:p>
    <w:p w14:paraId="04C7FC6B" w14:textId="77777777" w:rsidR="00000000" w:rsidRDefault="001B0738">
      <w:pPr>
        <w:pStyle w:val="a5"/>
        <w:jc w:val="both"/>
      </w:pPr>
      <w:r>
        <w:t>способствовало этому.</w:t>
      </w:r>
    </w:p>
    <w:p w14:paraId="072B4A99" w14:textId="77777777" w:rsidR="00000000" w:rsidRDefault="001B0738">
      <w:pPr>
        <w:pStyle w:val="a5"/>
        <w:jc w:val="both"/>
      </w:pPr>
      <w:r>
        <w:t> </w:t>
      </w:r>
    </w:p>
    <w:p w14:paraId="22D98C20" w14:textId="77777777" w:rsidR="00000000" w:rsidRDefault="001B0738">
      <w:pPr>
        <w:pStyle w:val="a5"/>
        <w:jc w:val="both"/>
      </w:pPr>
      <w:r>
        <w:t>Подтверждаю, что по всем имеющимся у меня сведениям представленная</w:t>
      </w:r>
    </w:p>
    <w:p w14:paraId="0EE1787A" w14:textId="77777777" w:rsidR="00000000" w:rsidRDefault="001B0738">
      <w:pPr>
        <w:pStyle w:val="a5"/>
        <w:jc w:val="both"/>
      </w:pPr>
      <w:r>
        <w:t>информация верна.</w:t>
      </w:r>
    </w:p>
    <w:p w14:paraId="7AD7936B" w14:textId="77777777" w:rsidR="00000000" w:rsidRDefault="001B0738">
      <w:pPr>
        <w:pStyle w:val="a5"/>
        <w:jc w:val="both"/>
      </w:pPr>
      <w:r>
        <w:t> </w:t>
      </w:r>
    </w:p>
    <w:p w14:paraId="3B3F6B6E" w14:textId="77777777" w:rsidR="00000000" w:rsidRDefault="001B0738">
      <w:pPr>
        <w:pStyle w:val="HTML"/>
      </w:pPr>
    </w:p>
    <w:p w14:paraId="0B0922AC" w14:textId="77777777" w:rsidR="00000000" w:rsidRDefault="001B0738">
      <w:pPr>
        <w:pStyle w:val="HTML"/>
      </w:pPr>
      <w:r>
        <w:t xml:space="preserve">    _____________________   _______________   _____________________________</w:t>
      </w:r>
    </w:p>
    <w:p w14:paraId="7883CD70" w14:textId="77777777" w:rsidR="00000000" w:rsidRDefault="001B0738">
      <w:pPr>
        <w:pStyle w:val="HTML"/>
      </w:pPr>
      <w:r>
        <w:t xml:space="preserve">         (должность)           (подпись)           (инициа</w:t>
      </w:r>
      <w:r>
        <w:t>лы, фамилия)</w:t>
      </w:r>
    </w:p>
    <w:p w14:paraId="736D414A" w14:textId="77777777" w:rsidR="00000000" w:rsidRDefault="001B0738">
      <w:pPr>
        <w:pStyle w:val="HTML"/>
      </w:pPr>
      <w:r>
        <w:t>"__" __________ 20__ г.</w:t>
      </w:r>
    </w:p>
    <w:p w14:paraId="416E9A9C" w14:textId="77777777" w:rsidR="00000000" w:rsidRDefault="001B0738">
      <w:pPr>
        <w:pStyle w:val="a5"/>
        <w:jc w:val="both"/>
      </w:pPr>
      <w:r>
        <w:t> </w:t>
      </w:r>
    </w:p>
    <w:p w14:paraId="4B2E2DB6" w14:textId="77777777" w:rsidR="00000000" w:rsidRDefault="001B0738">
      <w:pPr>
        <w:pStyle w:val="a5"/>
        <w:jc w:val="both"/>
      </w:pPr>
      <w:r>
        <w:t> </w:t>
      </w:r>
    </w:p>
    <w:p w14:paraId="459C6D31" w14:textId="77777777" w:rsidR="00000000" w:rsidRDefault="001B0738">
      <w:pPr>
        <w:jc w:val="right"/>
        <w:rPr>
          <w:rFonts w:eastAsia="Times New Roman"/>
        </w:rPr>
      </w:pPr>
      <w:r>
        <w:rPr>
          <w:rFonts w:eastAsia="Times New Roman"/>
        </w:rPr>
        <w:t>Приложение N 2</w:t>
      </w:r>
      <w:r>
        <w:rPr>
          <w:rFonts w:eastAsia="Times New Roman"/>
        </w:rPr>
        <w:br/>
        <w:t>к Правилам проведения мониторинга</w:t>
      </w:r>
      <w:r>
        <w:rPr>
          <w:rFonts w:eastAsia="Times New Roman"/>
        </w:rPr>
        <w:br/>
        <w:t>безопасности, качества и эффективности</w:t>
      </w:r>
      <w:r>
        <w:rPr>
          <w:rFonts w:eastAsia="Times New Roman"/>
        </w:rPr>
        <w:br/>
        <w:t xml:space="preserve">медицинских изделий </w:t>
      </w:r>
    </w:p>
    <w:p w14:paraId="1D15D4FB" w14:textId="77777777" w:rsidR="00000000" w:rsidRDefault="001B0738">
      <w:pPr>
        <w:pStyle w:val="a5"/>
        <w:jc w:val="both"/>
      </w:pPr>
      <w:r>
        <w:t> </w:t>
      </w:r>
    </w:p>
    <w:p w14:paraId="69987567" w14:textId="77777777" w:rsidR="00000000" w:rsidRDefault="001B0738">
      <w:pPr>
        <w:pStyle w:val="a5"/>
        <w:jc w:val="both"/>
      </w:pPr>
      <w:r>
        <w:t>ФОРМА</w:t>
      </w:r>
    </w:p>
    <w:p w14:paraId="18DCD08E" w14:textId="77777777" w:rsidR="00000000" w:rsidRDefault="001B0738">
      <w:pPr>
        <w:pStyle w:val="a5"/>
        <w:jc w:val="both"/>
      </w:pPr>
      <w:r>
        <w:t>отчета о корректирующих действиях по безопасности</w:t>
      </w:r>
    </w:p>
    <w:p w14:paraId="6A398CC8" w14:textId="77777777" w:rsidR="00000000" w:rsidRDefault="001B0738">
      <w:pPr>
        <w:pStyle w:val="a5"/>
        <w:jc w:val="both"/>
      </w:pPr>
      <w:r>
        <w:t>медицинского изделия</w:t>
      </w:r>
    </w:p>
    <w:p w14:paraId="3CDAD383" w14:textId="77777777" w:rsidR="00000000" w:rsidRDefault="001B0738">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549"/>
        <w:gridCol w:w="533"/>
        <w:gridCol w:w="3351"/>
        <w:gridCol w:w="4906"/>
      </w:tblGrid>
      <w:tr w:rsidR="00000000" w14:paraId="07FCA794"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31F10FEC" w14:textId="77777777" w:rsidR="00000000" w:rsidRDefault="001B0738">
            <w:pPr>
              <w:pStyle w:val="a5"/>
              <w:jc w:val="both"/>
            </w:pPr>
            <w:r>
              <w:t>1. Административная инфор</w:t>
            </w:r>
            <w:r>
              <w:t>мация</w:t>
            </w:r>
          </w:p>
        </w:tc>
      </w:tr>
      <w:tr w:rsidR="00000000" w14:paraId="5A9BE05D" w14:textId="77777777">
        <w:tc>
          <w:tcPr>
            <w:tcW w:w="4560" w:type="dxa"/>
            <w:gridSpan w:val="3"/>
            <w:tcBorders>
              <w:top w:val="single" w:sz="6" w:space="0" w:color="CCCCCC"/>
              <w:left w:val="single" w:sz="6" w:space="0" w:color="CCCCCC"/>
              <w:bottom w:val="single" w:sz="6" w:space="0" w:color="CCCCCC"/>
              <w:right w:val="single" w:sz="6" w:space="0" w:color="CCCCCC"/>
            </w:tcBorders>
            <w:vAlign w:val="center"/>
            <w:hideMark/>
          </w:tcPr>
          <w:p w14:paraId="02B5A040" w14:textId="77777777" w:rsidR="00000000" w:rsidRDefault="001B0738">
            <w:pPr>
              <w:pStyle w:val="a5"/>
              <w:jc w:val="both"/>
            </w:pPr>
            <w:r>
              <w:t>Уполномоченные органы, в которые направляется отчет &lt;1&gt;, &lt;2&gt;, &lt;3&gt;</w:t>
            </w:r>
          </w:p>
        </w:tc>
        <w:tc>
          <w:tcPr>
            <w:tcW w:w="5040" w:type="dxa"/>
            <w:tcBorders>
              <w:top w:val="single" w:sz="6" w:space="0" w:color="CCCCCC"/>
              <w:left w:val="single" w:sz="6" w:space="0" w:color="CCCCCC"/>
              <w:bottom w:val="single" w:sz="6" w:space="0" w:color="CCCCCC"/>
              <w:right w:val="single" w:sz="6" w:space="0" w:color="CCCCCC"/>
            </w:tcBorders>
            <w:vAlign w:val="center"/>
            <w:hideMark/>
          </w:tcPr>
          <w:p w14:paraId="0CD175AB" w14:textId="77777777" w:rsidR="00000000" w:rsidRDefault="001B0738">
            <w:pPr>
              <w:jc w:val="center"/>
              <w:rPr>
                <w:rFonts w:eastAsia="Times New Roman"/>
              </w:rPr>
            </w:pPr>
            <w:r>
              <w:rPr>
                <w:rFonts w:eastAsia="Times New Roman"/>
              </w:rPr>
              <w:t xml:space="preserve">Место для отметки уполномоченного органа (дата, регистрационный номер) </w:t>
            </w:r>
          </w:p>
        </w:tc>
      </w:tr>
      <w:tr w:rsidR="00000000" w14:paraId="45EB7B1F"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28FB25F2" w14:textId="77777777" w:rsidR="00000000" w:rsidRDefault="001B0738">
            <w:pPr>
              <w:pStyle w:val="a5"/>
              <w:jc w:val="both"/>
            </w:pPr>
            <w:r>
              <w:t>Тип отчета &lt;1&gt;, &lt;2&gt;, &lt;3&gt;:</w:t>
            </w:r>
          </w:p>
        </w:tc>
      </w:tr>
      <w:tr w:rsidR="00000000" w14:paraId="0F1AC00F"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75DF35AA" w14:textId="77777777" w:rsidR="00000000" w:rsidRDefault="001B0738">
            <w:pPr>
              <w:rPr>
                <w:rFonts w:eastAsia="Times New Roman"/>
              </w:rPr>
            </w:pPr>
            <w:r>
              <w:rPr>
                <w:rFonts w:eastAsia="Times New Roman"/>
              </w:rPr>
              <w:lastRenderedPageBreak/>
              <w:t xml:space="preserve">  </w:t>
            </w:r>
          </w:p>
        </w:tc>
      </w:tr>
      <w:tr w:rsidR="00000000" w14:paraId="662570D4"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1046B853"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0419F676"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7310CA15" w14:textId="77777777" w:rsidR="00000000" w:rsidRDefault="001B0738">
            <w:pPr>
              <w:rPr>
                <w:rFonts w:eastAsia="Times New Roman"/>
              </w:rPr>
            </w:pPr>
            <w:r>
              <w:rPr>
                <w:rFonts w:eastAsia="Times New Roman"/>
              </w:rPr>
              <w:t xml:space="preserve">Первоначальный отчет </w:t>
            </w:r>
          </w:p>
        </w:tc>
      </w:tr>
      <w:tr w:rsidR="00000000" w14:paraId="010E77AF"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45664FC1" w14:textId="77777777" w:rsidR="00000000" w:rsidRDefault="001B0738">
            <w:pPr>
              <w:rPr>
                <w:rFonts w:eastAsia="Times New Roman"/>
              </w:rPr>
            </w:pPr>
            <w:r>
              <w:rPr>
                <w:rFonts w:eastAsia="Times New Roman"/>
              </w:rPr>
              <w:t xml:space="preserve">  </w:t>
            </w:r>
          </w:p>
        </w:tc>
      </w:tr>
      <w:tr w:rsidR="00000000" w14:paraId="595A28C6"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23121C83"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08DCA051"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12FEF06C" w14:textId="77777777" w:rsidR="00000000" w:rsidRDefault="001B0738">
            <w:pPr>
              <w:rPr>
                <w:rFonts w:eastAsia="Times New Roman"/>
              </w:rPr>
            </w:pPr>
            <w:r>
              <w:rPr>
                <w:rFonts w:eastAsia="Times New Roman"/>
              </w:rPr>
              <w:t xml:space="preserve">Последующий отчет </w:t>
            </w:r>
          </w:p>
        </w:tc>
      </w:tr>
      <w:tr w:rsidR="00000000" w14:paraId="5D286C9C"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72DB2BB3" w14:textId="77777777" w:rsidR="00000000" w:rsidRDefault="001B0738">
            <w:pPr>
              <w:rPr>
                <w:rFonts w:eastAsia="Times New Roman"/>
              </w:rPr>
            </w:pPr>
            <w:r>
              <w:rPr>
                <w:rFonts w:eastAsia="Times New Roman"/>
              </w:rPr>
              <w:t xml:space="preserve">  </w:t>
            </w:r>
          </w:p>
        </w:tc>
      </w:tr>
      <w:tr w:rsidR="00000000" w14:paraId="7015F4EE"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72DB7CCD"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694FC665"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347B0FB2" w14:textId="77777777" w:rsidR="00000000" w:rsidRDefault="001B0738">
            <w:pPr>
              <w:rPr>
                <w:rFonts w:eastAsia="Times New Roman"/>
              </w:rPr>
            </w:pPr>
            <w:r>
              <w:rPr>
                <w:rFonts w:eastAsia="Times New Roman"/>
              </w:rPr>
              <w:t xml:space="preserve">Заключительный отчет </w:t>
            </w:r>
          </w:p>
        </w:tc>
      </w:tr>
      <w:tr w:rsidR="00000000" w14:paraId="75C174E7"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1562436D" w14:textId="77777777" w:rsidR="00000000" w:rsidRDefault="001B0738">
            <w:pPr>
              <w:rPr>
                <w:rFonts w:eastAsia="Times New Roman"/>
              </w:rPr>
            </w:pPr>
            <w:r>
              <w:rPr>
                <w:rFonts w:eastAsia="Times New Roman"/>
              </w:rPr>
              <w:t xml:space="preserve">  </w:t>
            </w:r>
          </w:p>
        </w:tc>
      </w:tr>
      <w:tr w:rsidR="00000000" w14:paraId="5C3B0065"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19AEA6A0" w14:textId="77777777" w:rsidR="00000000" w:rsidRDefault="001B0738">
            <w:pPr>
              <w:pStyle w:val="a5"/>
              <w:jc w:val="both"/>
            </w:pPr>
            <w:r>
              <w:t>Дата отчета &lt;1&gt;, &lt;2&gt;, &lt;3&gt;</w:t>
            </w:r>
          </w:p>
        </w:tc>
      </w:tr>
      <w:tr w:rsidR="00000000" w14:paraId="176543CB"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5E8B0C57" w14:textId="77777777" w:rsidR="00000000" w:rsidRDefault="001B0738">
            <w:pPr>
              <w:pStyle w:val="a5"/>
              <w:jc w:val="both"/>
            </w:pPr>
            <w:r>
              <w:t>Регистрационный номер отчета о корректирующих действиях (присваивается производителем) &lt;1&gt;, &lt;2&gt;, &lt;3&gt;</w:t>
            </w:r>
          </w:p>
        </w:tc>
      </w:tr>
      <w:tr w:rsidR="00000000" w14:paraId="002C850B"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22E68296" w14:textId="77777777" w:rsidR="00000000" w:rsidRDefault="001B0738">
            <w:pPr>
              <w:pStyle w:val="a5"/>
              <w:jc w:val="both"/>
            </w:pPr>
            <w:r>
              <w:t>Регистрационный номер отчета о корректирующих действиях (присваивается уполномоченным органом) &lt;2&gt;, &lt;3&gt;</w:t>
            </w:r>
          </w:p>
        </w:tc>
      </w:tr>
      <w:tr w:rsidR="00000000" w14:paraId="4E34C42C"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46F8B496" w14:textId="77777777" w:rsidR="00000000" w:rsidRDefault="001B0738">
            <w:pPr>
              <w:pStyle w:val="a5"/>
              <w:jc w:val="both"/>
            </w:pPr>
            <w:r>
              <w:t>Регистрационный номер неблагоприятного собы</w:t>
            </w:r>
            <w:r>
              <w:t>тия (инцидента) (присваивается уполномоченным органом) &lt;2&gt;, &lt;3&gt;</w:t>
            </w:r>
          </w:p>
        </w:tc>
      </w:tr>
      <w:tr w:rsidR="00000000" w14:paraId="6B584A81"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5956A081" w14:textId="77777777" w:rsidR="00000000" w:rsidRDefault="001B0738">
            <w:pPr>
              <w:pStyle w:val="a5"/>
              <w:jc w:val="both"/>
            </w:pPr>
            <w:r>
              <w:t>Наименование координирующего уполномоченного органа (если применимо)</w:t>
            </w:r>
          </w:p>
        </w:tc>
      </w:tr>
      <w:tr w:rsidR="00000000" w14:paraId="6D2A1279"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352F284E" w14:textId="77777777" w:rsidR="00000000" w:rsidRDefault="001B0738">
            <w:pPr>
              <w:pStyle w:val="a5"/>
              <w:jc w:val="both"/>
            </w:pPr>
            <w:r>
              <w:t>2. Данные о лице, подающем отчет</w:t>
            </w:r>
          </w:p>
        </w:tc>
      </w:tr>
      <w:tr w:rsidR="00000000" w14:paraId="44F4B2EB"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02139982" w14:textId="77777777" w:rsidR="00000000" w:rsidRDefault="001B0738">
            <w:pPr>
              <w:rPr>
                <w:rFonts w:eastAsia="Times New Roman"/>
              </w:rPr>
            </w:pPr>
            <w:r>
              <w:rPr>
                <w:rFonts w:eastAsia="Times New Roman"/>
              </w:rPr>
              <w:t xml:space="preserve">Статус лица, подающего отчет &lt;1&gt;, &lt;2&gt;, &lt;3&gt;: </w:t>
            </w:r>
          </w:p>
        </w:tc>
      </w:tr>
      <w:tr w:rsidR="00000000" w14:paraId="382D88B2"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7A80BF08" w14:textId="77777777" w:rsidR="00000000" w:rsidRDefault="001B0738">
            <w:pPr>
              <w:rPr>
                <w:rFonts w:eastAsia="Times New Roman"/>
              </w:rPr>
            </w:pPr>
            <w:r>
              <w:rPr>
                <w:rFonts w:eastAsia="Times New Roman"/>
              </w:rPr>
              <w:t xml:space="preserve">  </w:t>
            </w:r>
          </w:p>
        </w:tc>
      </w:tr>
      <w:tr w:rsidR="00000000" w14:paraId="23FA8882"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45E1F8FE"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091A0A6F"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470EF5DA" w14:textId="77777777" w:rsidR="00000000" w:rsidRDefault="001B0738">
            <w:pPr>
              <w:rPr>
                <w:rFonts w:eastAsia="Times New Roman"/>
              </w:rPr>
            </w:pPr>
            <w:r>
              <w:rPr>
                <w:rFonts w:eastAsia="Times New Roman"/>
              </w:rPr>
              <w:t xml:space="preserve">Производитель </w:t>
            </w:r>
          </w:p>
        </w:tc>
      </w:tr>
      <w:tr w:rsidR="00000000" w14:paraId="6F471554"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5D53B4AC" w14:textId="77777777" w:rsidR="00000000" w:rsidRDefault="001B0738">
            <w:pPr>
              <w:rPr>
                <w:rFonts w:eastAsia="Times New Roman"/>
              </w:rPr>
            </w:pPr>
            <w:r>
              <w:rPr>
                <w:rFonts w:eastAsia="Times New Roman"/>
              </w:rPr>
              <w:t xml:space="preserve">  </w:t>
            </w:r>
          </w:p>
        </w:tc>
      </w:tr>
      <w:tr w:rsidR="00000000" w14:paraId="56D19E1C"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150A3878"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44251E4C"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5F08271E" w14:textId="77777777" w:rsidR="00000000" w:rsidRDefault="001B0738">
            <w:pPr>
              <w:rPr>
                <w:rFonts w:eastAsia="Times New Roman"/>
              </w:rPr>
            </w:pPr>
            <w:r>
              <w:rPr>
                <w:rFonts w:eastAsia="Times New Roman"/>
              </w:rPr>
              <w:t xml:space="preserve">Уполномоченный представитель </w:t>
            </w:r>
          </w:p>
        </w:tc>
      </w:tr>
      <w:tr w:rsidR="00000000" w14:paraId="4A6C1EC8"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42AB8DCF" w14:textId="77777777" w:rsidR="00000000" w:rsidRDefault="001B0738">
            <w:pPr>
              <w:rPr>
                <w:rFonts w:eastAsia="Times New Roman"/>
              </w:rPr>
            </w:pPr>
            <w:r>
              <w:rPr>
                <w:rFonts w:eastAsia="Times New Roman"/>
              </w:rPr>
              <w:t xml:space="preserve">  </w:t>
            </w:r>
          </w:p>
        </w:tc>
      </w:tr>
      <w:tr w:rsidR="00000000" w14:paraId="78AA08E2"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30E5BDAB" w14:textId="77777777" w:rsidR="00000000" w:rsidRDefault="001B0738">
            <w:pPr>
              <w:rPr>
                <w:rFonts w:eastAsia="Times New Roman"/>
              </w:rPr>
            </w:pPr>
            <w:r>
              <w:rPr>
                <w:rFonts w:eastAsia="Times New Roman"/>
              </w:rPr>
              <w:t xml:space="preserve">3. Данные о производителе </w:t>
            </w:r>
          </w:p>
        </w:tc>
      </w:tr>
      <w:tr w:rsidR="00000000" w14:paraId="2B0BAC39"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2E23B60C" w14:textId="77777777" w:rsidR="00000000" w:rsidRDefault="001B0738">
            <w:pPr>
              <w:rPr>
                <w:rFonts w:eastAsia="Times New Roman"/>
              </w:rPr>
            </w:pPr>
            <w:r>
              <w:rPr>
                <w:rFonts w:eastAsia="Times New Roman"/>
              </w:rPr>
              <w:t xml:space="preserve">Наименование производителя &lt;1&gt;, &lt;2&gt;, &lt;3&gt; </w:t>
            </w:r>
          </w:p>
        </w:tc>
      </w:tr>
      <w:tr w:rsidR="00000000" w14:paraId="5AF3E2E7"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79DAD395" w14:textId="77777777" w:rsidR="00000000" w:rsidRDefault="001B0738">
            <w:pPr>
              <w:rPr>
                <w:rFonts w:eastAsia="Times New Roman"/>
              </w:rPr>
            </w:pPr>
            <w:r>
              <w:rPr>
                <w:rFonts w:eastAsia="Times New Roman"/>
              </w:rPr>
              <w:t xml:space="preserve">Фамилия, имя, отчество (при наличии) контактного лица &lt;1&gt;, &lt;2&gt;, &lt;3&gt; </w:t>
            </w:r>
          </w:p>
        </w:tc>
      </w:tr>
      <w:tr w:rsidR="00000000" w14:paraId="1FB5AB21"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5954A7C9" w14:textId="77777777" w:rsidR="00000000" w:rsidRDefault="001B0738">
            <w:pPr>
              <w:rPr>
                <w:rFonts w:eastAsia="Times New Roman"/>
              </w:rPr>
            </w:pPr>
            <w:r>
              <w:rPr>
                <w:rFonts w:eastAsia="Times New Roman"/>
              </w:rPr>
              <w:t xml:space="preserve">Адрес &lt;1&gt;, &lt;2&gt;, &lt;3&gt; </w:t>
            </w:r>
          </w:p>
        </w:tc>
      </w:tr>
      <w:tr w:rsidR="00000000" w14:paraId="7AFBB290" w14:textId="77777777">
        <w:tc>
          <w:tcPr>
            <w:tcW w:w="4560" w:type="dxa"/>
            <w:gridSpan w:val="3"/>
            <w:tcBorders>
              <w:top w:val="single" w:sz="6" w:space="0" w:color="CCCCCC"/>
              <w:left w:val="single" w:sz="6" w:space="0" w:color="CCCCCC"/>
              <w:bottom w:val="single" w:sz="6" w:space="0" w:color="CCCCCC"/>
              <w:right w:val="single" w:sz="6" w:space="0" w:color="CCCCCC"/>
            </w:tcBorders>
            <w:vAlign w:val="center"/>
            <w:hideMark/>
          </w:tcPr>
          <w:p w14:paraId="1772D40D" w14:textId="77777777" w:rsidR="00000000" w:rsidRDefault="001B0738">
            <w:pPr>
              <w:rPr>
                <w:rFonts w:eastAsia="Times New Roman"/>
              </w:rPr>
            </w:pPr>
            <w:r>
              <w:rPr>
                <w:rFonts w:eastAsia="Times New Roman"/>
              </w:rPr>
              <w:t>Индекс &lt;1&gt;,</w:t>
            </w:r>
            <w:r>
              <w:rPr>
                <w:rFonts w:eastAsia="Times New Roman"/>
              </w:rPr>
              <w:t xml:space="preserve"> &lt;2&gt;, &lt;3&gt; </w:t>
            </w:r>
          </w:p>
        </w:tc>
        <w:tc>
          <w:tcPr>
            <w:tcW w:w="5040" w:type="dxa"/>
            <w:tcBorders>
              <w:top w:val="single" w:sz="6" w:space="0" w:color="CCCCCC"/>
              <w:left w:val="single" w:sz="6" w:space="0" w:color="CCCCCC"/>
              <w:bottom w:val="single" w:sz="6" w:space="0" w:color="CCCCCC"/>
              <w:right w:val="single" w:sz="6" w:space="0" w:color="CCCCCC"/>
            </w:tcBorders>
            <w:vAlign w:val="center"/>
            <w:hideMark/>
          </w:tcPr>
          <w:p w14:paraId="2B3DC001" w14:textId="77777777" w:rsidR="00000000" w:rsidRDefault="001B0738">
            <w:pPr>
              <w:rPr>
                <w:rFonts w:eastAsia="Times New Roman"/>
              </w:rPr>
            </w:pPr>
            <w:r>
              <w:rPr>
                <w:rFonts w:eastAsia="Times New Roman"/>
              </w:rPr>
              <w:t xml:space="preserve">Город &lt;1&gt;, &lt;2&gt;, &lt;3&gt; </w:t>
            </w:r>
          </w:p>
        </w:tc>
      </w:tr>
      <w:tr w:rsidR="00000000" w14:paraId="6DDB97B6" w14:textId="77777777">
        <w:tc>
          <w:tcPr>
            <w:tcW w:w="4560" w:type="dxa"/>
            <w:gridSpan w:val="3"/>
            <w:tcBorders>
              <w:top w:val="single" w:sz="6" w:space="0" w:color="CCCCCC"/>
              <w:left w:val="single" w:sz="6" w:space="0" w:color="CCCCCC"/>
              <w:bottom w:val="single" w:sz="6" w:space="0" w:color="CCCCCC"/>
              <w:right w:val="single" w:sz="6" w:space="0" w:color="CCCCCC"/>
            </w:tcBorders>
            <w:vAlign w:val="center"/>
            <w:hideMark/>
          </w:tcPr>
          <w:p w14:paraId="24FE341A" w14:textId="77777777" w:rsidR="00000000" w:rsidRDefault="001B0738">
            <w:pPr>
              <w:rPr>
                <w:rFonts w:eastAsia="Times New Roman"/>
              </w:rPr>
            </w:pPr>
            <w:r>
              <w:rPr>
                <w:rFonts w:eastAsia="Times New Roman"/>
              </w:rPr>
              <w:t xml:space="preserve">Телефон &lt;1&gt;, &lt;2&gt;, &lt;3&gt; </w:t>
            </w:r>
          </w:p>
        </w:tc>
        <w:tc>
          <w:tcPr>
            <w:tcW w:w="5040" w:type="dxa"/>
            <w:tcBorders>
              <w:top w:val="single" w:sz="6" w:space="0" w:color="CCCCCC"/>
              <w:left w:val="single" w:sz="6" w:space="0" w:color="CCCCCC"/>
              <w:bottom w:val="single" w:sz="6" w:space="0" w:color="CCCCCC"/>
              <w:right w:val="single" w:sz="6" w:space="0" w:color="CCCCCC"/>
            </w:tcBorders>
            <w:vAlign w:val="center"/>
            <w:hideMark/>
          </w:tcPr>
          <w:p w14:paraId="4721919A" w14:textId="77777777" w:rsidR="00000000" w:rsidRDefault="001B0738">
            <w:pPr>
              <w:rPr>
                <w:rFonts w:eastAsia="Times New Roman"/>
              </w:rPr>
            </w:pPr>
            <w:r>
              <w:rPr>
                <w:rFonts w:eastAsia="Times New Roman"/>
              </w:rPr>
              <w:t xml:space="preserve">Факс (при наличии) &lt;1&gt;, &lt;2&gt;, &lt;3&gt; </w:t>
            </w:r>
          </w:p>
        </w:tc>
      </w:tr>
      <w:tr w:rsidR="00000000" w14:paraId="04D95116" w14:textId="77777777">
        <w:tc>
          <w:tcPr>
            <w:tcW w:w="4560" w:type="dxa"/>
            <w:gridSpan w:val="3"/>
            <w:tcBorders>
              <w:top w:val="single" w:sz="6" w:space="0" w:color="CCCCCC"/>
              <w:left w:val="single" w:sz="6" w:space="0" w:color="CCCCCC"/>
              <w:bottom w:val="single" w:sz="6" w:space="0" w:color="CCCCCC"/>
              <w:right w:val="single" w:sz="6" w:space="0" w:color="CCCCCC"/>
            </w:tcBorders>
            <w:vAlign w:val="center"/>
            <w:hideMark/>
          </w:tcPr>
          <w:p w14:paraId="1C5807FF" w14:textId="77777777" w:rsidR="00000000" w:rsidRDefault="001B0738">
            <w:pPr>
              <w:rPr>
                <w:rFonts w:eastAsia="Times New Roman"/>
              </w:rPr>
            </w:pPr>
            <w:r>
              <w:rPr>
                <w:rFonts w:eastAsia="Times New Roman"/>
              </w:rPr>
              <w:t xml:space="preserve">E-mail &lt;1&gt;, &lt;2&gt;, &lt;3&gt; </w:t>
            </w:r>
          </w:p>
        </w:tc>
        <w:tc>
          <w:tcPr>
            <w:tcW w:w="5040" w:type="dxa"/>
            <w:tcBorders>
              <w:top w:val="single" w:sz="6" w:space="0" w:color="CCCCCC"/>
              <w:left w:val="single" w:sz="6" w:space="0" w:color="CCCCCC"/>
              <w:bottom w:val="single" w:sz="6" w:space="0" w:color="CCCCCC"/>
              <w:right w:val="single" w:sz="6" w:space="0" w:color="CCCCCC"/>
            </w:tcBorders>
            <w:vAlign w:val="center"/>
            <w:hideMark/>
          </w:tcPr>
          <w:p w14:paraId="7837843F" w14:textId="77777777" w:rsidR="00000000" w:rsidRDefault="001B0738">
            <w:pPr>
              <w:rPr>
                <w:rFonts w:eastAsia="Times New Roman"/>
              </w:rPr>
            </w:pPr>
            <w:r>
              <w:rPr>
                <w:rFonts w:eastAsia="Times New Roman"/>
              </w:rPr>
              <w:t xml:space="preserve">Страна &lt;1&gt;, &lt;2&gt;, &lt;3&gt; </w:t>
            </w:r>
          </w:p>
        </w:tc>
      </w:tr>
      <w:tr w:rsidR="00000000" w14:paraId="7FDF761F"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2008778F" w14:textId="77777777" w:rsidR="00000000" w:rsidRDefault="001B0738">
            <w:pPr>
              <w:rPr>
                <w:rFonts w:eastAsia="Times New Roman"/>
              </w:rPr>
            </w:pPr>
            <w:r>
              <w:rPr>
                <w:rFonts w:eastAsia="Times New Roman"/>
              </w:rPr>
              <w:t xml:space="preserve">4. Данные уполномоченного представителя (при наличии) </w:t>
            </w:r>
          </w:p>
        </w:tc>
      </w:tr>
      <w:tr w:rsidR="00000000" w14:paraId="7A1B7806"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3AC386E9" w14:textId="77777777" w:rsidR="00000000" w:rsidRDefault="001B0738">
            <w:pPr>
              <w:rPr>
                <w:rFonts w:eastAsia="Times New Roman"/>
              </w:rPr>
            </w:pPr>
            <w:r>
              <w:rPr>
                <w:rFonts w:eastAsia="Times New Roman"/>
              </w:rPr>
              <w:t xml:space="preserve">Наименование уполномоченного представителя &lt;1&gt;, &lt;2&gt;, &lt;3&gt; </w:t>
            </w:r>
          </w:p>
        </w:tc>
      </w:tr>
      <w:tr w:rsidR="00000000" w14:paraId="2FC59825"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0AD88727" w14:textId="77777777" w:rsidR="00000000" w:rsidRDefault="001B0738">
            <w:pPr>
              <w:rPr>
                <w:rFonts w:eastAsia="Times New Roman"/>
              </w:rPr>
            </w:pPr>
            <w:r>
              <w:rPr>
                <w:rFonts w:eastAsia="Times New Roman"/>
              </w:rPr>
              <w:t xml:space="preserve">Фамилия, имя, отчество (при наличии) контактного лица &lt;1&gt;, &lt;2&gt;, &lt;3&gt; </w:t>
            </w:r>
          </w:p>
        </w:tc>
      </w:tr>
      <w:tr w:rsidR="00000000" w14:paraId="73CAEB3C"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4A6A8707" w14:textId="77777777" w:rsidR="00000000" w:rsidRDefault="001B0738">
            <w:pPr>
              <w:rPr>
                <w:rFonts w:eastAsia="Times New Roman"/>
              </w:rPr>
            </w:pPr>
            <w:r>
              <w:rPr>
                <w:rFonts w:eastAsia="Times New Roman"/>
              </w:rPr>
              <w:t xml:space="preserve">Адрес &lt;1&gt;, &lt;2&gt;, &lt;3&gt; </w:t>
            </w:r>
          </w:p>
        </w:tc>
      </w:tr>
      <w:tr w:rsidR="00000000" w14:paraId="230CD1E4" w14:textId="77777777">
        <w:tc>
          <w:tcPr>
            <w:tcW w:w="4560" w:type="dxa"/>
            <w:gridSpan w:val="3"/>
            <w:tcBorders>
              <w:top w:val="single" w:sz="6" w:space="0" w:color="CCCCCC"/>
              <w:left w:val="single" w:sz="6" w:space="0" w:color="CCCCCC"/>
              <w:bottom w:val="single" w:sz="6" w:space="0" w:color="CCCCCC"/>
              <w:right w:val="single" w:sz="6" w:space="0" w:color="CCCCCC"/>
            </w:tcBorders>
            <w:vAlign w:val="center"/>
            <w:hideMark/>
          </w:tcPr>
          <w:p w14:paraId="4AAF58E1" w14:textId="77777777" w:rsidR="00000000" w:rsidRDefault="001B0738">
            <w:pPr>
              <w:rPr>
                <w:rFonts w:eastAsia="Times New Roman"/>
              </w:rPr>
            </w:pPr>
            <w:r>
              <w:rPr>
                <w:rFonts w:eastAsia="Times New Roman"/>
              </w:rPr>
              <w:t xml:space="preserve">Индекс &lt;1&gt;, &lt;2&gt;, &lt;3&gt; </w:t>
            </w:r>
          </w:p>
        </w:tc>
        <w:tc>
          <w:tcPr>
            <w:tcW w:w="5040" w:type="dxa"/>
            <w:tcBorders>
              <w:top w:val="single" w:sz="6" w:space="0" w:color="CCCCCC"/>
              <w:left w:val="single" w:sz="6" w:space="0" w:color="CCCCCC"/>
              <w:bottom w:val="single" w:sz="6" w:space="0" w:color="CCCCCC"/>
              <w:right w:val="single" w:sz="6" w:space="0" w:color="CCCCCC"/>
            </w:tcBorders>
            <w:vAlign w:val="center"/>
            <w:hideMark/>
          </w:tcPr>
          <w:p w14:paraId="43F181C9" w14:textId="77777777" w:rsidR="00000000" w:rsidRDefault="001B0738">
            <w:pPr>
              <w:rPr>
                <w:rFonts w:eastAsia="Times New Roman"/>
              </w:rPr>
            </w:pPr>
            <w:r>
              <w:rPr>
                <w:rFonts w:eastAsia="Times New Roman"/>
              </w:rPr>
              <w:t xml:space="preserve">Город &lt;1&gt;, &lt;2&gt;, &lt;3&gt; </w:t>
            </w:r>
          </w:p>
        </w:tc>
      </w:tr>
      <w:tr w:rsidR="00000000" w14:paraId="7208AE26" w14:textId="77777777">
        <w:tc>
          <w:tcPr>
            <w:tcW w:w="4560" w:type="dxa"/>
            <w:gridSpan w:val="3"/>
            <w:tcBorders>
              <w:top w:val="single" w:sz="6" w:space="0" w:color="CCCCCC"/>
              <w:left w:val="single" w:sz="6" w:space="0" w:color="CCCCCC"/>
              <w:bottom w:val="single" w:sz="6" w:space="0" w:color="CCCCCC"/>
              <w:right w:val="single" w:sz="6" w:space="0" w:color="CCCCCC"/>
            </w:tcBorders>
            <w:vAlign w:val="center"/>
            <w:hideMark/>
          </w:tcPr>
          <w:p w14:paraId="3DDCD173" w14:textId="77777777" w:rsidR="00000000" w:rsidRDefault="001B0738">
            <w:pPr>
              <w:rPr>
                <w:rFonts w:eastAsia="Times New Roman"/>
              </w:rPr>
            </w:pPr>
            <w:r>
              <w:rPr>
                <w:rFonts w:eastAsia="Times New Roman"/>
              </w:rPr>
              <w:t xml:space="preserve">Телефон &lt;1&gt;, &lt;2&gt;, &lt;3&gt; </w:t>
            </w:r>
          </w:p>
        </w:tc>
        <w:tc>
          <w:tcPr>
            <w:tcW w:w="5040" w:type="dxa"/>
            <w:tcBorders>
              <w:top w:val="single" w:sz="6" w:space="0" w:color="CCCCCC"/>
              <w:left w:val="single" w:sz="6" w:space="0" w:color="CCCCCC"/>
              <w:bottom w:val="single" w:sz="6" w:space="0" w:color="CCCCCC"/>
              <w:right w:val="single" w:sz="6" w:space="0" w:color="CCCCCC"/>
            </w:tcBorders>
            <w:vAlign w:val="center"/>
            <w:hideMark/>
          </w:tcPr>
          <w:p w14:paraId="5B5BF667" w14:textId="77777777" w:rsidR="00000000" w:rsidRDefault="001B0738">
            <w:pPr>
              <w:rPr>
                <w:rFonts w:eastAsia="Times New Roman"/>
              </w:rPr>
            </w:pPr>
            <w:r>
              <w:rPr>
                <w:rFonts w:eastAsia="Times New Roman"/>
              </w:rPr>
              <w:t xml:space="preserve">Факс (при наличии) &lt;1&gt;, &lt;2&gt;, &lt;3&gt; </w:t>
            </w:r>
          </w:p>
        </w:tc>
      </w:tr>
      <w:tr w:rsidR="00000000" w14:paraId="75DCA248" w14:textId="77777777">
        <w:tc>
          <w:tcPr>
            <w:tcW w:w="4560" w:type="dxa"/>
            <w:gridSpan w:val="3"/>
            <w:tcBorders>
              <w:top w:val="single" w:sz="6" w:space="0" w:color="CCCCCC"/>
              <w:left w:val="single" w:sz="6" w:space="0" w:color="CCCCCC"/>
              <w:bottom w:val="single" w:sz="6" w:space="0" w:color="CCCCCC"/>
              <w:right w:val="single" w:sz="6" w:space="0" w:color="CCCCCC"/>
            </w:tcBorders>
            <w:vAlign w:val="center"/>
            <w:hideMark/>
          </w:tcPr>
          <w:p w14:paraId="520DD4C0" w14:textId="77777777" w:rsidR="00000000" w:rsidRDefault="001B0738">
            <w:pPr>
              <w:rPr>
                <w:rFonts w:eastAsia="Times New Roman"/>
              </w:rPr>
            </w:pPr>
            <w:r>
              <w:rPr>
                <w:rFonts w:eastAsia="Times New Roman"/>
              </w:rPr>
              <w:t xml:space="preserve">E-mail &lt;1&gt;, &lt;2&gt;, &lt;3&gt; </w:t>
            </w:r>
          </w:p>
        </w:tc>
        <w:tc>
          <w:tcPr>
            <w:tcW w:w="5040" w:type="dxa"/>
            <w:tcBorders>
              <w:top w:val="single" w:sz="6" w:space="0" w:color="CCCCCC"/>
              <w:left w:val="single" w:sz="6" w:space="0" w:color="CCCCCC"/>
              <w:bottom w:val="single" w:sz="6" w:space="0" w:color="CCCCCC"/>
              <w:right w:val="single" w:sz="6" w:space="0" w:color="CCCCCC"/>
            </w:tcBorders>
            <w:vAlign w:val="center"/>
            <w:hideMark/>
          </w:tcPr>
          <w:p w14:paraId="77A7A7C8" w14:textId="77777777" w:rsidR="00000000" w:rsidRDefault="001B0738">
            <w:pPr>
              <w:rPr>
                <w:rFonts w:eastAsia="Times New Roman"/>
              </w:rPr>
            </w:pPr>
            <w:r>
              <w:rPr>
                <w:rFonts w:eastAsia="Times New Roman"/>
              </w:rPr>
              <w:t xml:space="preserve">Страна &lt;1&gt;, &lt;2&gt;, &lt;3&gt; </w:t>
            </w:r>
          </w:p>
        </w:tc>
      </w:tr>
      <w:tr w:rsidR="00000000" w14:paraId="466DB0B8"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2C4AA376" w14:textId="77777777" w:rsidR="00000000" w:rsidRDefault="001B0738">
            <w:pPr>
              <w:rPr>
                <w:rFonts w:eastAsia="Times New Roman"/>
              </w:rPr>
            </w:pPr>
            <w:r>
              <w:rPr>
                <w:rFonts w:eastAsia="Times New Roman"/>
              </w:rPr>
              <w:t xml:space="preserve">5. Данные о медицинском изделии </w:t>
            </w:r>
          </w:p>
        </w:tc>
      </w:tr>
      <w:tr w:rsidR="00000000" w14:paraId="1290F8DC"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79216E4A" w14:textId="77777777" w:rsidR="00000000" w:rsidRDefault="001B0738">
            <w:pPr>
              <w:rPr>
                <w:rFonts w:eastAsia="Times New Roman"/>
              </w:rPr>
            </w:pPr>
            <w:r>
              <w:rPr>
                <w:rFonts w:eastAsia="Times New Roman"/>
              </w:rPr>
              <w:t xml:space="preserve">Класс потенциального риска применения медицинского изделия &lt;1&gt;, &lt;2&gt;, &lt;3&gt;: </w:t>
            </w:r>
          </w:p>
        </w:tc>
      </w:tr>
      <w:tr w:rsidR="00000000" w14:paraId="638A4289"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5EA7B9A8" w14:textId="77777777" w:rsidR="00000000" w:rsidRDefault="001B0738">
            <w:pPr>
              <w:rPr>
                <w:rFonts w:eastAsia="Times New Roman"/>
              </w:rPr>
            </w:pPr>
            <w:r>
              <w:rPr>
                <w:rFonts w:eastAsia="Times New Roman"/>
              </w:rPr>
              <w:t xml:space="preserve">  </w:t>
            </w:r>
          </w:p>
        </w:tc>
      </w:tr>
      <w:tr w:rsidR="00000000" w14:paraId="2390C899"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4A27802C"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686D023B"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38FB8101" w14:textId="77777777" w:rsidR="00000000" w:rsidRDefault="001B0738">
            <w:pPr>
              <w:rPr>
                <w:rFonts w:eastAsia="Times New Roman"/>
              </w:rPr>
            </w:pPr>
            <w:r>
              <w:rPr>
                <w:rFonts w:eastAsia="Times New Roman"/>
              </w:rPr>
              <w:t xml:space="preserve">3 </w:t>
            </w:r>
          </w:p>
        </w:tc>
      </w:tr>
      <w:tr w:rsidR="00000000" w14:paraId="4E09DEC5"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046C6922" w14:textId="77777777" w:rsidR="00000000" w:rsidRDefault="001B0738">
            <w:pPr>
              <w:rPr>
                <w:rFonts w:eastAsia="Times New Roman"/>
              </w:rPr>
            </w:pPr>
            <w:r>
              <w:rPr>
                <w:rFonts w:eastAsia="Times New Roman"/>
              </w:rPr>
              <w:t xml:space="preserve">  </w:t>
            </w:r>
          </w:p>
        </w:tc>
      </w:tr>
      <w:tr w:rsidR="00000000" w14:paraId="7D6C77EB"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6BB405DA"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745177AD"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74690EDF" w14:textId="77777777" w:rsidR="00000000" w:rsidRDefault="001B0738">
            <w:pPr>
              <w:rPr>
                <w:rFonts w:eastAsia="Times New Roman"/>
              </w:rPr>
            </w:pPr>
            <w:r>
              <w:rPr>
                <w:rFonts w:eastAsia="Times New Roman"/>
              </w:rPr>
              <w:t xml:space="preserve">2б </w:t>
            </w:r>
          </w:p>
        </w:tc>
      </w:tr>
      <w:tr w:rsidR="00000000" w14:paraId="7C5C318F"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45417CC3" w14:textId="77777777" w:rsidR="00000000" w:rsidRDefault="001B0738">
            <w:pPr>
              <w:rPr>
                <w:rFonts w:eastAsia="Times New Roman"/>
              </w:rPr>
            </w:pPr>
            <w:r>
              <w:rPr>
                <w:rFonts w:eastAsia="Times New Roman"/>
              </w:rPr>
              <w:t xml:space="preserve">  </w:t>
            </w:r>
          </w:p>
        </w:tc>
      </w:tr>
      <w:tr w:rsidR="00000000" w14:paraId="17851165"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77E62A4A"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53F15616"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6C8077E9" w14:textId="77777777" w:rsidR="00000000" w:rsidRDefault="001B0738">
            <w:pPr>
              <w:rPr>
                <w:rFonts w:eastAsia="Times New Roman"/>
              </w:rPr>
            </w:pPr>
            <w:r>
              <w:rPr>
                <w:rFonts w:eastAsia="Times New Roman"/>
              </w:rPr>
              <w:t xml:space="preserve">2а </w:t>
            </w:r>
          </w:p>
        </w:tc>
      </w:tr>
      <w:tr w:rsidR="00000000" w14:paraId="7B264CD7"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66F90AF5" w14:textId="77777777" w:rsidR="00000000" w:rsidRDefault="001B0738">
            <w:pPr>
              <w:rPr>
                <w:rFonts w:eastAsia="Times New Roman"/>
              </w:rPr>
            </w:pPr>
            <w:r>
              <w:rPr>
                <w:rFonts w:eastAsia="Times New Roman"/>
              </w:rPr>
              <w:t> </w:t>
            </w:r>
            <w:r>
              <w:rPr>
                <w:rFonts w:eastAsia="Times New Roman"/>
              </w:rPr>
              <w:t xml:space="preserve"> </w:t>
            </w:r>
          </w:p>
        </w:tc>
      </w:tr>
      <w:tr w:rsidR="00000000" w14:paraId="7A430FF8"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075ECD45" w14:textId="77777777" w:rsidR="00000000" w:rsidRDefault="001B0738">
            <w:pPr>
              <w:rPr>
                <w:rFonts w:eastAsia="Times New Roman"/>
              </w:rPr>
            </w:pPr>
            <w:r>
              <w:rPr>
                <w:rFonts w:eastAsia="Times New Roman"/>
              </w:rPr>
              <w:lastRenderedPageBreak/>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5AF5789A"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1620900D" w14:textId="77777777" w:rsidR="00000000" w:rsidRDefault="001B0738">
            <w:pPr>
              <w:rPr>
                <w:rFonts w:eastAsia="Times New Roman"/>
              </w:rPr>
            </w:pPr>
            <w:r>
              <w:rPr>
                <w:rFonts w:eastAsia="Times New Roman"/>
              </w:rPr>
              <w:t xml:space="preserve">1 </w:t>
            </w:r>
          </w:p>
        </w:tc>
      </w:tr>
      <w:tr w:rsidR="00000000" w14:paraId="21D6CC75"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79C8A7B5" w14:textId="77777777" w:rsidR="00000000" w:rsidRDefault="001B0738">
            <w:pPr>
              <w:rPr>
                <w:rFonts w:eastAsia="Times New Roman"/>
              </w:rPr>
            </w:pPr>
            <w:r>
              <w:rPr>
                <w:rFonts w:eastAsia="Times New Roman"/>
              </w:rPr>
              <w:t xml:space="preserve">  </w:t>
            </w:r>
          </w:p>
        </w:tc>
      </w:tr>
      <w:tr w:rsidR="00000000" w14:paraId="4E9EEDEC"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486E682A" w14:textId="77777777" w:rsidR="00000000" w:rsidRDefault="001B0738">
            <w:pPr>
              <w:rPr>
                <w:rFonts w:eastAsia="Times New Roman"/>
              </w:rPr>
            </w:pPr>
            <w:r>
              <w:rPr>
                <w:rFonts w:eastAsia="Times New Roman"/>
              </w:rPr>
              <w:t xml:space="preserve">Код вида медицинского изделия в соответствии с номенклатурой медицинских изделий, применяемой в Евразийском экономическом союзе &lt;2&gt;, &lt;3&gt; </w:t>
            </w:r>
          </w:p>
        </w:tc>
      </w:tr>
      <w:tr w:rsidR="00000000" w14:paraId="0555B74E"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421A4855" w14:textId="77777777" w:rsidR="00000000" w:rsidRDefault="001B0738">
            <w:pPr>
              <w:rPr>
                <w:rFonts w:eastAsia="Times New Roman"/>
              </w:rPr>
            </w:pPr>
            <w:r>
              <w:rPr>
                <w:rFonts w:eastAsia="Times New Roman"/>
              </w:rPr>
              <w:t xml:space="preserve">Уникальный код медицинского изделия (Unique device identifier (UDI) (при наличии) &lt;2&gt;, &lt;3&gt; </w:t>
            </w:r>
          </w:p>
        </w:tc>
      </w:tr>
      <w:tr w:rsidR="00000000" w14:paraId="1202302C"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4465D752" w14:textId="77777777" w:rsidR="00000000" w:rsidRDefault="001B0738">
            <w:pPr>
              <w:rPr>
                <w:rFonts w:eastAsia="Times New Roman"/>
              </w:rPr>
            </w:pPr>
            <w:r>
              <w:rPr>
                <w:rFonts w:eastAsia="Times New Roman"/>
              </w:rPr>
              <w:t>Наименование медиц</w:t>
            </w:r>
            <w:r>
              <w:rPr>
                <w:rFonts w:eastAsia="Times New Roman"/>
              </w:rPr>
              <w:t xml:space="preserve">инского изделия &lt;1&gt;, &lt;2&gt;, &lt;3&gt; </w:t>
            </w:r>
          </w:p>
        </w:tc>
      </w:tr>
      <w:tr w:rsidR="00000000" w14:paraId="1F50C59D" w14:textId="77777777">
        <w:tc>
          <w:tcPr>
            <w:tcW w:w="4560" w:type="dxa"/>
            <w:gridSpan w:val="3"/>
            <w:tcBorders>
              <w:top w:val="single" w:sz="6" w:space="0" w:color="CCCCCC"/>
              <w:left w:val="single" w:sz="6" w:space="0" w:color="CCCCCC"/>
              <w:bottom w:val="single" w:sz="6" w:space="0" w:color="CCCCCC"/>
              <w:right w:val="single" w:sz="6" w:space="0" w:color="CCCCCC"/>
            </w:tcBorders>
            <w:vAlign w:val="center"/>
            <w:hideMark/>
          </w:tcPr>
          <w:p w14:paraId="78FEB11E" w14:textId="77777777" w:rsidR="00000000" w:rsidRDefault="001B0738">
            <w:pPr>
              <w:pStyle w:val="a5"/>
              <w:jc w:val="both"/>
            </w:pPr>
            <w:r>
              <w:t>Модель &lt;2&gt;, &lt;3&gt; (если применимо)</w:t>
            </w:r>
          </w:p>
        </w:tc>
        <w:tc>
          <w:tcPr>
            <w:tcW w:w="5040" w:type="dxa"/>
            <w:tcBorders>
              <w:top w:val="single" w:sz="6" w:space="0" w:color="CCCCCC"/>
              <w:left w:val="single" w:sz="6" w:space="0" w:color="CCCCCC"/>
              <w:bottom w:val="single" w:sz="6" w:space="0" w:color="CCCCCC"/>
              <w:right w:val="single" w:sz="6" w:space="0" w:color="CCCCCC"/>
            </w:tcBorders>
            <w:vAlign w:val="center"/>
            <w:hideMark/>
          </w:tcPr>
          <w:p w14:paraId="5DDDC162" w14:textId="77777777" w:rsidR="00000000" w:rsidRDefault="001B0738">
            <w:pPr>
              <w:pStyle w:val="a5"/>
              <w:jc w:val="both"/>
            </w:pPr>
            <w:r>
              <w:t>Каталожный номер (если применимо) &lt;2&gt;, &lt;3&gt;</w:t>
            </w:r>
          </w:p>
        </w:tc>
      </w:tr>
      <w:tr w:rsidR="00000000" w14:paraId="4BEE183C" w14:textId="77777777">
        <w:tc>
          <w:tcPr>
            <w:tcW w:w="4560" w:type="dxa"/>
            <w:gridSpan w:val="3"/>
            <w:tcBorders>
              <w:top w:val="single" w:sz="6" w:space="0" w:color="CCCCCC"/>
              <w:left w:val="single" w:sz="6" w:space="0" w:color="CCCCCC"/>
              <w:bottom w:val="single" w:sz="6" w:space="0" w:color="CCCCCC"/>
              <w:right w:val="single" w:sz="6" w:space="0" w:color="CCCCCC"/>
            </w:tcBorders>
            <w:vAlign w:val="center"/>
            <w:hideMark/>
          </w:tcPr>
          <w:p w14:paraId="78B9D8EC" w14:textId="77777777" w:rsidR="00000000" w:rsidRDefault="001B0738">
            <w:pPr>
              <w:pStyle w:val="a5"/>
              <w:jc w:val="both"/>
            </w:pPr>
            <w:r>
              <w:t>Серийный номер (если применимо) &lt;2&gt;, &lt;3&gt;</w:t>
            </w:r>
          </w:p>
        </w:tc>
        <w:tc>
          <w:tcPr>
            <w:tcW w:w="5040" w:type="dxa"/>
            <w:tcBorders>
              <w:top w:val="single" w:sz="6" w:space="0" w:color="CCCCCC"/>
              <w:left w:val="single" w:sz="6" w:space="0" w:color="CCCCCC"/>
              <w:bottom w:val="single" w:sz="6" w:space="0" w:color="CCCCCC"/>
              <w:right w:val="single" w:sz="6" w:space="0" w:color="CCCCCC"/>
            </w:tcBorders>
            <w:vAlign w:val="center"/>
            <w:hideMark/>
          </w:tcPr>
          <w:p w14:paraId="0CC3BB1E" w14:textId="77777777" w:rsidR="00000000" w:rsidRDefault="001B0738">
            <w:pPr>
              <w:pStyle w:val="a5"/>
              <w:jc w:val="both"/>
            </w:pPr>
            <w:r>
              <w:t>Номер партии (серии) (если применимо) &lt;2&gt;, &lt;3&gt;</w:t>
            </w:r>
          </w:p>
        </w:tc>
      </w:tr>
      <w:tr w:rsidR="00000000" w14:paraId="7B822A96"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08248154" w14:textId="77777777" w:rsidR="00000000" w:rsidRDefault="001B0738">
            <w:pPr>
              <w:rPr>
                <w:rFonts w:eastAsia="Times New Roman"/>
              </w:rPr>
            </w:pPr>
            <w:r>
              <w:rPr>
                <w:rFonts w:eastAsia="Times New Roman"/>
              </w:rPr>
              <w:t xml:space="preserve">Версия программного обеспечения (если применимо) &lt;2&gt;, &lt;3&gt; </w:t>
            </w:r>
          </w:p>
        </w:tc>
      </w:tr>
      <w:tr w:rsidR="00000000" w14:paraId="17DD380A" w14:textId="77777777">
        <w:tc>
          <w:tcPr>
            <w:tcW w:w="4560" w:type="dxa"/>
            <w:gridSpan w:val="3"/>
            <w:tcBorders>
              <w:top w:val="single" w:sz="6" w:space="0" w:color="CCCCCC"/>
              <w:left w:val="single" w:sz="6" w:space="0" w:color="CCCCCC"/>
              <w:bottom w:val="single" w:sz="6" w:space="0" w:color="CCCCCC"/>
              <w:right w:val="single" w:sz="6" w:space="0" w:color="CCCCCC"/>
            </w:tcBorders>
            <w:vAlign w:val="center"/>
            <w:hideMark/>
          </w:tcPr>
          <w:p w14:paraId="4BA8A9BD" w14:textId="77777777" w:rsidR="00000000" w:rsidRDefault="001B0738">
            <w:pPr>
              <w:rPr>
                <w:rFonts w:eastAsia="Times New Roman"/>
              </w:rPr>
            </w:pPr>
            <w:r>
              <w:rPr>
                <w:rFonts w:eastAsia="Times New Roman"/>
              </w:rPr>
              <w:t xml:space="preserve">Дата выпуска &lt;2&gt;, &lt;3&gt; </w:t>
            </w:r>
          </w:p>
        </w:tc>
        <w:tc>
          <w:tcPr>
            <w:tcW w:w="5040" w:type="dxa"/>
            <w:tcBorders>
              <w:top w:val="single" w:sz="6" w:space="0" w:color="CCCCCC"/>
              <w:left w:val="single" w:sz="6" w:space="0" w:color="CCCCCC"/>
              <w:bottom w:val="single" w:sz="6" w:space="0" w:color="CCCCCC"/>
              <w:right w:val="single" w:sz="6" w:space="0" w:color="CCCCCC"/>
            </w:tcBorders>
            <w:vAlign w:val="center"/>
            <w:hideMark/>
          </w:tcPr>
          <w:p w14:paraId="20848B35" w14:textId="77777777" w:rsidR="00000000" w:rsidRDefault="001B0738">
            <w:pPr>
              <w:pStyle w:val="a5"/>
              <w:jc w:val="both"/>
            </w:pPr>
            <w:r>
              <w:t>Дата окончания срока годности (если применимо) &lt;2&gt;, &lt;3&gt;</w:t>
            </w:r>
          </w:p>
        </w:tc>
      </w:tr>
      <w:tr w:rsidR="00000000" w14:paraId="61E5C211"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1CBB8B90" w14:textId="77777777" w:rsidR="00000000" w:rsidRDefault="001B0738">
            <w:pPr>
              <w:pStyle w:val="a5"/>
              <w:jc w:val="both"/>
            </w:pPr>
            <w:r>
              <w:t>Принадлежности и (или) совместно используемые медицинские изделия (если применимо) &lt;2&gt;, &lt;3&gt;</w:t>
            </w:r>
          </w:p>
        </w:tc>
      </w:tr>
      <w:tr w:rsidR="00000000" w14:paraId="7662B45C"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4652ED34" w14:textId="77777777" w:rsidR="00000000" w:rsidRDefault="001B0738">
            <w:pPr>
              <w:pStyle w:val="a5"/>
              <w:jc w:val="both"/>
            </w:pPr>
            <w:r>
              <w:t>Номер регистрац</w:t>
            </w:r>
            <w:r>
              <w:t>ионного удостоверения в едином реестре медицинских изделий, зарегистрированных в рамках Евразийского экономического союза &lt;1&gt;, &lt;2&gt;, &lt;3&gt;</w:t>
            </w:r>
          </w:p>
        </w:tc>
      </w:tr>
      <w:tr w:rsidR="00000000" w14:paraId="0C91DF72"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43AE30C5" w14:textId="77777777" w:rsidR="00000000" w:rsidRDefault="001B0738">
            <w:pPr>
              <w:pStyle w:val="a5"/>
              <w:jc w:val="both"/>
            </w:pPr>
            <w:r>
              <w:t>Номер регистрационного удостоверения в национальном реестре зарегистрированных медицинских изделий (при наличии) &lt;2&gt;, &lt;3&gt;</w:t>
            </w:r>
          </w:p>
        </w:tc>
      </w:tr>
      <w:tr w:rsidR="00000000" w14:paraId="4FE4B222"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5335BEC7" w14:textId="77777777" w:rsidR="00000000" w:rsidRDefault="001B0738">
            <w:pPr>
              <w:pStyle w:val="a5"/>
              <w:jc w:val="both"/>
            </w:pPr>
            <w:r>
              <w:t>6. Данные о корректирующих действиях по безопасности медицинского изделия</w:t>
            </w:r>
          </w:p>
        </w:tc>
      </w:tr>
      <w:tr w:rsidR="00000000" w14:paraId="79458391"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13929407" w14:textId="77777777" w:rsidR="00000000" w:rsidRDefault="001B0738">
            <w:pPr>
              <w:pStyle w:val="a5"/>
              <w:jc w:val="both"/>
            </w:pPr>
            <w:r>
              <w:t>Общие сведения и причина корректирующих действий &lt;1&gt;</w:t>
            </w:r>
            <w:r>
              <w:t>, &lt;2&gt;, &lt;3&gt;</w:t>
            </w:r>
          </w:p>
        </w:tc>
      </w:tr>
      <w:tr w:rsidR="00000000" w14:paraId="62F56A74"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7AD54643" w14:textId="77777777" w:rsidR="00000000" w:rsidRDefault="001B0738">
            <w:pPr>
              <w:pStyle w:val="a5"/>
              <w:jc w:val="both"/>
            </w:pPr>
            <w:r>
              <w:t>Описание и обоснование корректирующих действий &lt;1&gt;, &lt;2&gt;, &lt;3&gt;</w:t>
            </w:r>
          </w:p>
        </w:tc>
      </w:tr>
      <w:tr w:rsidR="00000000" w14:paraId="6D90ED6F"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7C01D68E" w14:textId="77777777" w:rsidR="00000000" w:rsidRDefault="001B0738">
            <w:pPr>
              <w:pStyle w:val="a5"/>
              <w:jc w:val="both"/>
            </w:pPr>
            <w:r>
              <w:t>Рекомендации для пользователей &lt;1&gt;, &lt;2&gt;, &lt;3&gt;</w:t>
            </w:r>
          </w:p>
        </w:tc>
      </w:tr>
      <w:tr w:rsidR="00000000" w14:paraId="324F8BD4"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6BF1B23C" w14:textId="77777777" w:rsidR="00000000" w:rsidRDefault="001B0738">
            <w:pPr>
              <w:pStyle w:val="a5"/>
              <w:jc w:val="both"/>
            </w:pPr>
            <w:r>
              <w:t>Мероприятия и сроки реализации корректирующих действий &lt;2&gt;, &lt;3&gt;</w:t>
            </w:r>
          </w:p>
        </w:tc>
      </w:tr>
      <w:tr w:rsidR="00000000" w14:paraId="05FECDDC"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30B40A60" w14:textId="77777777" w:rsidR="00000000" w:rsidRDefault="001B0738">
            <w:pPr>
              <w:pStyle w:val="a5"/>
              <w:jc w:val="both"/>
            </w:pPr>
            <w:r>
              <w:t>Приложение к отчету &lt;1&gt;, &lt;2&gt;, &lt;3&gt;:</w:t>
            </w:r>
          </w:p>
        </w:tc>
      </w:tr>
      <w:tr w:rsidR="00000000" w14:paraId="07047429"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1B2C2141" w14:textId="77777777" w:rsidR="00000000" w:rsidRDefault="001B0738">
            <w:pPr>
              <w:rPr>
                <w:rFonts w:eastAsia="Times New Roman"/>
              </w:rPr>
            </w:pPr>
            <w:r>
              <w:rPr>
                <w:rFonts w:eastAsia="Times New Roman"/>
              </w:rPr>
              <w:t xml:space="preserve">  </w:t>
            </w:r>
          </w:p>
        </w:tc>
      </w:tr>
      <w:tr w:rsidR="00000000" w14:paraId="3281955D"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50E90F8D"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18067914"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4B5FBA79" w14:textId="77777777" w:rsidR="00000000" w:rsidRDefault="001B0738">
            <w:pPr>
              <w:pStyle w:val="a5"/>
              <w:jc w:val="both"/>
            </w:pPr>
            <w:r>
              <w:t>Уведомление по безопасности медицинского изделия на русском языке</w:t>
            </w:r>
          </w:p>
        </w:tc>
      </w:tr>
      <w:tr w:rsidR="00000000" w14:paraId="6C384500"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304BEFB8" w14:textId="77777777" w:rsidR="00000000" w:rsidRDefault="001B0738">
            <w:pPr>
              <w:rPr>
                <w:rFonts w:eastAsia="Times New Roman"/>
              </w:rPr>
            </w:pPr>
            <w:r>
              <w:rPr>
                <w:rFonts w:eastAsia="Times New Roman"/>
              </w:rPr>
              <w:t xml:space="preserve">  </w:t>
            </w:r>
          </w:p>
        </w:tc>
      </w:tr>
      <w:tr w:rsidR="00000000" w14:paraId="1621DAA9"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45BC0510"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591B1E96"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0071504A" w14:textId="77777777" w:rsidR="00000000" w:rsidRDefault="001B0738">
            <w:pPr>
              <w:pStyle w:val="a5"/>
              <w:jc w:val="both"/>
            </w:pPr>
            <w:r>
              <w:t>Уведомление по безопасности медицинского изделия на государственном языке</w:t>
            </w:r>
          </w:p>
        </w:tc>
      </w:tr>
      <w:tr w:rsidR="00000000" w14:paraId="245C9E2D"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2BCE4C94" w14:textId="77777777" w:rsidR="00000000" w:rsidRDefault="001B0738">
            <w:pPr>
              <w:pStyle w:val="a5"/>
              <w:jc w:val="both"/>
            </w:pPr>
            <w:r>
              <w:t>государства - члена Евразийского экономического союза, на территории которого произошло неблагоприятное событие (инцидент)</w:t>
            </w:r>
          </w:p>
        </w:tc>
      </w:tr>
      <w:tr w:rsidR="00000000" w14:paraId="7E1C3EFC"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102CDC5C"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240E7381"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5971CEED" w14:textId="77777777" w:rsidR="00000000" w:rsidRDefault="001B0738">
            <w:pPr>
              <w:pStyle w:val="a5"/>
              <w:jc w:val="both"/>
            </w:pPr>
            <w:r>
              <w:t>Другое</w:t>
            </w:r>
          </w:p>
        </w:tc>
      </w:tr>
      <w:tr w:rsidR="00000000" w14:paraId="25F4F71F"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1CA94CD3" w14:textId="77777777" w:rsidR="00000000" w:rsidRDefault="001B0738">
            <w:pPr>
              <w:rPr>
                <w:rFonts w:eastAsia="Times New Roman"/>
              </w:rPr>
            </w:pPr>
            <w:r>
              <w:rPr>
                <w:rFonts w:eastAsia="Times New Roman"/>
              </w:rPr>
              <w:t xml:space="preserve">  </w:t>
            </w:r>
          </w:p>
        </w:tc>
      </w:tr>
      <w:tr w:rsidR="00000000" w14:paraId="779284A9"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41B92A24" w14:textId="77777777" w:rsidR="00000000" w:rsidRDefault="001B0738">
            <w:pPr>
              <w:pStyle w:val="a5"/>
              <w:jc w:val="both"/>
            </w:pPr>
            <w:r>
              <w:t>Медицинское изделие было распространено в следующих государствах &lt;1&gt;, &lt;2&gt;, &lt;3&gt;:</w:t>
            </w:r>
          </w:p>
        </w:tc>
      </w:tr>
      <w:tr w:rsidR="00000000" w14:paraId="311EF2EC"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4AF84294" w14:textId="77777777" w:rsidR="00000000" w:rsidRDefault="001B0738">
            <w:pPr>
              <w:rPr>
                <w:rFonts w:eastAsia="Times New Roman"/>
              </w:rPr>
            </w:pPr>
            <w:r>
              <w:rPr>
                <w:rFonts w:eastAsia="Times New Roman"/>
              </w:rPr>
              <w:t xml:space="preserve">  </w:t>
            </w:r>
          </w:p>
        </w:tc>
      </w:tr>
      <w:tr w:rsidR="00000000" w14:paraId="2A0516EB"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0B5A0255"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17182C02"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155CF3E3" w14:textId="77777777" w:rsidR="00000000" w:rsidRDefault="001B0738">
            <w:pPr>
              <w:rPr>
                <w:rFonts w:eastAsia="Times New Roman"/>
              </w:rPr>
            </w:pPr>
            <w:r>
              <w:rPr>
                <w:rFonts w:eastAsia="Times New Roman"/>
              </w:rPr>
              <w:t xml:space="preserve">Республика Армения </w:t>
            </w:r>
          </w:p>
        </w:tc>
      </w:tr>
      <w:tr w:rsidR="00000000" w14:paraId="46CC021C"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204D0BD7" w14:textId="77777777" w:rsidR="00000000" w:rsidRDefault="001B0738">
            <w:pPr>
              <w:rPr>
                <w:rFonts w:eastAsia="Times New Roman"/>
              </w:rPr>
            </w:pPr>
            <w:r>
              <w:rPr>
                <w:rFonts w:eastAsia="Times New Roman"/>
              </w:rPr>
              <w:t xml:space="preserve">  </w:t>
            </w:r>
          </w:p>
        </w:tc>
      </w:tr>
      <w:tr w:rsidR="00000000" w14:paraId="2E98EF35"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1B79BF32"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28A89E88"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67D6982D" w14:textId="77777777" w:rsidR="00000000" w:rsidRDefault="001B0738">
            <w:pPr>
              <w:rPr>
                <w:rFonts w:eastAsia="Times New Roman"/>
              </w:rPr>
            </w:pPr>
            <w:r>
              <w:rPr>
                <w:rFonts w:eastAsia="Times New Roman"/>
              </w:rPr>
              <w:t xml:space="preserve">Республика Беларусь </w:t>
            </w:r>
          </w:p>
        </w:tc>
      </w:tr>
      <w:tr w:rsidR="00000000" w14:paraId="5732B14B"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3C1D9D92" w14:textId="77777777" w:rsidR="00000000" w:rsidRDefault="001B0738">
            <w:pPr>
              <w:rPr>
                <w:rFonts w:eastAsia="Times New Roman"/>
              </w:rPr>
            </w:pPr>
            <w:r>
              <w:rPr>
                <w:rFonts w:eastAsia="Times New Roman"/>
              </w:rPr>
              <w:t xml:space="preserve">  </w:t>
            </w:r>
          </w:p>
        </w:tc>
      </w:tr>
      <w:tr w:rsidR="00000000" w14:paraId="56651CE1"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4EC8807B"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7CF5E0A5"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7FB824B4" w14:textId="77777777" w:rsidR="00000000" w:rsidRDefault="001B0738">
            <w:pPr>
              <w:rPr>
                <w:rFonts w:eastAsia="Times New Roman"/>
              </w:rPr>
            </w:pPr>
            <w:r>
              <w:rPr>
                <w:rFonts w:eastAsia="Times New Roman"/>
              </w:rPr>
              <w:t xml:space="preserve">Республика Казахстан </w:t>
            </w:r>
          </w:p>
        </w:tc>
      </w:tr>
      <w:tr w:rsidR="00000000" w14:paraId="42BCB2C9"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0011B796" w14:textId="77777777" w:rsidR="00000000" w:rsidRDefault="001B0738">
            <w:pPr>
              <w:rPr>
                <w:rFonts w:eastAsia="Times New Roman"/>
              </w:rPr>
            </w:pPr>
            <w:r>
              <w:rPr>
                <w:rFonts w:eastAsia="Times New Roman"/>
              </w:rPr>
              <w:t xml:space="preserve">  </w:t>
            </w:r>
          </w:p>
        </w:tc>
      </w:tr>
      <w:tr w:rsidR="00000000" w14:paraId="29B3869B"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5C2392D3"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5BC48CE8"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1E5E7B79" w14:textId="77777777" w:rsidR="00000000" w:rsidRDefault="001B0738">
            <w:pPr>
              <w:rPr>
                <w:rFonts w:eastAsia="Times New Roman"/>
              </w:rPr>
            </w:pPr>
            <w:r>
              <w:rPr>
                <w:rFonts w:eastAsia="Times New Roman"/>
              </w:rPr>
              <w:t xml:space="preserve">Кыргызская Республика </w:t>
            </w:r>
          </w:p>
        </w:tc>
      </w:tr>
      <w:tr w:rsidR="00000000" w14:paraId="145879DC"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673FC43E" w14:textId="77777777" w:rsidR="00000000" w:rsidRDefault="001B0738">
            <w:pPr>
              <w:rPr>
                <w:rFonts w:eastAsia="Times New Roman"/>
              </w:rPr>
            </w:pPr>
            <w:r>
              <w:rPr>
                <w:rFonts w:eastAsia="Times New Roman"/>
              </w:rPr>
              <w:t xml:space="preserve">  </w:t>
            </w:r>
          </w:p>
        </w:tc>
      </w:tr>
      <w:tr w:rsidR="00000000" w14:paraId="4CF9EB90"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21479FA7"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53C47C05"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33D6A80E" w14:textId="77777777" w:rsidR="00000000" w:rsidRDefault="001B0738">
            <w:pPr>
              <w:rPr>
                <w:rFonts w:eastAsia="Times New Roman"/>
              </w:rPr>
            </w:pPr>
            <w:r>
              <w:rPr>
                <w:rFonts w:eastAsia="Times New Roman"/>
              </w:rPr>
              <w:t xml:space="preserve">Российская Федерация </w:t>
            </w:r>
          </w:p>
        </w:tc>
      </w:tr>
      <w:tr w:rsidR="00000000" w14:paraId="5DCBBE5E"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2ACEE248" w14:textId="77777777" w:rsidR="00000000" w:rsidRDefault="001B0738">
            <w:pPr>
              <w:rPr>
                <w:rFonts w:eastAsia="Times New Roman"/>
              </w:rPr>
            </w:pPr>
            <w:r>
              <w:rPr>
                <w:rFonts w:eastAsia="Times New Roman"/>
              </w:rPr>
              <w:t xml:space="preserve">  </w:t>
            </w:r>
          </w:p>
        </w:tc>
      </w:tr>
      <w:tr w:rsidR="00000000" w14:paraId="75A5F977"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6C5310A9"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49B30E8B" w14:textId="77777777" w:rsidR="00000000" w:rsidRDefault="001B0738">
            <w:pPr>
              <w:rPr>
                <w:rFonts w:eastAsia="Times New Roman"/>
              </w:rPr>
            </w:pPr>
            <w:r>
              <w:rPr>
                <w:rFonts w:eastAsia="Times New Roman"/>
              </w:rPr>
              <w:t xml:space="preserve">  </w:t>
            </w:r>
          </w:p>
        </w:tc>
        <w:tc>
          <w:tcPr>
            <w:tcW w:w="8490" w:type="dxa"/>
            <w:gridSpan w:val="2"/>
            <w:tcBorders>
              <w:top w:val="single" w:sz="6" w:space="0" w:color="CCCCCC"/>
              <w:left w:val="single" w:sz="6" w:space="0" w:color="CCCCCC"/>
              <w:bottom w:val="single" w:sz="6" w:space="0" w:color="CCCCCC"/>
              <w:right w:val="single" w:sz="6" w:space="0" w:color="CCCCCC"/>
            </w:tcBorders>
            <w:vAlign w:val="center"/>
            <w:hideMark/>
          </w:tcPr>
          <w:p w14:paraId="7541BABE" w14:textId="77777777" w:rsidR="00000000" w:rsidRDefault="001B0738">
            <w:pPr>
              <w:rPr>
                <w:rFonts w:eastAsia="Times New Roman"/>
              </w:rPr>
            </w:pPr>
            <w:r>
              <w:rPr>
                <w:rFonts w:eastAsia="Times New Roman"/>
              </w:rPr>
              <w:t xml:space="preserve">Другие государства (указать) </w:t>
            </w:r>
          </w:p>
        </w:tc>
      </w:tr>
      <w:tr w:rsidR="00000000" w14:paraId="3698E725"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7B60408A" w14:textId="77777777" w:rsidR="00000000" w:rsidRDefault="001B0738">
            <w:pPr>
              <w:rPr>
                <w:rFonts w:eastAsia="Times New Roman"/>
              </w:rPr>
            </w:pPr>
            <w:r>
              <w:rPr>
                <w:rFonts w:eastAsia="Times New Roman"/>
              </w:rPr>
              <w:lastRenderedPageBreak/>
              <w:t xml:space="preserve">  </w:t>
            </w:r>
          </w:p>
        </w:tc>
      </w:tr>
      <w:tr w:rsidR="00000000" w14:paraId="41A256C4" w14:textId="77777777">
        <w:tc>
          <w:tcPr>
            <w:tcW w:w="9615" w:type="dxa"/>
            <w:gridSpan w:val="4"/>
            <w:tcBorders>
              <w:top w:val="single" w:sz="6" w:space="0" w:color="CCCCCC"/>
              <w:left w:val="single" w:sz="6" w:space="0" w:color="CCCCCC"/>
              <w:bottom w:val="single" w:sz="6" w:space="0" w:color="CCCCCC"/>
              <w:right w:val="single" w:sz="6" w:space="0" w:color="CCCCCC"/>
            </w:tcBorders>
            <w:vAlign w:val="center"/>
            <w:hideMark/>
          </w:tcPr>
          <w:p w14:paraId="22E83768" w14:textId="77777777" w:rsidR="00000000" w:rsidRDefault="001B0738">
            <w:pPr>
              <w:pStyle w:val="a5"/>
              <w:jc w:val="both"/>
            </w:pPr>
            <w:r>
              <w:t>7. Комментарии</w:t>
            </w:r>
          </w:p>
        </w:tc>
      </w:tr>
    </w:tbl>
    <w:p w14:paraId="0BE769B5" w14:textId="77777777" w:rsidR="00000000" w:rsidRDefault="001B0738">
      <w:pPr>
        <w:pStyle w:val="a5"/>
        <w:jc w:val="both"/>
      </w:pPr>
      <w:r>
        <w:t> </w:t>
      </w:r>
    </w:p>
    <w:p w14:paraId="47CF09B0" w14:textId="77777777" w:rsidR="00000000" w:rsidRDefault="001B0738">
      <w:pPr>
        <w:pStyle w:val="a5"/>
        <w:jc w:val="both"/>
      </w:pPr>
      <w:r>
        <w:t>_____________________</w:t>
      </w:r>
    </w:p>
    <w:p w14:paraId="6CB382F8" w14:textId="77777777" w:rsidR="00000000" w:rsidRDefault="001B0738">
      <w:pPr>
        <w:pStyle w:val="a5"/>
        <w:jc w:val="both"/>
      </w:pPr>
      <w:r>
        <w:t>&lt;1&gt; Обязательное поле для заполнения при первоначальном отчете.</w:t>
      </w:r>
    </w:p>
    <w:p w14:paraId="3DB462B9" w14:textId="77777777" w:rsidR="00000000" w:rsidRDefault="001B0738">
      <w:pPr>
        <w:pStyle w:val="a5"/>
        <w:jc w:val="both"/>
      </w:pPr>
      <w:r>
        <w:t xml:space="preserve">&lt;2&gt; </w:t>
      </w:r>
      <w:r>
        <w:t>Обязательное поле для заполнения при последующем отчете.</w:t>
      </w:r>
    </w:p>
    <w:p w14:paraId="4C3C2C26" w14:textId="77777777" w:rsidR="00000000" w:rsidRDefault="001B0738">
      <w:pPr>
        <w:pStyle w:val="a5"/>
        <w:jc w:val="both"/>
      </w:pPr>
      <w:r>
        <w:t>&lt;3&gt; Обязательное поле для заполнения при заключительном отчете.</w:t>
      </w:r>
    </w:p>
    <w:p w14:paraId="3B767895" w14:textId="77777777" w:rsidR="00000000" w:rsidRDefault="001B0738">
      <w:pPr>
        <w:pStyle w:val="a5"/>
        <w:jc w:val="both"/>
      </w:pPr>
      <w:r>
        <w:t> </w:t>
      </w:r>
    </w:p>
    <w:p w14:paraId="4AFCD09B" w14:textId="77777777" w:rsidR="00000000" w:rsidRDefault="001B0738">
      <w:pPr>
        <w:pStyle w:val="a5"/>
        <w:jc w:val="both"/>
      </w:pPr>
      <w:r>
        <w:t>Примечание. Данный отчет не является признанием ответственности</w:t>
      </w:r>
    </w:p>
    <w:p w14:paraId="5FDBBA66" w14:textId="77777777" w:rsidR="00000000" w:rsidRDefault="001B0738">
      <w:pPr>
        <w:pStyle w:val="a5"/>
        <w:jc w:val="both"/>
      </w:pPr>
      <w:r>
        <w:t xml:space="preserve">производителя или его уполномоченного представителя за </w:t>
      </w:r>
      <w:r>
        <w:t>произошедшее</w:t>
      </w:r>
    </w:p>
    <w:p w14:paraId="0B8AD112" w14:textId="77777777" w:rsidR="00000000" w:rsidRDefault="001B0738">
      <w:pPr>
        <w:pStyle w:val="a5"/>
        <w:jc w:val="both"/>
      </w:pPr>
      <w:r>
        <w:t>неблагоприятное событие (инцидент) и его последствия, содержащиеся в нем</w:t>
      </w:r>
    </w:p>
    <w:p w14:paraId="6783563C" w14:textId="77777777" w:rsidR="00000000" w:rsidRDefault="001B0738">
      <w:pPr>
        <w:pStyle w:val="a5"/>
        <w:jc w:val="both"/>
      </w:pPr>
      <w:r>
        <w:t>сведения могут быть неполными и неточными. Данный отчет также не является</w:t>
      </w:r>
    </w:p>
    <w:p w14:paraId="34902C91" w14:textId="77777777" w:rsidR="00000000" w:rsidRDefault="001B0738">
      <w:pPr>
        <w:pStyle w:val="a5"/>
        <w:jc w:val="both"/>
      </w:pPr>
      <w:r>
        <w:t>признанием того, что медицинское изделие, информация о котором приведена в</w:t>
      </w:r>
    </w:p>
    <w:p w14:paraId="1A0A7851" w14:textId="77777777" w:rsidR="00000000" w:rsidRDefault="001B0738">
      <w:pPr>
        <w:pStyle w:val="a5"/>
        <w:jc w:val="both"/>
      </w:pPr>
      <w:r>
        <w:t>отчете, являлось дефе</w:t>
      </w:r>
      <w:r>
        <w:t>ктным и что медицинское изделие привело к</w:t>
      </w:r>
    </w:p>
    <w:p w14:paraId="1EB67366" w14:textId="77777777" w:rsidR="00000000" w:rsidRDefault="001B0738">
      <w:pPr>
        <w:pStyle w:val="a5"/>
        <w:jc w:val="both"/>
      </w:pPr>
      <w:r>
        <w:t>предполагаемому ухудшению состояния здоровья или смерти человека или</w:t>
      </w:r>
    </w:p>
    <w:p w14:paraId="5875DDD4" w14:textId="77777777" w:rsidR="00000000" w:rsidRDefault="001B0738">
      <w:pPr>
        <w:pStyle w:val="a5"/>
        <w:jc w:val="both"/>
      </w:pPr>
      <w:r>
        <w:t>способствовало этому.</w:t>
      </w:r>
    </w:p>
    <w:p w14:paraId="3CCBFCAF" w14:textId="77777777" w:rsidR="00000000" w:rsidRDefault="001B0738">
      <w:pPr>
        <w:pStyle w:val="a5"/>
        <w:jc w:val="both"/>
      </w:pPr>
      <w:r>
        <w:t> </w:t>
      </w:r>
    </w:p>
    <w:p w14:paraId="78A9AA46" w14:textId="77777777" w:rsidR="00000000" w:rsidRDefault="001B0738">
      <w:pPr>
        <w:pStyle w:val="a5"/>
        <w:jc w:val="both"/>
      </w:pPr>
      <w:r>
        <w:t>Подтверждаю, что по всем имеющимся у меня сведениям представленная</w:t>
      </w:r>
    </w:p>
    <w:p w14:paraId="1FF6446E" w14:textId="77777777" w:rsidR="00000000" w:rsidRDefault="001B0738">
      <w:pPr>
        <w:pStyle w:val="a5"/>
        <w:jc w:val="both"/>
      </w:pPr>
      <w:r>
        <w:t>информация верна.</w:t>
      </w:r>
    </w:p>
    <w:p w14:paraId="45ABF352" w14:textId="77777777" w:rsidR="00000000" w:rsidRDefault="001B0738">
      <w:pPr>
        <w:pStyle w:val="a5"/>
        <w:jc w:val="both"/>
      </w:pPr>
      <w:r>
        <w:t> </w:t>
      </w:r>
    </w:p>
    <w:p w14:paraId="70A275F1" w14:textId="77777777" w:rsidR="00000000" w:rsidRDefault="001B0738">
      <w:pPr>
        <w:pStyle w:val="HTML"/>
      </w:pPr>
    </w:p>
    <w:p w14:paraId="239380A2" w14:textId="77777777" w:rsidR="00000000" w:rsidRDefault="001B0738">
      <w:pPr>
        <w:pStyle w:val="HTML"/>
      </w:pPr>
      <w:r>
        <w:t xml:space="preserve">    _____________________   _____</w:t>
      </w:r>
      <w:r>
        <w:t>__________   _____________________________</w:t>
      </w:r>
    </w:p>
    <w:p w14:paraId="6CBA97D9" w14:textId="77777777" w:rsidR="00000000" w:rsidRDefault="001B0738">
      <w:pPr>
        <w:pStyle w:val="HTML"/>
      </w:pPr>
      <w:r>
        <w:t xml:space="preserve">         (должность)           (подпись)           (инициалы, фамилия)</w:t>
      </w:r>
    </w:p>
    <w:p w14:paraId="4D60473C" w14:textId="77777777" w:rsidR="00000000" w:rsidRDefault="001B0738">
      <w:pPr>
        <w:pStyle w:val="HTML"/>
      </w:pPr>
      <w:r>
        <w:t>"__" __________ 20__ г.</w:t>
      </w:r>
    </w:p>
    <w:p w14:paraId="019995C1" w14:textId="77777777" w:rsidR="00000000" w:rsidRDefault="001B0738">
      <w:pPr>
        <w:pStyle w:val="a5"/>
        <w:jc w:val="both"/>
      </w:pPr>
      <w:r>
        <w:t> </w:t>
      </w:r>
    </w:p>
    <w:p w14:paraId="7C12AF21" w14:textId="77777777" w:rsidR="00000000" w:rsidRDefault="001B0738">
      <w:pPr>
        <w:pStyle w:val="a5"/>
        <w:jc w:val="both"/>
      </w:pPr>
      <w:r>
        <w:t> </w:t>
      </w:r>
    </w:p>
    <w:p w14:paraId="73D570A9" w14:textId="77777777" w:rsidR="00000000" w:rsidRDefault="001B0738">
      <w:pPr>
        <w:jc w:val="right"/>
        <w:rPr>
          <w:rFonts w:eastAsia="Times New Roman"/>
        </w:rPr>
      </w:pPr>
      <w:r>
        <w:rPr>
          <w:rFonts w:eastAsia="Times New Roman"/>
        </w:rPr>
        <w:t>Приложение N 3</w:t>
      </w:r>
      <w:r>
        <w:rPr>
          <w:rFonts w:eastAsia="Times New Roman"/>
        </w:rPr>
        <w:br/>
        <w:t>к Правилам проведения мониторинга</w:t>
      </w:r>
      <w:r>
        <w:rPr>
          <w:rFonts w:eastAsia="Times New Roman"/>
        </w:rPr>
        <w:br/>
        <w:t>безопасности, качества и эффективности</w:t>
      </w:r>
      <w:r>
        <w:rPr>
          <w:rFonts w:eastAsia="Times New Roman"/>
        </w:rPr>
        <w:br/>
        <w:t xml:space="preserve">медицинских изделий </w:t>
      </w:r>
    </w:p>
    <w:p w14:paraId="5E4FE985" w14:textId="77777777" w:rsidR="00000000" w:rsidRDefault="001B0738">
      <w:pPr>
        <w:pStyle w:val="a5"/>
        <w:jc w:val="both"/>
      </w:pPr>
      <w:r>
        <w:lastRenderedPageBreak/>
        <w:t> </w:t>
      </w:r>
    </w:p>
    <w:p w14:paraId="3ABE8356" w14:textId="77777777" w:rsidR="00000000" w:rsidRDefault="001B0738">
      <w:pPr>
        <w:pStyle w:val="a5"/>
        <w:jc w:val="both"/>
      </w:pPr>
      <w:r>
        <w:t>ФОР</w:t>
      </w:r>
      <w:r>
        <w:t>МА</w:t>
      </w:r>
    </w:p>
    <w:p w14:paraId="39C142EC" w14:textId="77777777" w:rsidR="00000000" w:rsidRDefault="001B0738">
      <w:pPr>
        <w:pStyle w:val="a5"/>
        <w:jc w:val="both"/>
      </w:pPr>
      <w:r>
        <w:t>извещения о неблагоприятном событии (инциденте), связанном</w:t>
      </w:r>
    </w:p>
    <w:p w14:paraId="463138EB" w14:textId="77777777" w:rsidR="00000000" w:rsidRDefault="001B0738">
      <w:pPr>
        <w:pStyle w:val="a5"/>
        <w:jc w:val="both"/>
      </w:pPr>
      <w:r>
        <w:t>с применением медицинского изделия</w:t>
      </w:r>
    </w:p>
    <w:p w14:paraId="69615966" w14:textId="77777777" w:rsidR="00000000" w:rsidRDefault="001B0738">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29"/>
        <w:gridCol w:w="505"/>
        <w:gridCol w:w="547"/>
        <w:gridCol w:w="3788"/>
        <w:gridCol w:w="3770"/>
      </w:tblGrid>
      <w:tr w:rsidR="00000000" w14:paraId="355E6AED" w14:textId="77777777">
        <w:tc>
          <w:tcPr>
            <w:tcW w:w="750" w:type="dxa"/>
            <w:vMerge w:val="restart"/>
            <w:tcBorders>
              <w:top w:val="single" w:sz="6" w:space="0" w:color="CCCCCC"/>
              <w:left w:val="single" w:sz="6" w:space="0" w:color="CCCCCC"/>
              <w:bottom w:val="single" w:sz="6" w:space="0" w:color="CCCCCC"/>
              <w:right w:val="single" w:sz="6" w:space="0" w:color="CCCCCC"/>
            </w:tcBorders>
            <w:vAlign w:val="center"/>
            <w:hideMark/>
          </w:tcPr>
          <w:p w14:paraId="56AF8993" w14:textId="77777777" w:rsidR="00000000" w:rsidRDefault="001B0738">
            <w:pPr>
              <w:jc w:val="center"/>
              <w:rPr>
                <w:rFonts w:eastAsia="Times New Roman"/>
              </w:rPr>
            </w:pPr>
            <w:r>
              <w:rPr>
                <w:rFonts w:eastAsia="Times New Roman"/>
              </w:rPr>
              <w:t xml:space="preserve">1. </w:t>
            </w: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273DBF58" w14:textId="77777777" w:rsidR="00000000" w:rsidRDefault="001B0738">
            <w:pPr>
              <w:pStyle w:val="a5"/>
              <w:jc w:val="both"/>
            </w:pPr>
            <w:r>
              <w:t>а) наименование лица (субъекта обращения медицинских изделий), направляющего извещение</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06E25EE0" w14:textId="77777777" w:rsidR="00000000" w:rsidRDefault="001B0738">
            <w:pPr>
              <w:rPr>
                <w:rFonts w:eastAsia="Times New Roman"/>
              </w:rPr>
            </w:pPr>
            <w:r>
              <w:rPr>
                <w:rFonts w:eastAsia="Times New Roman"/>
              </w:rPr>
              <w:t xml:space="preserve">  </w:t>
            </w:r>
          </w:p>
        </w:tc>
      </w:tr>
      <w:tr w:rsidR="00000000" w14:paraId="6E482F0B"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238DEBE" w14:textId="77777777" w:rsidR="00000000" w:rsidRDefault="001B0738">
            <w:pPr>
              <w:rPr>
                <w:rFonts w:eastAsia="Times New Roman"/>
              </w:rPr>
            </w:pP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5AC5CDED" w14:textId="77777777" w:rsidR="00000000" w:rsidRDefault="001B0738">
            <w:pPr>
              <w:pStyle w:val="a5"/>
              <w:jc w:val="both"/>
            </w:pPr>
            <w:r>
              <w:t>б) адрес</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7179F20F" w14:textId="77777777" w:rsidR="00000000" w:rsidRDefault="001B0738">
            <w:pPr>
              <w:rPr>
                <w:rFonts w:eastAsia="Times New Roman"/>
              </w:rPr>
            </w:pPr>
            <w:r>
              <w:rPr>
                <w:rFonts w:eastAsia="Times New Roman"/>
              </w:rPr>
              <w:t xml:space="preserve">  </w:t>
            </w:r>
          </w:p>
        </w:tc>
      </w:tr>
      <w:tr w:rsidR="00000000" w14:paraId="312FCDB3"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6241B41A" w14:textId="77777777" w:rsidR="00000000" w:rsidRDefault="001B0738">
            <w:pPr>
              <w:rPr>
                <w:rFonts w:eastAsia="Times New Roman"/>
              </w:rPr>
            </w:pP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0DA73412" w14:textId="77777777" w:rsidR="00000000" w:rsidRDefault="001B0738">
            <w:pPr>
              <w:pStyle w:val="a5"/>
              <w:jc w:val="both"/>
            </w:pPr>
            <w:r>
              <w:t>в) контактный телефон, факс</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62855C38" w14:textId="77777777" w:rsidR="00000000" w:rsidRDefault="001B0738">
            <w:pPr>
              <w:rPr>
                <w:rFonts w:eastAsia="Times New Roman"/>
              </w:rPr>
            </w:pPr>
            <w:r>
              <w:rPr>
                <w:rFonts w:eastAsia="Times New Roman"/>
              </w:rPr>
              <w:t xml:space="preserve">  </w:t>
            </w:r>
          </w:p>
        </w:tc>
      </w:tr>
      <w:tr w:rsidR="00000000" w14:paraId="00E5ECFA" w14:textId="77777777">
        <w:tc>
          <w:tcPr>
            <w:tcW w:w="750" w:type="dxa"/>
            <w:vMerge w:val="restart"/>
            <w:tcBorders>
              <w:top w:val="single" w:sz="6" w:space="0" w:color="CCCCCC"/>
              <w:left w:val="single" w:sz="6" w:space="0" w:color="CCCCCC"/>
              <w:bottom w:val="single" w:sz="6" w:space="0" w:color="CCCCCC"/>
              <w:right w:val="single" w:sz="6" w:space="0" w:color="CCCCCC"/>
            </w:tcBorders>
            <w:vAlign w:val="center"/>
            <w:hideMark/>
          </w:tcPr>
          <w:p w14:paraId="11F32173" w14:textId="77777777" w:rsidR="00000000" w:rsidRDefault="001B0738">
            <w:pPr>
              <w:jc w:val="center"/>
              <w:rPr>
                <w:rFonts w:eastAsia="Times New Roman"/>
              </w:rPr>
            </w:pPr>
            <w:r>
              <w:rPr>
                <w:rFonts w:eastAsia="Times New Roman"/>
              </w:rPr>
              <w:t xml:space="preserve">2. </w:t>
            </w: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3756EEF4" w14:textId="77777777" w:rsidR="00000000" w:rsidRDefault="001B0738">
            <w:pPr>
              <w:pStyle w:val="a5"/>
              <w:jc w:val="both"/>
            </w:pPr>
            <w:r>
              <w:t>а) наименование медицинского изделия</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1D19C6A2" w14:textId="77777777" w:rsidR="00000000" w:rsidRDefault="001B0738">
            <w:pPr>
              <w:rPr>
                <w:rFonts w:eastAsia="Times New Roman"/>
              </w:rPr>
            </w:pPr>
            <w:r>
              <w:rPr>
                <w:rFonts w:eastAsia="Times New Roman"/>
              </w:rPr>
              <w:t xml:space="preserve">  </w:t>
            </w:r>
          </w:p>
        </w:tc>
      </w:tr>
      <w:tr w:rsidR="00000000" w14:paraId="0DAE2C58"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FC0E82C" w14:textId="77777777" w:rsidR="00000000" w:rsidRDefault="001B0738">
            <w:pPr>
              <w:rPr>
                <w:rFonts w:eastAsia="Times New Roman"/>
              </w:rPr>
            </w:pP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7697A00C" w14:textId="77777777" w:rsidR="00000000" w:rsidRDefault="001B0738">
            <w:pPr>
              <w:pStyle w:val="a5"/>
              <w:jc w:val="both"/>
            </w:pPr>
            <w:r>
              <w:t>б) модель</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31E3DD51" w14:textId="77777777" w:rsidR="00000000" w:rsidRDefault="001B0738">
            <w:pPr>
              <w:rPr>
                <w:rFonts w:eastAsia="Times New Roman"/>
              </w:rPr>
            </w:pPr>
            <w:r>
              <w:rPr>
                <w:rFonts w:eastAsia="Times New Roman"/>
              </w:rPr>
              <w:t xml:space="preserve">  </w:t>
            </w:r>
          </w:p>
        </w:tc>
      </w:tr>
      <w:tr w:rsidR="00000000" w14:paraId="3F00D27D"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6DE7DD1F" w14:textId="77777777" w:rsidR="00000000" w:rsidRDefault="001B0738">
            <w:pPr>
              <w:rPr>
                <w:rFonts w:eastAsia="Times New Roman"/>
              </w:rPr>
            </w:pP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731ACE18" w14:textId="77777777" w:rsidR="00000000" w:rsidRDefault="001B0738">
            <w:pPr>
              <w:pStyle w:val="a5"/>
              <w:jc w:val="both"/>
            </w:pPr>
            <w:r>
              <w:t>г) серийный номер</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666154D8" w14:textId="77777777" w:rsidR="00000000" w:rsidRDefault="001B0738">
            <w:pPr>
              <w:rPr>
                <w:rFonts w:eastAsia="Times New Roman"/>
              </w:rPr>
            </w:pPr>
            <w:r>
              <w:rPr>
                <w:rFonts w:eastAsia="Times New Roman"/>
              </w:rPr>
              <w:t xml:space="preserve">  </w:t>
            </w:r>
          </w:p>
        </w:tc>
      </w:tr>
      <w:tr w:rsidR="00000000" w14:paraId="1F0AD96B"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1D97CE18" w14:textId="77777777" w:rsidR="00000000" w:rsidRDefault="001B0738">
            <w:pPr>
              <w:rPr>
                <w:rFonts w:eastAsia="Times New Roman"/>
              </w:rPr>
            </w:pP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63CA2989" w14:textId="77777777" w:rsidR="00000000" w:rsidRDefault="001B0738">
            <w:pPr>
              <w:pStyle w:val="a5"/>
              <w:jc w:val="both"/>
            </w:pPr>
            <w:r>
              <w:t>д) номер партии или серии</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5DA85D29" w14:textId="77777777" w:rsidR="00000000" w:rsidRDefault="001B0738">
            <w:pPr>
              <w:rPr>
                <w:rFonts w:eastAsia="Times New Roman"/>
              </w:rPr>
            </w:pPr>
            <w:r>
              <w:rPr>
                <w:rFonts w:eastAsia="Times New Roman"/>
              </w:rPr>
              <w:t xml:space="preserve">  </w:t>
            </w:r>
          </w:p>
        </w:tc>
      </w:tr>
      <w:tr w:rsidR="00000000" w14:paraId="60476E22"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E43AA72" w14:textId="77777777" w:rsidR="00000000" w:rsidRDefault="001B0738">
            <w:pPr>
              <w:rPr>
                <w:rFonts w:eastAsia="Times New Roman"/>
              </w:rPr>
            </w:pP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04EEC9AF" w14:textId="77777777" w:rsidR="00000000" w:rsidRDefault="001B0738">
            <w:pPr>
              <w:pStyle w:val="a5"/>
              <w:jc w:val="both"/>
            </w:pPr>
            <w:r>
              <w:t>е) номер регистрационного удостоверения</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57BBF233" w14:textId="77777777" w:rsidR="00000000" w:rsidRDefault="001B0738">
            <w:pPr>
              <w:rPr>
                <w:rFonts w:eastAsia="Times New Roman"/>
              </w:rPr>
            </w:pPr>
            <w:r>
              <w:rPr>
                <w:rFonts w:eastAsia="Times New Roman"/>
              </w:rPr>
              <w:t xml:space="preserve">  </w:t>
            </w:r>
          </w:p>
        </w:tc>
      </w:tr>
      <w:tr w:rsidR="00000000" w14:paraId="7EBF1CD9" w14:textId="77777777">
        <w:tc>
          <w:tcPr>
            <w:tcW w:w="750" w:type="dxa"/>
            <w:vMerge w:val="restart"/>
            <w:tcBorders>
              <w:top w:val="single" w:sz="6" w:space="0" w:color="CCCCCC"/>
              <w:left w:val="single" w:sz="6" w:space="0" w:color="CCCCCC"/>
              <w:bottom w:val="single" w:sz="6" w:space="0" w:color="CCCCCC"/>
              <w:right w:val="single" w:sz="6" w:space="0" w:color="CCCCCC"/>
            </w:tcBorders>
            <w:vAlign w:val="center"/>
            <w:hideMark/>
          </w:tcPr>
          <w:p w14:paraId="2F5905DD" w14:textId="77777777" w:rsidR="00000000" w:rsidRDefault="001B0738">
            <w:pPr>
              <w:jc w:val="center"/>
              <w:rPr>
                <w:rFonts w:eastAsia="Times New Roman"/>
              </w:rPr>
            </w:pPr>
            <w:r>
              <w:rPr>
                <w:rFonts w:eastAsia="Times New Roman"/>
              </w:rPr>
              <w:t xml:space="preserve">3. </w:t>
            </w: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0542BE43" w14:textId="77777777" w:rsidR="00000000" w:rsidRDefault="001B0738">
            <w:pPr>
              <w:pStyle w:val="a5"/>
              <w:jc w:val="both"/>
            </w:pPr>
            <w:r>
              <w:t>а) наименование производителя</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6C89D50C" w14:textId="77777777" w:rsidR="00000000" w:rsidRDefault="001B0738">
            <w:pPr>
              <w:rPr>
                <w:rFonts w:eastAsia="Times New Roman"/>
              </w:rPr>
            </w:pPr>
            <w:r>
              <w:rPr>
                <w:rFonts w:eastAsia="Times New Roman"/>
              </w:rPr>
              <w:t xml:space="preserve">  </w:t>
            </w:r>
          </w:p>
        </w:tc>
      </w:tr>
      <w:tr w:rsidR="00000000" w14:paraId="27E83FDE"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4C2BBD4" w14:textId="77777777" w:rsidR="00000000" w:rsidRDefault="001B0738">
            <w:pPr>
              <w:rPr>
                <w:rFonts w:eastAsia="Times New Roman"/>
              </w:rPr>
            </w:pP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3DAC6565" w14:textId="77777777" w:rsidR="00000000" w:rsidRDefault="001B0738">
            <w:pPr>
              <w:pStyle w:val="a5"/>
              <w:jc w:val="both"/>
            </w:pPr>
            <w:r>
              <w:t>б) адрес (при наличии информации)</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19BAA212" w14:textId="77777777" w:rsidR="00000000" w:rsidRDefault="001B0738">
            <w:pPr>
              <w:rPr>
                <w:rFonts w:eastAsia="Times New Roman"/>
              </w:rPr>
            </w:pPr>
            <w:r>
              <w:rPr>
                <w:rFonts w:eastAsia="Times New Roman"/>
              </w:rPr>
              <w:t xml:space="preserve">  </w:t>
            </w:r>
          </w:p>
        </w:tc>
      </w:tr>
      <w:tr w:rsidR="00000000" w14:paraId="7BF07F39" w14:textId="77777777">
        <w:tc>
          <w:tcPr>
            <w:tcW w:w="750" w:type="dxa"/>
            <w:vMerge w:val="restart"/>
            <w:tcBorders>
              <w:top w:val="single" w:sz="6" w:space="0" w:color="CCCCCC"/>
              <w:left w:val="single" w:sz="6" w:space="0" w:color="CCCCCC"/>
              <w:bottom w:val="single" w:sz="6" w:space="0" w:color="CCCCCC"/>
              <w:right w:val="single" w:sz="6" w:space="0" w:color="CCCCCC"/>
            </w:tcBorders>
            <w:vAlign w:val="center"/>
            <w:hideMark/>
          </w:tcPr>
          <w:p w14:paraId="13E6EB63" w14:textId="77777777" w:rsidR="00000000" w:rsidRDefault="001B0738">
            <w:pPr>
              <w:jc w:val="center"/>
              <w:rPr>
                <w:rFonts w:eastAsia="Times New Roman"/>
              </w:rPr>
            </w:pPr>
            <w:r>
              <w:rPr>
                <w:rFonts w:eastAsia="Times New Roman"/>
              </w:rPr>
              <w:t xml:space="preserve">4. </w:t>
            </w: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1CE0F03C" w14:textId="77777777" w:rsidR="00000000" w:rsidRDefault="001B0738">
            <w:pPr>
              <w:pStyle w:val="a5"/>
              <w:jc w:val="both"/>
            </w:pPr>
            <w:r>
              <w:t>а) наименование поставщика (при наличии информации)</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7C6CFB45" w14:textId="77777777" w:rsidR="00000000" w:rsidRDefault="001B0738">
            <w:pPr>
              <w:rPr>
                <w:rFonts w:eastAsia="Times New Roman"/>
              </w:rPr>
            </w:pPr>
            <w:r>
              <w:rPr>
                <w:rFonts w:eastAsia="Times New Roman"/>
              </w:rPr>
              <w:t xml:space="preserve">  </w:t>
            </w:r>
          </w:p>
        </w:tc>
      </w:tr>
      <w:tr w:rsidR="00000000" w14:paraId="7B5B556F"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544DA2F8" w14:textId="77777777" w:rsidR="00000000" w:rsidRDefault="001B0738">
            <w:pPr>
              <w:rPr>
                <w:rFonts w:eastAsia="Times New Roman"/>
              </w:rPr>
            </w:pP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4171E846" w14:textId="77777777" w:rsidR="00000000" w:rsidRDefault="001B0738">
            <w:pPr>
              <w:pStyle w:val="a5"/>
              <w:jc w:val="both"/>
            </w:pPr>
            <w:r>
              <w:t>б) контакты (адрес, телефон)</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49E899A6" w14:textId="77777777" w:rsidR="00000000" w:rsidRDefault="001B0738">
            <w:pPr>
              <w:rPr>
                <w:rFonts w:eastAsia="Times New Roman"/>
              </w:rPr>
            </w:pPr>
            <w:r>
              <w:rPr>
                <w:rFonts w:eastAsia="Times New Roman"/>
              </w:rPr>
              <w:t xml:space="preserve">  </w:t>
            </w:r>
          </w:p>
        </w:tc>
      </w:tr>
      <w:tr w:rsidR="00000000" w14:paraId="0B2E2D8E" w14:textId="77777777">
        <w:tc>
          <w:tcPr>
            <w:tcW w:w="750" w:type="dxa"/>
            <w:tcBorders>
              <w:top w:val="single" w:sz="6" w:space="0" w:color="CCCCCC"/>
              <w:left w:val="single" w:sz="6" w:space="0" w:color="CCCCCC"/>
              <w:bottom w:val="single" w:sz="6" w:space="0" w:color="CCCCCC"/>
              <w:right w:val="single" w:sz="6" w:space="0" w:color="CCCCCC"/>
            </w:tcBorders>
            <w:vAlign w:val="center"/>
            <w:hideMark/>
          </w:tcPr>
          <w:p w14:paraId="79E9853F" w14:textId="77777777" w:rsidR="00000000" w:rsidRDefault="001B0738">
            <w:pPr>
              <w:jc w:val="center"/>
              <w:rPr>
                <w:rFonts w:eastAsia="Times New Roman"/>
              </w:rPr>
            </w:pPr>
            <w:r>
              <w:rPr>
                <w:rFonts w:eastAsia="Times New Roman"/>
              </w:rPr>
              <w:t xml:space="preserve">5. </w:t>
            </w: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0EA9C0E5" w14:textId="77777777" w:rsidR="00000000" w:rsidRDefault="001B0738">
            <w:pPr>
              <w:pStyle w:val="a5"/>
              <w:jc w:val="both"/>
            </w:pPr>
            <w:r>
              <w:t>Дата производства медицинского изделия (день/месяц/год)</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2159C02C" w14:textId="77777777" w:rsidR="00000000" w:rsidRDefault="001B0738">
            <w:pPr>
              <w:rPr>
                <w:rFonts w:eastAsia="Times New Roman"/>
              </w:rPr>
            </w:pPr>
            <w:r>
              <w:rPr>
                <w:rFonts w:eastAsia="Times New Roman"/>
              </w:rPr>
              <w:t xml:space="preserve">  </w:t>
            </w:r>
          </w:p>
        </w:tc>
      </w:tr>
      <w:tr w:rsidR="00000000" w14:paraId="4926ED00" w14:textId="77777777">
        <w:tc>
          <w:tcPr>
            <w:tcW w:w="750" w:type="dxa"/>
            <w:tcBorders>
              <w:top w:val="single" w:sz="6" w:space="0" w:color="CCCCCC"/>
              <w:left w:val="single" w:sz="6" w:space="0" w:color="CCCCCC"/>
              <w:bottom w:val="single" w:sz="6" w:space="0" w:color="CCCCCC"/>
              <w:right w:val="single" w:sz="6" w:space="0" w:color="CCCCCC"/>
            </w:tcBorders>
            <w:vAlign w:val="center"/>
            <w:hideMark/>
          </w:tcPr>
          <w:p w14:paraId="059664B3" w14:textId="77777777" w:rsidR="00000000" w:rsidRDefault="001B0738">
            <w:pPr>
              <w:jc w:val="center"/>
              <w:rPr>
                <w:rFonts w:eastAsia="Times New Roman"/>
              </w:rPr>
            </w:pPr>
            <w:r>
              <w:rPr>
                <w:rFonts w:eastAsia="Times New Roman"/>
              </w:rPr>
              <w:t xml:space="preserve">6. </w:t>
            </w: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75A1DEC5" w14:textId="77777777" w:rsidR="00000000" w:rsidRDefault="001B0738">
            <w:pPr>
              <w:rPr>
                <w:rFonts w:eastAsia="Times New Roman"/>
              </w:rPr>
            </w:pPr>
            <w:r>
              <w:rPr>
                <w:rFonts w:eastAsia="Times New Roman"/>
              </w:rPr>
              <w:t>Дата окончания срока годности</w:t>
            </w:r>
            <w:r>
              <w:rPr>
                <w:rFonts w:eastAsia="Times New Roman"/>
              </w:rPr>
              <w:br/>
              <w:t xml:space="preserve">(день/месяц/год) (при наличии информации) </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5DEC3129" w14:textId="77777777" w:rsidR="00000000" w:rsidRDefault="001B0738">
            <w:pPr>
              <w:rPr>
                <w:rFonts w:eastAsia="Times New Roman"/>
              </w:rPr>
            </w:pPr>
            <w:r>
              <w:rPr>
                <w:rFonts w:eastAsia="Times New Roman"/>
              </w:rPr>
              <w:t xml:space="preserve">  </w:t>
            </w:r>
          </w:p>
        </w:tc>
      </w:tr>
      <w:tr w:rsidR="00000000" w14:paraId="6971AEE2" w14:textId="77777777">
        <w:tc>
          <w:tcPr>
            <w:tcW w:w="750" w:type="dxa"/>
            <w:tcBorders>
              <w:top w:val="single" w:sz="6" w:space="0" w:color="CCCCCC"/>
              <w:left w:val="single" w:sz="6" w:space="0" w:color="CCCCCC"/>
              <w:bottom w:val="single" w:sz="6" w:space="0" w:color="CCCCCC"/>
              <w:right w:val="single" w:sz="6" w:space="0" w:color="CCCCCC"/>
            </w:tcBorders>
            <w:vAlign w:val="center"/>
            <w:hideMark/>
          </w:tcPr>
          <w:p w14:paraId="755F038C" w14:textId="77777777" w:rsidR="00000000" w:rsidRDefault="001B0738">
            <w:pPr>
              <w:jc w:val="center"/>
              <w:rPr>
                <w:rFonts w:eastAsia="Times New Roman"/>
              </w:rPr>
            </w:pPr>
            <w:r>
              <w:rPr>
                <w:rFonts w:eastAsia="Times New Roman"/>
              </w:rPr>
              <w:t xml:space="preserve">7. </w:t>
            </w: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5917F6F0" w14:textId="77777777" w:rsidR="00000000" w:rsidRDefault="001B0738">
            <w:pPr>
              <w:rPr>
                <w:rFonts w:eastAsia="Times New Roman"/>
              </w:rPr>
            </w:pPr>
            <w:r>
              <w:rPr>
                <w:rFonts w:eastAsia="Times New Roman"/>
              </w:rPr>
              <w:t>Дата окончания гарантийного срока и срока эксплуатации, установленного производителем (день/месяц/год) (при</w:t>
            </w:r>
            <w:r>
              <w:rPr>
                <w:rFonts w:eastAsia="Times New Roman"/>
              </w:rPr>
              <w:t xml:space="preserve"> наличии информации) </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07693061" w14:textId="77777777" w:rsidR="00000000" w:rsidRDefault="001B0738">
            <w:pPr>
              <w:rPr>
                <w:rFonts w:eastAsia="Times New Roman"/>
              </w:rPr>
            </w:pPr>
            <w:r>
              <w:rPr>
                <w:rFonts w:eastAsia="Times New Roman"/>
              </w:rPr>
              <w:t xml:space="preserve">  </w:t>
            </w:r>
          </w:p>
        </w:tc>
      </w:tr>
      <w:tr w:rsidR="00000000" w14:paraId="4D3856E0" w14:textId="77777777">
        <w:tc>
          <w:tcPr>
            <w:tcW w:w="750" w:type="dxa"/>
            <w:tcBorders>
              <w:top w:val="single" w:sz="6" w:space="0" w:color="CCCCCC"/>
              <w:left w:val="single" w:sz="6" w:space="0" w:color="CCCCCC"/>
              <w:bottom w:val="single" w:sz="6" w:space="0" w:color="CCCCCC"/>
              <w:right w:val="single" w:sz="6" w:space="0" w:color="CCCCCC"/>
            </w:tcBorders>
            <w:vAlign w:val="center"/>
            <w:hideMark/>
          </w:tcPr>
          <w:p w14:paraId="494F1667" w14:textId="77777777" w:rsidR="00000000" w:rsidRDefault="001B0738">
            <w:pPr>
              <w:jc w:val="center"/>
              <w:rPr>
                <w:rFonts w:eastAsia="Times New Roman"/>
              </w:rPr>
            </w:pPr>
            <w:r>
              <w:rPr>
                <w:rFonts w:eastAsia="Times New Roman"/>
              </w:rPr>
              <w:t xml:space="preserve">8. </w:t>
            </w: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7A1B4262" w14:textId="77777777" w:rsidR="00000000" w:rsidRDefault="001B0738">
            <w:pPr>
              <w:rPr>
                <w:rFonts w:eastAsia="Times New Roman"/>
              </w:rPr>
            </w:pPr>
            <w:r>
              <w:rPr>
                <w:rFonts w:eastAsia="Times New Roman"/>
              </w:rPr>
              <w:t xml:space="preserve">Дата выявления серьезных и (или) непредвиденных побочных реакций, побочных явлений, недостатков, неисправностей или несоответствий (день/месяц/год) </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02CEA90F" w14:textId="77777777" w:rsidR="00000000" w:rsidRDefault="001B0738">
            <w:pPr>
              <w:rPr>
                <w:rFonts w:eastAsia="Times New Roman"/>
              </w:rPr>
            </w:pPr>
            <w:r>
              <w:rPr>
                <w:rFonts w:eastAsia="Times New Roman"/>
              </w:rPr>
              <w:t xml:space="preserve">  </w:t>
            </w:r>
          </w:p>
        </w:tc>
      </w:tr>
      <w:tr w:rsidR="00000000" w14:paraId="469530B0" w14:textId="77777777">
        <w:tc>
          <w:tcPr>
            <w:tcW w:w="750" w:type="dxa"/>
            <w:vMerge w:val="restart"/>
            <w:tcBorders>
              <w:top w:val="single" w:sz="6" w:space="0" w:color="CCCCCC"/>
              <w:left w:val="single" w:sz="6" w:space="0" w:color="CCCCCC"/>
              <w:bottom w:val="single" w:sz="6" w:space="0" w:color="CCCCCC"/>
              <w:right w:val="single" w:sz="6" w:space="0" w:color="CCCCCC"/>
            </w:tcBorders>
            <w:vAlign w:val="center"/>
            <w:hideMark/>
          </w:tcPr>
          <w:p w14:paraId="0569B296" w14:textId="77777777" w:rsidR="00000000" w:rsidRDefault="001B0738">
            <w:pPr>
              <w:jc w:val="center"/>
              <w:rPr>
                <w:rFonts w:eastAsia="Times New Roman"/>
              </w:rPr>
            </w:pPr>
            <w:r>
              <w:rPr>
                <w:rFonts w:eastAsia="Times New Roman"/>
              </w:rPr>
              <w:t xml:space="preserve">9. </w:t>
            </w:r>
          </w:p>
        </w:tc>
        <w:tc>
          <w:tcPr>
            <w:tcW w:w="8910" w:type="dxa"/>
            <w:gridSpan w:val="4"/>
            <w:tcBorders>
              <w:top w:val="single" w:sz="6" w:space="0" w:color="CCCCCC"/>
              <w:left w:val="single" w:sz="6" w:space="0" w:color="CCCCCC"/>
              <w:bottom w:val="single" w:sz="6" w:space="0" w:color="CCCCCC"/>
              <w:right w:val="single" w:sz="6" w:space="0" w:color="CCCCCC"/>
            </w:tcBorders>
            <w:vAlign w:val="center"/>
            <w:hideMark/>
          </w:tcPr>
          <w:p w14:paraId="42F4DB7D" w14:textId="77777777" w:rsidR="00000000" w:rsidRDefault="001B0738">
            <w:pPr>
              <w:pStyle w:val="a5"/>
              <w:jc w:val="both"/>
            </w:pPr>
            <w:r>
              <w:t>Категория неблагоприятного события (инцидента), связанного с применением медицинского изделия (выбрать нужное):</w:t>
            </w:r>
          </w:p>
        </w:tc>
      </w:tr>
      <w:tr w:rsidR="00000000" w14:paraId="3FA4F282"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6479A774" w14:textId="77777777" w:rsidR="00000000" w:rsidRDefault="001B0738">
            <w:pPr>
              <w:rPr>
                <w:rFonts w:eastAsia="Times New Roman"/>
              </w:rPr>
            </w:pPr>
          </w:p>
        </w:tc>
        <w:tc>
          <w:tcPr>
            <w:tcW w:w="8910" w:type="dxa"/>
            <w:gridSpan w:val="4"/>
            <w:tcBorders>
              <w:top w:val="single" w:sz="6" w:space="0" w:color="CCCCCC"/>
              <w:left w:val="single" w:sz="6" w:space="0" w:color="CCCCCC"/>
              <w:bottom w:val="single" w:sz="6" w:space="0" w:color="CCCCCC"/>
              <w:right w:val="single" w:sz="6" w:space="0" w:color="CCCCCC"/>
            </w:tcBorders>
            <w:vAlign w:val="center"/>
            <w:hideMark/>
          </w:tcPr>
          <w:p w14:paraId="2A19ECFA" w14:textId="77777777" w:rsidR="00000000" w:rsidRDefault="001B0738">
            <w:pPr>
              <w:rPr>
                <w:rFonts w:eastAsia="Times New Roman"/>
              </w:rPr>
            </w:pPr>
            <w:r>
              <w:rPr>
                <w:rFonts w:eastAsia="Times New Roman"/>
              </w:rPr>
              <w:t xml:space="preserve">  </w:t>
            </w:r>
          </w:p>
        </w:tc>
      </w:tr>
      <w:tr w:rsidR="00000000" w14:paraId="4EE9931D"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35F84E34" w14:textId="77777777" w:rsidR="00000000" w:rsidRDefault="001B0738">
            <w:pPr>
              <w:rPr>
                <w:rFonts w:eastAsia="Times New Roman"/>
              </w:rPr>
            </w:pPr>
          </w:p>
        </w:tc>
        <w:tc>
          <w:tcPr>
            <w:tcW w:w="510" w:type="dxa"/>
            <w:tcBorders>
              <w:top w:val="single" w:sz="6" w:space="0" w:color="CCCCCC"/>
              <w:left w:val="single" w:sz="6" w:space="0" w:color="CCCCCC"/>
              <w:bottom w:val="single" w:sz="6" w:space="0" w:color="CCCCCC"/>
              <w:right w:val="single" w:sz="6" w:space="0" w:color="CCCCCC"/>
            </w:tcBorders>
            <w:vAlign w:val="center"/>
            <w:hideMark/>
          </w:tcPr>
          <w:p w14:paraId="11DCE6BA"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628C2C22" w14:textId="77777777" w:rsidR="00000000" w:rsidRDefault="001B0738">
            <w:pPr>
              <w:rPr>
                <w:rFonts w:eastAsia="Times New Roman"/>
              </w:rPr>
            </w:pPr>
            <w:r>
              <w:rPr>
                <w:rFonts w:eastAsia="Times New Roman"/>
              </w:rPr>
              <w:t xml:space="preserve">  </w:t>
            </w:r>
          </w:p>
        </w:tc>
        <w:tc>
          <w:tcPr>
            <w:tcW w:w="7815" w:type="dxa"/>
            <w:gridSpan w:val="2"/>
            <w:tcBorders>
              <w:top w:val="single" w:sz="6" w:space="0" w:color="CCCCCC"/>
              <w:left w:val="single" w:sz="6" w:space="0" w:color="CCCCCC"/>
              <w:bottom w:val="single" w:sz="6" w:space="0" w:color="CCCCCC"/>
              <w:right w:val="single" w:sz="6" w:space="0" w:color="CCCCCC"/>
            </w:tcBorders>
            <w:vAlign w:val="center"/>
            <w:hideMark/>
          </w:tcPr>
          <w:p w14:paraId="368607E4" w14:textId="77777777" w:rsidR="00000000" w:rsidRDefault="001B0738">
            <w:pPr>
              <w:pStyle w:val="a5"/>
              <w:jc w:val="both"/>
            </w:pPr>
            <w:r>
              <w:t>серьезная и (или) непредвиденная побочная реакция, не указанная в инструкции по применению или руководстве по эксплуатации ме</w:t>
            </w:r>
            <w:r>
              <w:t>дицинского изделия</w:t>
            </w:r>
          </w:p>
        </w:tc>
      </w:tr>
      <w:tr w:rsidR="00000000" w14:paraId="72F7F9E6"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1BD9ED7" w14:textId="77777777" w:rsidR="00000000" w:rsidRDefault="001B0738">
            <w:pPr>
              <w:rPr>
                <w:rFonts w:eastAsia="Times New Roman"/>
              </w:rPr>
            </w:pPr>
          </w:p>
        </w:tc>
        <w:tc>
          <w:tcPr>
            <w:tcW w:w="510" w:type="dxa"/>
            <w:tcBorders>
              <w:top w:val="single" w:sz="6" w:space="0" w:color="CCCCCC"/>
              <w:left w:val="single" w:sz="6" w:space="0" w:color="CCCCCC"/>
              <w:bottom w:val="single" w:sz="6" w:space="0" w:color="CCCCCC"/>
              <w:right w:val="single" w:sz="6" w:space="0" w:color="CCCCCC"/>
            </w:tcBorders>
            <w:vAlign w:val="center"/>
            <w:hideMark/>
          </w:tcPr>
          <w:p w14:paraId="1283A01C"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5EA20B57" w14:textId="77777777" w:rsidR="00000000" w:rsidRDefault="001B0738">
            <w:pPr>
              <w:rPr>
                <w:rFonts w:eastAsia="Times New Roman"/>
              </w:rPr>
            </w:pPr>
            <w:r>
              <w:rPr>
                <w:rFonts w:eastAsia="Times New Roman"/>
              </w:rPr>
              <w:t xml:space="preserve">  </w:t>
            </w:r>
          </w:p>
        </w:tc>
        <w:tc>
          <w:tcPr>
            <w:tcW w:w="7815" w:type="dxa"/>
            <w:gridSpan w:val="2"/>
            <w:tcBorders>
              <w:top w:val="single" w:sz="6" w:space="0" w:color="CCCCCC"/>
              <w:left w:val="single" w:sz="6" w:space="0" w:color="CCCCCC"/>
              <w:bottom w:val="single" w:sz="6" w:space="0" w:color="CCCCCC"/>
              <w:right w:val="single" w:sz="6" w:space="0" w:color="CCCCCC"/>
            </w:tcBorders>
            <w:vAlign w:val="center"/>
            <w:hideMark/>
          </w:tcPr>
          <w:p w14:paraId="0999F927" w14:textId="77777777" w:rsidR="00000000" w:rsidRDefault="001B0738">
            <w:pPr>
              <w:rPr>
                <w:rFonts w:eastAsia="Times New Roman"/>
              </w:rPr>
            </w:pPr>
            <w:r>
              <w:rPr>
                <w:rFonts w:eastAsia="Times New Roman"/>
              </w:rPr>
              <w:t xml:space="preserve">  </w:t>
            </w:r>
          </w:p>
        </w:tc>
      </w:tr>
      <w:tr w:rsidR="00000000" w14:paraId="4EA03441"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2E3AD741" w14:textId="77777777" w:rsidR="00000000" w:rsidRDefault="001B0738">
            <w:pPr>
              <w:rPr>
                <w:rFonts w:eastAsia="Times New Roman"/>
              </w:rPr>
            </w:pPr>
          </w:p>
        </w:tc>
        <w:tc>
          <w:tcPr>
            <w:tcW w:w="510" w:type="dxa"/>
            <w:tcBorders>
              <w:top w:val="single" w:sz="6" w:space="0" w:color="CCCCCC"/>
              <w:left w:val="single" w:sz="6" w:space="0" w:color="CCCCCC"/>
              <w:bottom w:val="single" w:sz="6" w:space="0" w:color="CCCCCC"/>
              <w:right w:val="single" w:sz="6" w:space="0" w:color="CCCCCC"/>
            </w:tcBorders>
            <w:vAlign w:val="center"/>
            <w:hideMark/>
          </w:tcPr>
          <w:p w14:paraId="2260A544"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70B0F492" w14:textId="77777777" w:rsidR="00000000" w:rsidRDefault="001B0738">
            <w:pPr>
              <w:rPr>
                <w:rFonts w:eastAsia="Times New Roman"/>
              </w:rPr>
            </w:pPr>
            <w:r>
              <w:rPr>
                <w:rFonts w:eastAsia="Times New Roman"/>
              </w:rPr>
              <w:t xml:space="preserve">  </w:t>
            </w:r>
          </w:p>
        </w:tc>
        <w:tc>
          <w:tcPr>
            <w:tcW w:w="7815" w:type="dxa"/>
            <w:gridSpan w:val="2"/>
            <w:tcBorders>
              <w:top w:val="single" w:sz="6" w:space="0" w:color="CCCCCC"/>
              <w:left w:val="single" w:sz="6" w:space="0" w:color="CCCCCC"/>
              <w:bottom w:val="single" w:sz="6" w:space="0" w:color="CCCCCC"/>
              <w:right w:val="single" w:sz="6" w:space="0" w:color="CCCCCC"/>
            </w:tcBorders>
            <w:vAlign w:val="center"/>
            <w:hideMark/>
          </w:tcPr>
          <w:p w14:paraId="4FA38132" w14:textId="77777777" w:rsidR="00000000" w:rsidRDefault="001B0738">
            <w:pPr>
              <w:rPr>
                <w:rFonts w:eastAsia="Times New Roman"/>
              </w:rPr>
            </w:pPr>
            <w:r>
              <w:rPr>
                <w:rFonts w:eastAsia="Times New Roman"/>
              </w:rPr>
              <w:t xml:space="preserve">побочное явление при применении медицинского изделия </w:t>
            </w:r>
          </w:p>
        </w:tc>
      </w:tr>
      <w:tr w:rsidR="00000000" w14:paraId="308F8FC2"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3017A53" w14:textId="77777777" w:rsidR="00000000" w:rsidRDefault="001B0738">
            <w:pPr>
              <w:rPr>
                <w:rFonts w:eastAsia="Times New Roman"/>
              </w:rPr>
            </w:pPr>
          </w:p>
        </w:tc>
        <w:tc>
          <w:tcPr>
            <w:tcW w:w="510" w:type="dxa"/>
            <w:tcBorders>
              <w:top w:val="single" w:sz="6" w:space="0" w:color="CCCCCC"/>
              <w:left w:val="single" w:sz="6" w:space="0" w:color="CCCCCC"/>
              <w:bottom w:val="single" w:sz="6" w:space="0" w:color="CCCCCC"/>
              <w:right w:val="single" w:sz="6" w:space="0" w:color="CCCCCC"/>
            </w:tcBorders>
            <w:vAlign w:val="center"/>
            <w:hideMark/>
          </w:tcPr>
          <w:p w14:paraId="1ABEC4C1"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238EEAAB" w14:textId="77777777" w:rsidR="00000000" w:rsidRDefault="001B0738">
            <w:pPr>
              <w:rPr>
                <w:rFonts w:eastAsia="Times New Roman"/>
              </w:rPr>
            </w:pPr>
            <w:r>
              <w:rPr>
                <w:rFonts w:eastAsia="Times New Roman"/>
              </w:rPr>
              <w:t xml:space="preserve">  </w:t>
            </w:r>
          </w:p>
        </w:tc>
        <w:tc>
          <w:tcPr>
            <w:tcW w:w="7815" w:type="dxa"/>
            <w:gridSpan w:val="2"/>
            <w:tcBorders>
              <w:top w:val="single" w:sz="6" w:space="0" w:color="CCCCCC"/>
              <w:left w:val="single" w:sz="6" w:space="0" w:color="CCCCCC"/>
              <w:bottom w:val="single" w:sz="6" w:space="0" w:color="CCCCCC"/>
              <w:right w:val="single" w:sz="6" w:space="0" w:color="CCCCCC"/>
            </w:tcBorders>
            <w:vAlign w:val="center"/>
            <w:hideMark/>
          </w:tcPr>
          <w:p w14:paraId="3CCD71B2" w14:textId="77777777" w:rsidR="00000000" w:rsidRDefault="001B0738">
            <w:pPr>
              <w:rPr>
                <w:rFonts w:eastAsia="Times New Roman"/>
              </w:rPr>
            </w:pPr>
            <w:r>
              <w:rPr>
                <w:rFonts w:eastAsia="Times New Roman"/>
              </w:rPr>
              <w:t xml:space="preserve">  </w:t>
            </w:r>
          </w:p>
        </w:tc>
      </w:tr>
      <w:tr w:rsidR="00000000" w14:paraId="2154EDED"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E8AD401" w14:textId="77777777" w:rsidR="00000000" w:rsidRDefault="001B0738">
            <w:pPr>
              <w:rPr>
                <w:rFonts w:eastAsia="Times New Roman"/>
              </w:rPr>
            </w:pPr>
          </w:p>
        </w:tc>
        <w:tc>
          <w:tcPr>
            <w:tcW w:w="510" w:type="dxa"/>
            <w:tcBorders>
              <w:top w:val="single" w:sz="6" w:space="0" w:color="CCCCCC"/>
              <w:left w:val="single" w:sz="6" w:space="0" w:color="CCCCCC"/>
              <w:bottom w:val="single" w:sz="6" w:space="0" w:color="CCCCCC"/>
              <w:right w:val="single" w:sz="6" w:space="0" w:color="CCCCCC"/>
            </w:tcBorders>
            <w:vAlign w:val="center"/>
            <w:hideMark/>
          </w:tcPr>
          <w:p w14:paraId="7EF3EB9F"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6EA33AFB" w14:textId="77777777" w:rsidR="00000000" w:rsidRDefault="001B0738">
            <w:pPr>
              <w:rPr>
                <w:rFonts w:eastAsia="Times New Roman"/>
              </w:rPr>
            </w:pPr>
            <w:r>
              <w:rPr>
                <w:rFonts w:eastAsia="Times New Roman"/>
              </w:rPr>
              <w:t xml:space="preserve">  </w:t>
            </w:r>
          </w:p>
        </w:tc>
        <w:tc>
          <w:tcPr>
            <w:tcW w:w="7815" w:type="dxa"/>
            <w:gridSpan w:val="2"/>
            <w:tcBorders>
              <w:top w:val="single" w:sz="6" w:space="0" w:color="CCCCCC"/>
              <w:left w:val="single" w:sz="6" w:space="0" w:color="CCCCCC"/>
              <w:bottom w:val="single" w:sz="6" w:space="0" w:color="CCCCCC"/>
              <w:right w:val="single" w:sz="6" w:space="0" w:color="CCCCCC"/>
            </w:tcBorders>
            <w:vAlign w:val="center"/>
            <w:hideMark/>
          </w:tcPr>
          <w:p w14:paraId="071A91B8" w14:textId="77777777" w:rsidR="00000000" w:rsidRDefault="001B0738">
            <w:pPr>
              <w:rPr>
                <w:rFonts w:eastAsia="Times New Roman"/>
              </w:rPr>
            </w:pPr>
            <w:r>
              <w:rPr>
                <w:rFonts w:eastAsia="Times New Roman"/>
              </w:rPr>
              <w:t xml:space="preserve">особенности взаимодействия медицинских изделий между собой </w:t>
            </w:r>
          </w:p>
        </w:tc>
      </w:tr>
      <w:tr w:rsidR="00000000" w14:paraId="72AA9EA7"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52386BC6" w14:textId="77777777" w:rsidR="00000000" w:rsidRDefault="001B0738">
            <w:pPr>
              <w:rPr>
                <w:rFonts w:eastAsia="Times New Roman"/>
              </w:rPr>
            </w:pPr>
          </w:p>
        </w:tc>
        <w:tc>
          <w:tcPr>
            <w:tcW w:w="510" w:type="dxa"/>
            <w:tcBorders>
              <w:top w:val="single" w:sz="6" w:space="0" w:color="CCCCCC"/>
              <w:left w:val="single" w:sz="6" w:space="0" w:color="CCCCCC"/>
              <w:bottom w:val="single" w:sz="6" w:space="0" w:color="CCCCCC"/>
              <w:right w:val="single" w:sz="6" w:space="0" w:color="CCCCCC"/>
            </w:tcBorders>
            <w:vAlign w:val="center"/>
            <w:hideMark/>
          </w:tcPr>
          <w:p w14:paraId="598B5A21"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520D7D9A" w14:textId="77777777" w:rsidR="00000000" w:rsidRDefault="001B0738">
            <w:pPr>
              <w:rPr>
                <w:rFonts w:eastAsia="Times New Roman"/>
              </w:rPr>
            </w:pPr>
            <w:r>
              <w:rPr>
                <w:rFonts w:eastAsia="Times New Roman"/>
              </w:rPr>
              <w:t xml:space="preserve">  </w:t>
            </w:r>
          </w:p>
        </w:tc>
        <w:tc>
          <w:tcPr>
            <w:tcW w:w="7815" w:type="dxa"/>
            <w:gridSpan w:val="2"/>
            <w:tcBorders>
              <w:top w:val="single" w:sz="6" w:space="0" w:color="CCCCCC"/>
              <w:left w:val="single" w:sz="6" w:space="0" w:color="CCCCCC"/>
              <w:bottom w:val="single" w:sz="6" w:space="0" w:color="CCCCCC"/>
              <w:right w:val="single" w:sz="6" w:space="0" w:color="CCCCCC"/>
            </w:tcBorders>
            <w:vAlign w:val="center"/>
            <w:hideMark/>
          </w:tcPr>
          <w:p w14:paraId="6A986013" w14:textId="77777777" w:rsidR="00000000" w:rsidRDefault="001B0738">
            <w:pPr>
              <w:rPr>
                <w:rFonts w:eastAsia="Times New Roman"/>
              </w:rPr>
            </w:pPr>
            <w:r>
              <w:rPr>
                <w:rFonts w:eastAsia="Times New Roman"/>
              </w:rPr>
              <w:t xml:space="preserve">  </w:t>
            </w:r>
          </w:p>
        </w:tc>
      </w:tr>
      <w:tr w:rsidR="00000000" w14:paraId="3EFD353B"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16956023" w14:textId="77777777" w:rsidR="00000000" w:rsidRDefault="001B0738">
            <w:pPr>
              <w:rPr>
                <w:rFonts w:eastAsia="Times New Roman"/>
              </w:rPr>
            </w:pPr>
          </w:p>
        </w:tc>
        <w:tc>
          <w:tcPr>
            <w:tcW w:w="510" w:type="dxa"/>
            <w:tcBorders>
              <w:top w:val="single" w:sz="6" w:space="0" w:color="CCCCCC"/>
              <w:left w:val="single" w:sz="6" w:space="0" w:color="CCCCCC"/>
              <w:bottom w:val="single" w:sz="6" w:space="0" w:color="CCCCCC"/>
              <w:right w:val="single" w:sz="6" w:space="0" w:color="CCCCCC"/>
            </w:tcBorders>
            <w:vAlign w:val="center"/>
            <w:hideMark/>
          </w:tcPr>
          <w:p w14:paraId="7B95CEBE"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3D29396C" w14:textId="77777777" w:rsidR="00000000" w:rsidRDefault="001B0738">
            <w:pPr>
              <w:rPr>
                <w:rFonts w:eastAsia="Times New Roman"/>
              </w:rPr>
            </w:pPr>
            <w:r>
              <w:rPr>
                <w:rFonts w:eastAsia="Times New Roman"/>
              </w:rPr>
              <w:t xml:space="preserve">  </w:t>
            </w:r>
          </w:p>
        </w:tc>
        <w:tc>
          <w:tcPr>
            <w:tcW w:w="7815" w:type="dxa"/>
            <w:gridSpan w:val="2"/>
            <w:tcBorders>
              <w:top w:val="single" w:sz="6" w:space="0" w:color="CCCCCC"/>
              <w:left w:val="single" w:sz="6" w:space="0" w:color="CCCCCC"/>
              <w:bottom w:val="single" w:sz="6" w:space="0" w:color="CCCCCC"/>
              <w:right w:val="single" w:sz="6" w:space="0" w:color="CCCCCC"/>
            </w:tcBorders>
            <w:vAlign w:val="center"/>
            <w:hideMark/>
          </w:tcPr>
          <w:p w14:paraId="718CBB60" w14:textId="77777777" w:rsidR="00000000" w:rsidRDefault="001B0738">
            <w:pPr>
              <w:rPr>
                <w:rFonts w:eastAsia="Times New Roman"/>
              </w:rPr>
            </w:pPr>
            <w:r>
              <w:rPr>
                <w:rFonts w:eastAsia="Times New Roman"/>
              </w:rPr>
              <w:t xml:space="preserve">ненадлежащее качество медицинского изделия </w:t>
            </w:r>
          </w:p>
        </w:tc>
      </w:tr>
      <w:tr w:rsidR="00000000" w14:paraId="3F36B147"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12EFECE1" w14:textId="77777777" w:rsidR="00000000" w:rsidRDefault="001B0738">
            <w:pPr>
              <w:rPr>
                <w:rFonts w:eastAsia="Times New Roman"/>
              </w:rPr>
            </w:pPr>
          </w:p>
        </w:tc>
        <w:tc>
          <w:tcPr>
            <w:tcW w:w="510" w:type="dxa"/>
            <w:tcBorders>
              <w:top w:val="single" w:sz="6" w:space="0" w:color="CCCCCC"/>
              <w:left w:val="single" w:sz="6" w:space="0" w:color="CCCCCC"/>
              <w:bottom w:val="single" w:sz="6" w:space="0" w:color="CCCCCC"/>
              <w:right w:val="single" w:sz="6" w:space="0" w:color="CCCCCC"/>
            </w:tcBorders>
            <w:vAlign w:val="center"/>
            <w:hideMark/>
          </w:tcPr>
          <w:p w14:paraId="195F426A"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7683ABB4" w14:textId="77777777" w:rsidR="00000000" w:rsidRDefault="001B0738">
            <w:pPr>
              <w:rPr>
                <w:rFonts w:eastAsia="Times New Roman"/>
              </w:rPr>
            </w:pPr>
            <w:r>
              <w:rPr>
                <w:rFonts w:eastAsia="Times New Roman"/>
              </w:rPr>
              <w:t xml:space="preserve">  </w:t>
            </w:r>
          </w:p>
        </w:tc>
        <w:tc>
          <w:tcPr>
            <w:tcW w:w="7815" w:type="dxa"/>
            <w:gridSpan w:val="2"/>
            <w:tcBorders>
              <w:top w:val="single" w:sz="6" w:space="0" w:color="CCCCCC"/>
              <w:left w:val="single" w:sz="6" w:space="0" w:color="CCCCCC"/>
              <w:bottom w:val="single" w:sz="6" w:space="0" w:color="CCCCCC"/>
              <w:right w:val="single" w:sz="6" w:space="0" w:color="CCCCCC"/>
            </w:tcBorders>
            <w:vAlign w:val="center"/>
            <w:hideMark/>
          </w:tcPr>
          <w:p w14:paraId="345F185F" w14:textId="77777777" w:rsidR="00000000" w:rsidRDefault="001B0738">
            <w:pPr>
              <w:rPr>
                <w:rFonts w:eastAsia="Times New Roman"/>
              </w:rPr>
            </w:pPr>
            <w:r>
              <w:rPr>
                <w:rFonts w:eastAsia="Times New Roman"/>
              </w:rPr>
              <w:t xml:space="preserve">  </w:t>
            </w:r>
          </w:p>
        </w:tc>
      </w:tr>
      <w:tr w:rsidR="00000000" w14:paraId="02D1C5A2"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303BD68C" w14:textId="77777777" w:rsidR="00000000" w:rsidRDefault="001B0738">
            <w:pPr>
              <w:rPr>
                <w:rFonts w:eastAsia="Times New Roman"/>
              </w:rPr>
            </w:pPr>
          </w:p>
        </w:tc>
        <w:tc>
          <w:tcPr>
            <w:tcW w:w="510" w:type="dxa"/>
            <w:tcBorders>
              <w:top w:val="single" w:sz="6" w:space="0" w:color="CCCCCC"/>
              <w:left w:val="single" w:sz="6" w:space="0" w:color="CCCCCC"/>
              <w:bottom w:val="single" w:sz="6" w:space="0" w:color="CCCCCC"/>
              <w:right w:val="single" w:sz="6" w:space="0" w:color="CCCCCC"/>
            </w:tcBorders>
            <w:vAlign w:val="center"/>
            <w:hideMark/>
          </w:tcPr>
          <w:p w14:paraId="02A285F7"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2FFA04B0" w14:textId="77777777" w:rsidR="00000000" w:rsidRDefault="001B0738">
            <w:pPr>
              <w:rPr>
                <w:rFonts w:eastAsia="Times New Roman"/>
              </w:rPr>
            </w:pPr>
            <w:r>
              <w:rPr>
                <w:rFonts w:eastAsia="Times New Roman"/>
              </w:rPr>
              <w:t xml:space="preserve">  </w:t>
            </w:r>
          </w:p>
        </w:tc>
        <w:tc>
          <w:tcPr>
            <w:tcW w:w="7815" w:type="dxa"/>
            <w:gridSpan w:val="2"/>
            <w:tcBorders>
              <w:top w:val="single" w:sz="6" w:space="0" w:color="CCCCCC"/>
              <w:left w:val="single" w:sz="6" w:space="0" w:color="CCCCCC"/>
              <w:bottom w:val="single" w:sz="6" w:space="0" w:color="CCCCCC"/>
              <w:right w:val="single" w:sz="6" w:space="0" w:color="CCCCCC"/>
            </w:tcBorders>
            <w:vAlign w:val="center"/>
            <w:hideMark/>
          </w:tcPr>
          <w:p w14:paraId="25929102" w14:textId="77777777" w:rsidR="00000000" w:rsidRDefault="001B0738">
            <w:pPr>
              <w:pStyle w:val="a5"/>
              <w:jc w:val="both"/>
            </w:pPr>
            <w:r>
              <w:t>обстоятельства, создающие угрозу жизни и здоровью населения и медицинских работников при применении и эксплуатации медицинских изделий</w:t>
            </w:r>
          </w:p>
        </w:tc>
      </w:tr>
      <w:tr w:rsidR="00000000" w14:paraId="52ADAE14"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4978B67" w14:textId="77777777" w:rsidR="00000000" w:rsidRDefault="001B0738">
            <w:pPr>
              <w:rPr>
                <w:rFonts w:eastAsia="Times New Roman"/>
              </w:rPr>
            </w:pPr>
          </w:p>
        </w:tc>
        <w:tc>
          <w:tcPr>
            <w:tcW w:w="510" w:type="dxa"/>
            <w:tcBorders>
              <w:top w:val="single" w:sz="6" w:space="0" w:color="CCCCCC"/>
              <w:left w:val="single" w:sz="6" w:space="0" w:color="CCCCCC"/>
              <w:bottom w:val="single" w:sz="6" w:space="0" w:color="CCCCCC"/>
              <w:right w:val="single" w:sz="6" w:space="0" w:color="CCCCCC"/>
            </w:tcBorders>
            <w:vAlign w:val="center"/>
            <w:hideMark/>
          </w:tcPr>
          <w:p w14:paraId="04CBC710"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18A076B9" w14:textId="77777777" w:rsidR="00000000" w:rsidRDefault="001B0738">
            <w:pPr>
              <w:rPr>
                <w:rFonts w:eastAsia="Times New Roman"/>
              </w:rPr>
            </w:pPr>
            <w:r>
              <w:rPr>
                <w:rFonts w:eastAsia="Times New Roman"/>
              </w:rPr>
              <w:t xml:space="preserve">  </w:t>
            </w:r>
          </w:p>
        </w:tc>
        <w:tc>
          <w:tcPr>
            <w:tcW w:w="7815" w:type="dxa"/>
            <w:gridSpan w:val="2"/>
            <w:tcBorders>
              <w:top w:val="single" w:sz="6" w:space="0" w:color="CCCCCC"/>
              <w:left w:val="single" w:sz="6" w:space="0" w:color="CCCCCC"/>
              <w:bottom w:val="single" w:sz="6" w:space="0" w:color="CCCCCC"/>
              <w:right w:val="single" w:sz="6" w:space="0" w:color="CCCCCC"/>
            </w:tcBorders>
            <w:vAlign w:val="center"/>
            <w:hideMark/>
          </w:tcPr>
          <w:p w14:paraId="5EF75CBD" w14:textId="77777777" w:rsidR="00000000" w:rsidRDefault="001B0738">
            <w:pPr>
              <w:rPr>
                <w:rFonts w:eastAsia="Times New Roman"/>
              </w:rPr>
            </w:pPr>
            <w:r>
              <w:rPr>
                <w:rFonts w:eastAsia="Times New Roman"/>
              </w:rPr>
              <w:t xml:space="preserve">  </w:t>
            </w:r>
          </w:p>
        </w:tc>
      </w:tr>
      <w:tr w:rsidR="00000000" w14:paraId="6C61D273"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6BFC12EC" w14:textId="77777777" w:rsidR="00000000" w:rsidRDefault="001B0738">
            <w:pPr>
              <w:rPr>
                <w:rFonts w:eastAsia="Times New Roman"/>
              </w:rPr>
            </w:pPr>
          </w:p>
        </w:tc>
        <w:tc>
          <w:tcPr>
            <w:tcW w:w="510" w:type="dxa"/>
            <w:tcBorders>
              <w:top w:val="single" w:sz="6" w:space="0" w:color="CCCCCC"/>
              <w:left w:val="single" w:sz="6" w:space="0" w:color="CCCCCC"/>
              <w:bottom w:val="single" w:sz="6" w:space="0" w:color="CCCCCC"/>
              <w:right w:val="single" w:sz="6" w:space="0" w:color="CCCCCC"/>
            </w:tcBorders>
            <w:vAlign w:val="center"/>
            <w:hideMark/>
          </w:tcPr>
          <w:p w14:paraId="406EE9E3"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7A0F7092" w14:textId="77777777" w:rsidR="00000000" w:rsidRDefault="001B0738">
            <w:pPr>
              <w:rPr>
                <w:rFonts w:eastAsia="Times New Roman"/>
              </w:rPr>
            </w:pPr>
            <w:r>
              <w:rPr>
                <w:rFonts w:eastAsia="Times New Roman"/>
              </w:rPr>
              <w:t xml:space="preserve">  </w:t>
            </w:r>
          </w:p>
        </w:tc>
        <w:tc>
          <w:tcPr>
            <w:tcW w:w="7815" w:type="dxa"/>
            <w:gridSpan w:val="2"/>
            <w:tcBorders>
              <w:top w:val="single" w:sz="6" w:space="0" w:color="CCCCCC"/>
              <w:left w:val="single" w:sz="6" w:space="0" w:color="CCCCCC"/>
              <w:bottom w:val="single" w:sz="6" w:space="0" w:color="CCCCCC"/>
              <w:right w:val="single" w:sz="6" w:space="0" w:color="CCCCCC"/>
            </w:tcBorders>
            <w:vAlign w:val="center"/>
            <w:hideMark/>
          </w:tcPr>
          <w:p w14:paraId="3D5E7957" w14:textId="77777777" w:rsidR="00000000" w:rsidRDefault="001B0738">
            <w:pPr>
              <w:rPr>
                <w:rFonts w:eastAsia="Times New Roman"/>
              </w:rPr>
            </w:pPr>
            <w:r>
              <w:rPr>
                <w:rFonts w:eastAsia="Times New Roman"/>
              </w:rPr>
              <w:t xml:space="preserve">иные случаи неблагоприятного события (инцидента) </w:t>
            </w:r>
          </w:p>
        </w:tc>
      </w:tr>
      <w:tr w:rsidR="00000000" w14:paraId="734E1031" w14:textId="77777777">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7FD3696E" w14:textId="77777777" w:rsidR="00000000" w:rsidRDefault="001B0738">
            <w:pPr>
              <w:rPr>
                <w:rFonts w:eastAsia="Times New Roman"/>
              </w:rPr>
            </w:pPr>
          </w:p>
        </w:tc>
        <w:tc>
          <w:tcPr>
            <w:tcW w:w="510" w:type="dxa"/>
            <w:tcBorders>
              <w:top w:val="single" w:sz="6" w:space="0" w:color="CCCCCC"/>
              <w:left w:val="single" w:sz="6" w:space="0" w:color="CCCCCC"/>
              <w:bottom w:val="single" w:sz="6" w:space="0" w:color="CCCCCC"/>
              <w:right w:val="single" w:sz="6" w:space="0" w:color="CCCCCC"/>
            </w:tcBorders>
            <w:vAlign w:val="center"/>
            <w:hideMark/>
          </w:tcPr>
          <w:p w14:paraId="6C809147"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1B52356D" w14:textId="77777777" w:rsidR="00000000" w:rsidRDefault="001B0738">
            <w:pPr>
              <w:rPr>
                <w:rFonts w:eastAsia="Times New Roman"/>
              </w:rPr>
            </w:pPr>
            <w:r>
              <w:rPr>
                <w:rFonts w:eastAsia="Times New Roman"/>
              </w:rPr>
              <w:t xml:space="preserve">  </w:t>
            </w:r>
          </w:p>
        </w:tc>
        <w:tc>
          <w:tcPr>
            <w:tcW w:w="7815" w:type="dxa"/>
            <w:gridSpan w:val="2"/>
            <w:tcBorders>
              <w:top w:val="single" w:sz="6" w:space="0" w:color="CCCCCC"/>
              <w:left w:val="single" w:sz="6" w:space="0" w:color="CCCCCC"/>
              <w:bottom w:val="single" w:sz="6" w:space="0" w:color="CCCCCC"/>
              <w:right w:val="single" w:sz="6" w:space="0" w:color="CCCCCC"/>
            </w:tcBorders>
            <w:vAlign w:val="center"/>
            <w:hideMark/>
          </w:tcPr>
          <w:p w14:paraId="3BD847FA" w14:textId="77777777" w:rsidR="00000000" w:rsidRDefault="001B0738">
            <w:pPr>
              <w:rPr>
                <w:rFonts w:eastAsia="Times New Roman"/>
              </w:rPr>
            </w:pPr>
            <w:r>
              <w:rPr>
                <w:rFonts w:eastAsia="Times New Roman"/>
              </w:rPr>
              <w:t xml:space="preserve">  </w:t>
            </w:r>
          </w:p>
        </w:tc>
      </w:tr>
      <w:tr w:rsidR="00000000" w14:paraId="49FF951B" w14:textId="77777777">
        <w:tc>
          <w:tcPr>
            <w:tcW w:w="750" w:type="dxa"/>
            <w:tcBorders>
              <w:top w:val="single" w:sz="6" w:space="0" w:color="CCCCCC"/>
              <w:left w:val="single" w:sz="6" w:space="0" w:color="CCCCCC"/>
              <w:bottom w:val="single" w:sz="6" w:space="0" w:color="CCCCCC"/>
              <w:right w:val="single" w:sz="6" w:space="0" w:color="CCCCCC"/>
            </w:tcBorders>
            <w:vAlign w:val="center"/>
            <w:hideMark/>
          </w:tcPr>
          <w:p w14:paraId="14D027DB" w14:textId="77777777" w:rsidR="00000000" w:rsidRDefault="001B0738">
            <w:pPr>
              <w:jc w:val="center"/>
              <w:rPr>
                <w:rFonts w:eastAsia="Times New Roman"/>
              </w:rPr>
            </w:pPr>
            <w:r>
              <w:rPr>
                <w:rFonts w:eastAsia="Times New Roman"/>
              </w:rPr>
              <w:t xml:space="preserve">10. </w:t>
            </w: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1095C05F" w14:textId="77777777" w:rsidR="00000000" w:rsidRDefault="001B0738">
            <w:pPr>
              <w:pStyle w:val="a5"/>
              <w:jc w:val="both"/>
            </w:pPr>
            <w:r>
              <w:t>Принятые пользователем или медицинской организацией меры по устранению неблагоприятного события (инцидента)</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5C01BEBF" w14:textId="77777777" w:rsidR="00000000" w:rsidRDefault="001B0738">
            <w:pPr>
              <w:rPr>
                <w:rFonts w:eastAsia="Times New Roman"/>
              </w:rPr>
            </w:pPr>
            <w:r>
              <w:rPr>
                <w:rFonts w:eastAsia="Times New Roman"/>
              </w:rPr>
              <w:t xml:space="preserve">  </w:t>
            </w:r>
          </w:p>
        </w:tc>
      </w:tr>
      <w:tr w:rsidR="00000000" w14:paraId="59D40AAA" w14:textId="77777777">
        <w:tc>
          <w:tcPr>
            <w:tcW w:w="750" w:type="dxa"/>
            <w:tcBorders>
              <w:top w:val="single" w:sz="6" w:space="0" w:color="CCCCCC"/>
              <w:left w:val="single" w:sz="6" w:space="0" w:color="CCCCCC"/>
              <w:bottom w:val="single" w:sz="6" w:space="0" w:color="CCCCCC"/>
              <w:right w:val="single" w:sz="6" w:space="0" w:color="CCCCCC"/>
            </w:tcBorders>
            <w:vAlign w:val="center"/>
            <w:hideMark/>
          </w:tcPr>
          <w:p w14:paraId="6D07FFFA" w14:textId="77777777" w:rsidR="00000000" w:rsidRDefault="001B0738">
            <w:pPr>
              <w:jc w:val="center"/>
              <w:rPr>
                <w:rFonts w:eastAsia="Times New Roman"/>
              </w:rPr>
            </w:pPr>
            <w:r>
              <w:rPr>
                <w:rFonts w:eastAsia="Times New Roman"/>
              </w:rPr>
              <w:t xml:space="preserve">11. </w:t>
            </w: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66F40B7C" w14:textId="77777777" w:rsidR="00000000" w:rsidRDefault="001B0738">
            <w:pPr>
              <w:pStyle w:val="a5"/>
              <w:jc w:val="both"/>
            </w:pPr>
            <w:r>
              <w:t>Причиненный вред</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3B698304" w14:textId="77777777" w:rsidR="00000000" w:rsidRDefault="001B0738">
            <w:pPr>
              <w:rPr>
                <w:rFonts w:eastAsia="Times New Roman"/>
              </w:rPr>
            </w:pPr>
            <w:r>
              <w:rPr>
                <w:rFonts w:eastAsia="Times New Roman"/>
              </w:rPr>
              <w:t xml:space="preserve">  </w:t>
            </w:r>
          </w:p>
        </w:tc>
      </w:tr>
      <w:tr w:rsidR="00000000" w14:paraId="5E9917C6" w14:textId="77777777">
        <w:tc>
          <w:tcPr>
            <w:tcW w:w="750" w:type="dxa"/>
            <w:tcBorders>
              <w:top w:val="single" w:sz="6" w:space="0" w:color="CCCCCC"/>
              <w:left w:val="single" w:sz="6" w:space="0" w:color="CCCCCC"/>
              <w:bottom w:val="single" w:sz="6" w:space="0" w:color="CCCCCC"/>
              <w:right w:val="single" w:sz="6" w:space="0" w:color="CCCCCC"/>
            </w:tcBorders>
            <w:vAlign w:val="center"/>
            <w:hideMark/>
          </w:tcPr>
          <w:p w14:paraId="36AA1046" w14:textId="77777777" w:rsidR="00000000" w:rsidRDefault="001B0738">
            <w:pPr>
              <w:jc w:val="center"/>
              <w:rPr>
                <w:rFonts w:eastAsia="Times New Roman"/>
              </w:rPr>
            </w:pPr>
            <w:r>
              <w:rPr>
                <w:rFonts w:eastAsia="Times New Roman"/>
              </w:rPr>
              <w:t xml:space="preserve">12. </w:t>
            </w:r>
          </w:p>
        </w:tc>
        <w:tc>
          <w:tcPr>
            <w:tcW w:w="4965" w:type="dxa"/>
            <w:gridSpan w:val="3"/>
            <w:tcBorders>
              <w:top w:val="single" w:sz="6" w:space="0" w:color="CCCCCC"/>
              <w:left w:val="single" w:sz="6" w:space="0" w:color="CCCCCC"/>
              <w:bottom w:val="single" w:sz="6" w:space="0" w:color="CCCCCC"/>
              <w:right w:val="single" w:sz="6" w:space="0" w:color="CCCCCC"/>
            </w:tcBorders>
            <w:vAlign w:val="center"/>
            <w:hideMark/>
          </w:tcPr>
          <w:p w14:paraId="353F1237" w14:textId="77777777" w:rsidR="00000000" w:rsidRDefault="001B0738">
            <w:pPr>
              <w:pStyle w:val="a5"/>
              <w:jc w:val="both"/>
            </w:pPr>
            <w:r>
              <w:t>Примечание</w:t>
            </w:r>
          </w:p>
        </w:tc>
        <w:tc>
          <w:tcPr>
            <w:tcW w:w="3930" w:type="dxa"/>
            <w:tcBorders>
              <w:top w:val="single" w:sz="6" w:space="0" w:color="CCCCCC"/>
              <w:left w:val="single" w:sz="6" w:space="0" w:color="CCCCCC"/>
              <w:bottom w:val="single" w:sz="6" w:space="0" w:color="CCCCCC"/>
              <w:right w:val="single" w:sz="6" w:space="0" w:color="CCCCCC"/>
            </w:tcBorders>
            <w:vAlign w:val="center"/>
            <w:hideMark/>
          </w:tcPr>
          <w:p w14:paraId="4FAA9814" w14:textId="77777777" w:rsidR="00000000" w:rsidRDefault="001B0738">
            <w:pPr>
              <w:rPr>
                <w:rFonts w:eastAsia="Times New Roman"/>
              </w:rPr>
            </w:pPr>
            <w:r>
              <w:rPr>
                <w:rFonts w:eastAsia="Times New Roman"/>
              </w:rPr>
              <w:t xml:space="preserve">  </w:t>
            </w:r>
          </w:p>
        </w:tc>
      </w:tr>
    </w:tbl>
    <w:p w14:paraId="3231DEF9" w14:textId="77777777" w:rsidR="00000000" w:rsidRDefault="001B0738">
      <w:pPr>
        <w:pStyle w:val="a5"/>
        <w:jc w:val="both"/>
      </w:pPr>
      <w:r>
        <w:t> </w:t>
      </w:r>
    </w:p>
    <w:p w14:paraId="3E43BA58" w14:textId="77777777" w:rsidR="00000000" w:rsidRDefault="001B0738">
      <w:pPr>
        <w:pStyle w:val="a5"/>
        <w:jc w:val="both"/>
      </w:pPr>
      <w:r>
        <w:t>Гарантирую достоверность сведений, содержащихся в настоящем извещении.</w:t>
      </w:r>
    </w:p>
    <w:p w14:paraId="47508B2C" w14:textId="77777777" w:rsidR="00000000" w:rsidRDefault="001B0738">
      <w:pPr>
        <w:pStyle w:val="a5"/>
        <w:jc w:val="both"/>
      </w:pPr>
      <w:r>
        <w:t> </w:t>
      </w:r>
    </w:p>
    <w:p w14:paraId="77F80294" w14:textId="77777777" w:rsidR="00000000" w:rsidRDefault="001B0738">
      <w:pPr>
        <w:pStyle w:val="a5"/>
        <w:jc w:val="both"/>
      </w:pPr>
      <w:r>
        <w:t>Приложение: копии документов, свидетельствующих о неблагоприятном</w:t>
      </w:r>
    </w:p>
    <w:p w14:paraId="0087E1AE" w14:textId="77777777" w:rsidR="00000000" w:rsidRDefault="001B0738">
      <w:pPr>
        <w:pStyle w:val="a5"/>
        <w:jc w:val="both"/>
      </w:pPr>
      <w:r>
        <w:t>событии (инциденте), на ___ л. в 1 экз.</w:t>
      </w:r>
    </w:p>
    <w:p w14:paraId="77E971B3" w14:textId="77777777" w:rsidR="00000000" w:rsidRDefault="001B0738">
      <w:pPr>
        <w:pStyle w:val="a5"/>
        <w:jc w:val="both"/>
      </w:pPr>
      <w:r>
        <w:t> </w:t>
      </w:r>
    </w:p>
    <w:p w14:paraId="51BBE7A6" w14:textId="77777777" w:rsidR="00000000" w:rsidRDefault="001B0738">
      <w:pPr>
        <w:pStyle w:val="a5"/>
        <w:jc w:val="both"/>
      </w:pPr>
      <w:r>
        <w:t>Лицо, направляющее извещение:</w:t>
      </w:r>
    </w:p>
    <w:p w14:paraId="30B2A7D8" w14:textId="77777777" w:rsidR="00000000" w:rsidRDefault="001B0738">
      <w:pPr>
        <w:pStyle w:val="a5"/>
        <w:jc w:val="both"/>
      </w:pPr>
      <w:r>
        <w:t>_____________________ _______________ _____________________________</w:t>
      </w:r>
    </w:p>
    <w:p w14:paraId="50DDC975" w14:textId="77777777" w:rsidR="00000000" w:rsidRDefault="001B0738">
      <w:pPr>
        <w:pStyle w:val="HTML"/>
      </w:pPr>
    </w:p>
    <w:p w14:paraId="67866BFD" w14:textId="77777777" w:rsidR="00000000" w:rsidRDefault="001B0738">
      <w:pPr>
        <w:pStyle w:val="HTML"/>
      </w:pPr>
      <w:r>
        <w:t xml:space="preserve">         (должность)           (подпись)           (инициалы, фамилия)</w:t>
      </w:r>
    </w:p>
    <w:p w14:paraId="2AE9A4A0" w14:textId="77777777" w:rsidR="00000000" w:rsidRDefault="001B0738">
      <w:pPr>
        <w:pStyle w:val="HTML"/>
      </w:pPr>
      <w:r>
        <w:t xml:space="preserve">                                      М.П. (при наличии)</w:t>
      </w:r>
    </w:p>
    <w:p w14:paraId="605D4E30" w14:textId="77777777" w:rsidR="00000000" w:rsidRDefault="001B0738">
      <w:pPr>
        <w:pStyle w:val="HTML"/>
      </w:pPr>
      <w:r>
        <w:t xml:space="preserve">    "__" __________ 20__ г.</w:t>
      </w:r>
    </w:p>
    <w:p w14:paraId="768D6CE3" w14:textId="77777777" w:rsidR="00000000" w:rsidRDefault="001B0738">
      <w:pPr>
        <w:pStyle w:val="a5"/>
        <w:jc w:val="both"/>
      </w:pPr>
      <w:r>
        <w:t> </w:t>
      </w:r>
    </w:p>
    <w:p w14:paraId="2A973E6C" w14:textId="77777777" w:rsidR="00000000" w:rsidRDefault="001B0738">
      <w:pPr>
        <w:pStyle w:val="a5"/>
        <w:jc w:val="both"/>
      </w:pPr>
      <w:r>
        <w:t> </w:t>
      </w:r>
    </w:p>
    <w:p w14:paraId="074275C0" w14:textId="77777777" w:rsidR="00000000" w:rsidRDefault="001B0738">
      <w:pPr>
        <w:jc w:val="right"/>
        <w:rPr>
          <w:rFonts w:eastAsia="Times New Roman"/>
        </w:rPr>
      </w:pPr>
      <w:r>
        <w:rPr>
          <w:rFonts w:eastAsia="Times New Roman"/>
        </w:rPr>
        <w:t>Приложение N 4</w:t>
      </w:r>
      <w:r>
        <w:rPr>
          <w:rFonts w:eastAsia="Times New Roman"/>
        </w:rPr>
        <w:br/>
        <w:t>к Правилам п</w:t>
      </w:r>
      <w:r>
        <w:rPr>
          <w:rFonts w:eastAsia="Times New Roman"/>
        </w:rPr>
        <w:t>роведения мониторинга</w:t>
      </w:r>
      <w:r>
        <w:rPr>
          <w:rFonts w:eastAsia="Times New Roman"/>
        </w:rPr>
        <w:br/>
        <w:t>безопасности, качества и эффективности</w:t>
      </w:r>
      <w:r>
        <w:rPr>
          <w:rFonts w:eastAsia="Times New Roman"/>
        </w:rPr>
        <w:br/>
        <w:t xml:space="preserve">медицинских изделий </w:t>
      </w:r>
    </w:p>
    <w:p w14:paraId="1BAC094A" w14:textId="77777777" w:rsidR="00000000" w:rsidRDefault="001B0738">
      <w:pPr>
        <w:pStyle w:val="a5"/>
        <w:jc w:val="both"/>
      </w:pPr>
      <w:r>
        <w:t> </w:t>
      </w:r>
    </w:p>
    <w:p w14:paraId="31ED1AC0" w14:textId="77777777" w:rsidR="00000000" w:rsidRDefault="001B0738">
      <w:pPr>
        <w:jc w:val="center"/>
        <w:rPr>
          <w:rFonts w:eastAsia="Times New Roman"/>
        </w:rPr>
      </w:pPr>
      <w:r>
        <w:rPr>
          <w:rFonts w:eastAsia="Times New Roman"/>
        </w:rPr>
        <w:t xml:space="preserve">ФОРМА УВЕДОМЛЕНИЯ ПО БЕЗОПАСНОСТИ МЕДИЦИНСКОГО ИЗДЕЛИЯ </w:t>
      </w:r>
    </w:p>
    <w:p w14:paraId="7027FA6F" w14:textId="77777777" w:rsidR="00000000" w:rsidRDefault="001B0738">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528"/>
        <w:gridCol w:w="542"/>
        <w:gridCol w:w="3800"/>
        <w:gridCol w:w="1314"/>
        <w:gridCol w:w="3155"/>
      </w:tblGrid>
      <w:tr w:rsidR="00000000" w14:paraId="71F2074A"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48BF677D" w14:textId="77777777" w:rsidR="00000000" w:rsidRDefault="001B0738">
            <w:pPr>
              <w:jc w:val="center"/>
              <w:rPr>
                <w:rFonts w:eastAsia="Times New Roman"/>
              </w:rPr>
            </w:pPr>
            <w:r>
              <w:rPr>
                <w:rFonts w:eastAsia="Times New Roman"/>
              </w:rPr>
              <w:lastRenderedPageBreak/>
              <w:t xml:space="preserve">УВЕДОМЛЕНИЕ ПО БЕЗОПАСНОСТИ МЕДИЦИНСКОГО ИЗДЕЛИЯ </w:t>
            </w:r>
          </w:p>
        </w:tc>
      </w:tr>
      <w:tr w:rsidR="00000000" w14:paraId="0ADEAFFD" w14:textId="77777777">
        <w:tc>
          <w:tcPr>
            <w:tcW w:w="6405" w:type="dxa"/>
            <w:gridSpan w:val="4"/>
            <w:tcBorders>
              <w:top w:val="single" w:sz="6" w:space="0" w:color="CCCCCC"/>
              <w:left w:val="single" w:sz="6" w:space="0" w:color="CCCCCC"/>
              <w:bottom w:val="single" w:sz="6" w:space="0" w:color="CCCCCC"/>
              <w:right w:val="single" w:sz="6" w:space="0" w:color="CCCCCC"/>
            </w:tcBorders>
            <w:vAlign w:val="center"/>
            <w:hideMark/>
          </w:tcPr>
          <w:p w14:paraId="6D0E9CC3" w14:textId="77777777" w:rsidR="00000000" w:rsidRDefault="001B0738">
            <w:pPr>
              <w:rPr>
                <w:rFonts w:eastAsia="Times New Roman"/>
              </w:rPr>
            </w:pPr>
            <w:r>
              <w:rPr>
                <w:rFonts w:eastAsia="Times New Roman"/>
              </w:rPr>
              <w:t xml:space="preserve">N ______ </w:t>
            </w:r>
          </w:p>
        </w:tc>
        <w:tc>
          <w:tcPr>
            <w:tcW w:w="3195" w:type="dxa"/>
            <w:tcBorders>
              <w:top w:val="single" w:sz="6" w:space="0" w:color="CCCCCC"/>
              <w:left w:val="single" w:sz="6" w:space="0" w:color="CCCCCC"/>
              <w:bottom w:val="single" w:sz="6" w:space="0" w:color="CCCCCC"/>
              <w:right w:val="single" w:sz="6" w:space="0" w:color="CCCCCC"/>
            </w:tcBorders>
            <w:vAlign w:val="center"/>
            <w:hideMark/>
          </w:tcPr>
          <w:p w14:paraId="64A0E0D8" w14:textId="77777777" w:rsidR="00000000" w:rsidRDefault="001B0738">
            <w:pPr>
              <w:rPr>
                <w:rFonts w:eastAsia="Times New Roman"/>
              </w:rPr>
            </w:pPr>
            <w:r>
              <w:rPr>
                <w:rFonts w:eastAsia="Times New Roman"/>
              </w:rPr>
              <w:t xml:space="preserve">Дата: ______________ </w:t>
            </w:r>
          </w:p>
        </w:tc>
      </w:tr>
      <w:tr w:rsidR="00000000" w14:paraId="01E82B5B"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C123782" w14:textId="77777777" w:rsidR="00000000" w:rsidRDefault="001B0738">
            <w:pPr>
              <w:pStyle w:val="a5"/>
              <w:jc w:val="both"/>
            </w:pPr>
            <w:r>
              <w:t>Вид корректирующего действия:</w:t>
            </w:r>
          </w:p>
        </w:tc>
      </w:tr>
      <w:tr w:rsidR="00000000" w14:paraId="574048CC"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42D3ED38" w14:textId="77777777" w:rsidR="00000000" w:rsidRDefault="001B0738">
            <w:pPr>
              <w:rPr>
                <w:rFonts w:eastAsia="Times New Roman"/>
              </w:rPr>
            </w:pPr>
            <w:r>
              <w:rPr>
                <w:rFonts w:eastAsia="Times New Roman"/>
              </w:rPr>
              <w:t xml:space="preserve">  </w:t>
            </w:r>
          </w:p>
        </w:tc>
      </w:tr>
      <w:tr w:rsidR="00000000" w14:paraId="20320C79" w14:textId="77777777">
        <w:tc>
          <w:tcPr>
            <w:tcW w:w="540" w:type="dxa"/>
            <w:tcBorders>
              <w:top w:val="single" w:sz="6" w:space="0" w:color="CCCCCC"/>
              <w:left w:val="single" w:sz="6" w:space="0" w:color="CCCCCC"/>
              <w:bottom w:val="single" w:sz="6" w:space="0" w:color="CCCCCC"/>
              <w:right w:val="single" w:sz="6" w:space="0" w:color="CCCCCC"/>
            </w:tcBorders>
            <w:vAlign w:val="center"/>
            <w:hideMark/>
          </w:tcPr>
          <w:p w14:paraId="5835A794"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1D6AC111"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237D7D06" w14:textId="77777777" w:rsidR="00000000" w:rsidRDefault="001B0738">
            <w:pPr>
              <w:pStyle w:val="a5"/>
              <w:jc w:val="both"/>
            </w:pPr>
            <w:r>
              <w:t>Приостановление использования медицинского изделия</w:t>
            </w:r>
          </w:p>
        </w:tc>
      </w:tr>
      <w:tr w:rsidR="00000000" w14:paraId="3A6EDA75"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3B1547C3" w14:textId="77777777" w:rsidR="00000000" w:rsidRDefault="001B0738">
            <w:pPr>
              <w:rPr>
                <w:rFonts w:eastAsia="Times New Roman"/>
              </w:rPr>
            </w:pPr>
            <w:r>
              <w:rPr>
                <w:rFonts w:eastAsia="Times New Roman"/>
              </w:rPr>
              <w:t xml:space="preserve">  </w:t>
            </w:r>
          </w:p>
        </w:tc>
      </w:tr>
      <w:tr w:rsidR="00000000" w14:paraId="2FC41EE3" w14:textId="77777777">
        <w:tc>
          <w:tcPr>
            <w:tcW w:w="540" w:type="dxa"/>
            <w:tcBorders>
              <w:top w:val="single" w:sz="6" w:space="0" w:color="CCCCCC"/>
              <w:left w:val="single" w:sz="6" w:space="0" w:color="CCCCCC"/>
              <w:bottom w:val="single" w:sz="6" w:space="0" w:color="CCCCCC"/>
              <w:right w:val="single" w:sz="6" w:space="0" w:color="CCCCCC"/>
            </w:tcBorders>
            <w:vAlign w:val="center"/>
            <w:hideMark/>
          </w:tcPr>
          <w:p w14:paraId="49BF9372"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55884731"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68200747" w14:textId="77777777" w:rsidR="00000000" w:rsidRDefault="001B0738">
            <w:pPr>
              <w:pStyle w:val="a5"/>
              <w:jc w:val="both"/>
            </w:pPr>
            <w:r>
              <w:t>Замена медицинского изделия производителем или его уполномоченным представителем</w:t>
            </w:r>
          </w:p>
        </w:tc>
      </w:tr>
      <w:tr w:rsidR="00000000" w14:paraId="1BADC799"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1E1BA1E" w14:textId="77777777" w:rsidR="00000000" w:rsidRDefault="001B0738">
            <w:pPr>
              <w:rPr>
                <w:rFonts w:eastAsia="Times New Roman"/>
              </w:rPr>
            </w:pPr>
            <w:r>
              <w:rPr>
                <w:rFonts w:eastAsia="Times New Roman"/>
              </w:rPr>
              <w:t xml:space="preserve">  </w:t>
            </w:r>
          </w:p>
        </w:tc>
      </w:tr>
      <w:tr w:rsidR="00000000" w14:paraId="7C386DF0" w14:textId="77777777">
        <w:tc>
          <w:tcPr>
            <w:tcW w:w="540" w:type="dxa"/>
            <w:tcBorders>
              <w:top w:val="single" w:sz="6" w:space="0" w:color="CCCCCC"/>
              <w:left w:val="single" w:sz="6" w:space="0" w:color="CCCCCC"/>
              <w:bottom w:val="single" w:sz="6" w:space="0" w:color="CCCCCC"/>
              <w:right w:val="single" w:sz="6" w:space="0" w:color="CCCCCC"/>
            </w:tcBorders>
            <w:vAlign w:val="center"/>
            <w:hideMark/>
          </w:tcPr>
          <w:p w14:paraId="74CF02FC"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44B2658C"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0AEE8A33" w14:textId="77777777" w:rsidR="00000000" w:rsidRDefault="001B0738">
            <w:pPr>
              <w:pStyle w:val="a5"/>
              <w:jc w:val="both"/>
            </w:pPr>
            <w:r>
              <w:t>Возврат медицинского изделия производителю или его уполномоченному представителю</w:t>
            </w:r>
          </w:p>
        </w:tc>
      </w:tr>
      <w:tr w:rsidR="00000000" w14:paraId="41B57C56"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BDE7EDC" w14:textId="77777777" w:rsidR="00000000" w:rsidRDefault="001B0738">
            <w:pPr>
              <w:rPr>
                <w:rFonts w:eastAsia="Times New Roman"/>
              </w:rPr>
            </w:pPr>
            <w:r>
              <w:rPr>
                <w:rFonts w:eastAsia="Times New Roman"/>
              </w:rPr>
              <w:t xml:space="preserve">  </w:t>
            </w:r>
          </w:p>
        </w:tc>
      </w:tr>
      <w:tr w:rsidR="00000000" w14:paraId="7D90C0D7" w14:textId="77777777">
        <w:tc>
          <w:tcPr>
            <w:tcW w:w="540" w:type="dxa"/>
            <w:tcBorders>
              <w:top w:val="single" w:sz="6" w:space="0" w:color="CCCCCC"/>
              <w:left w:val="single" w:sz="6" w:space="0" w:color="CCCCCC"/>
              <w:bottom w:val="single" w:sz="6" w:space="0" w:color="CCCCCC"/>
              <w:right w:val="single" w:sz="6" w:space="0" w:color="CCCCCC"/>
            </w:tcBorders>
            <w:vAlign w:val="center"/>
            <w:hideMark/>
          </w:tcPr>
          <w:p w14:paraId="6A6FD4D8"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5F4547FF"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7FE7E031" w14:textId="77777777" w:rsidR="00000000" w:rsidRDefault="001B0738">
            <w:pPr>
              <w:pStyle w:val="a5"/>
              <w:jc w:val="both"/>
            </w:pPr>
            <w:r>
              <w:t>Модернизация медицинского изделия на месте</w:t>
            </w:r>
          </w:p>
        </w:tc>
      </w:tr>
      <w:tr w:rsidR="00000000" w14:paraId="668471B3"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354300DA" w14:textId="77777777" w:rsidR="00000000" w:rsidRDefault="001B0738">
            <w:pPr>
              <w:rPr>
                <w:rFonts w:eastAsia="Times New Roman"/>
              </w:rPr>
            </w:pPr>
            <w:r>
              <w:rPr>
                <w:rFonts w:eastAsia="Times New Roman"/>
              </w:rPr>
              <w:t xml:space="preserve">  </w:t>
            </w:r>
          </w:p>
        </w:tc>
      </w:tr>
      <w:tr w:rsidR="00000000" w14:paraId="739293EB" w14:textId="77777777">
        <w:tc>
          <w:tcPr>
            <w:tcW w:w="540" w:type="dxa"/>
            <w:tcBorders>
              <w:top w:val="single" w:sz="6" w:space="0" w:color="CCCCCC"/>
              <w:left w:val="single" w:sz="6" w:space="0" w:color="CCCCCC"/>
              <w:bottom w:val="single" w:sz="6" w:space="0" w:color="CCCCCC"/>
              <w:right w:val="single" w:sz="6" w:space="0" w:color="CCCCCC"/>
            </w:tcBorders>
            <w:vAlign w:val="center"/>
            <w:hideMark/>
          </w:tcPr>
          <w:p w14:paraId="020ADD50"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75D8EE25"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1E350878" w14:textId="77777777" w:rsidR="00000000" w:rsidRDefault="001B0738">
            <w:pPr>
              <w:pStyle w:val="a5"/>
              <w:jc w:val="both"/>
            </w:pPr>
            <w:r>
              <w:t>Уничтожение медицинского изделия</w:t>
            </w:r>
          </w:p>
        </w:tc>
      </w:tr>
      <w:tr w:rsidR="00000000" w14:paraId="46561499"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5941A4A4" w14:textId="77777777" w:rsidR="00000000" w:rsidRDefault="001B0738">
            <w:pPr>
              <w:rPr>
                <w:rFonts w:eastAsia="Times New Roman"/>
              </w:rPr>
            </w:pPr>
            <w:r>
              <w:rPr>
                <w:rFonts w:eastAsia="Times New Roman"/>
              </w:rPr>
              <w:t xml:space="preserve">  </w:t>
            </w:r>
          </w:p>
        </w:tc>
      </w:tr>
      <w:tr w:rsidR="00000000" w14:paraId="32D7C277" w14:textId="77777777">
        <w:tc>
          <w:tcPr>
            <w:tcW w:w="540" w:type="dxa"/>
            <w:tcBorders>
              <w:top w:val="single" w:sz="6" w:space="0" w:color="CCCCCC"/>
              <w:left w:val="single" w:sz="6" w:space="0" w:color="CCCCCC"/>
              <w:bottom w:val="single" w:sz="6" w:space="0" w:color="CCCCCC"/>
              <w:right w:val="single" w:sz="6" w:space="0" w:color="CCCCCC"/>
            </w:tcBorders>
            <w:vAlign w:val="center"/>
            <w:hideMark/>
          </w:tcPr>
          <w:p w14:paraId="6F61166F"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7AA68CE4"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62780EAC" w14:textId="77777777" w:rsidR="00000000" w:rsidRDefault="001B0738">
            <w:pPr>
              <w:pStyle w:val="a5"/>
              <w:jc w:val="both"/>
            </w:pPr>
            <w:r>
              <w:t>Изменение инструкций по применению или руководства по эксплуатации медицинского изделия</w:t>
            </w:r>
          </w:p>
        </w:tc>
      </w:tr>
      <w:tr w:rsidR="00000000" w14:paraId="7249FD54"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A4C0AE0" w14:textId="77777777" w:rsidR="00000000" w:rsidRDefault="001B0738">
            <w:pPr>
              <w:rPr>
                <w:rFonts w:eastAsia="Times New Roman"/>
              </w:rPr>
            </w:pPr>
            <w:r>
              <w:rPr>
                <w:rFonts w:eastAsia="Times New Roman"/>
              </w:rPr>
              <w:t xml:space="preserve">  </w:t>
            </w:r>
          </w:p>
        </w:tc>
      </w:tr>
      <w:tr w:rsidR="00000000" w14:paraId="03D4B329" w14:textId="77777777">
        <w:tc>
          <w:tcPr>
            <w:tcW w:w="540" w:type="dxa"/>
            <w:tcBorders>
              <w:top w:val="single" w:sz="6" w:space="0" w:color="CCCCCC"/>
              <w:left w:val="single" w:sz="6" w:space="0" w:color="CCCCCC"/>
              <w:bottom w:val="single" w:sz="6" w:space="0" w:color="CCCCCC"/>
              <w:right w:val="single" w:sz="6" w:space="0" w:color="CCCCCC"/>
            </w:tcBorders>
            <w:vAlign w:val="center"/>
            <w:hideMark/>
          </w:tcPr>
          <w:p w14:paraId="1B886412"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5A73D763"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291ACA6E" w14:textId="77777777" w:rsidR="00000000" w:rsidRDefault="001B0738">
            <w:pPr>
              <w:pStyle w:val="a5"/>
              <w:jc w:val="both"/>
            </w:pPr>
            <w:r>
              <w:t>Обновление программного обеспечения</w:t>
            </w:r>
          </w:p>
        </w:tc>
      </w:tr>
      <w:tr w:rsidR="00000000" w14:paraId="5170909C"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1E9CD2A" w14:textId="77777777" w:rsidR="00000000" w:rsidRDefault="001B0738">
            <w:pPr>
              <w:rPr>
                <w:rFonts w:eastAsia="Times New Roman"/>
              </w:rPr>
            </w:pPr>
            <w:r>
              <w:rPr>
                <w:rFonts w:eastAsia="Times New Roman"/>
              </w:rPr>
              <w:t xml:space="preserve">  </w:t>
            </w:r>
          </w:p>
        </w:tc>
      </w:tr>
      <w:tr w:rsidR="00000000" w14:paraId="6B6A01B0" w14:textId="77777777">
        <w:tc>
          <w:tcPr>
            <w:tcW w:w="540" w:type="dxa"/>
            <w:tcBorders>
              <w:top w:val="single" w:sz="6" w:space="0" w:color="CCCCCC"/>
              <w:left w:val="single" w:sz="6" w:space="0" w:color="CCCCCC"/>
              <w:bottom w:val="single" w:sz="6" w:space="0" w:color="CCCCCC"/>
              <w:right w:val="single" w:sz="6" w:space="0" w:color="CCCCCC"/>
            </w:tcBorders>
            <w:vAlign w:val="center"/>
            <w:hideMark/>
          </w:tcPr>
          <w:p w14:paraId="66688E08" w14:textId="77777777" w:rsidR="00000000" w:rsidRDefault="001B0738">
            <w:pPr>
              <w:rPr>
                <w:rFonts w:eastAsia="Times New Roman"/>
              </w:rPr>
            </w:pPr>
            <w:r>
              <w:rPr>
                <w:rFonts w:eastAsia="Times New Roman"/>
              </w:rPr>
              <w:t xml:space="preserve">  </w:t>
            </w:r>
          </w:p>
        </w:tc>
        <w:tc>
          <w:tcPr>
            <w:tcW w:w="555" w:type="dxa"/>
            <w:tcBorders>
              <w:top w:val="single" w:sz="6" w:space="0" w:color="CCCCCC"/>
              <w:left w:val="single" w:sz="6" w:space="0" w:color="CCCCCC"/>
              <w:bottom w:val="single" w:sz="6" w:space="0" w:color="CCCCCC"/>
              <w:right w:val="single" w:sz="6" w:space="0" w:color="CCCCCC"/>
            </w:tcBorders>
            <w:vAlign w:val="center"/>
            <w:hideMark/>
          </w:tcPr>
          <w:p w14:paraId="541DAF2F"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11D67598" w14:textId="77777777" w:rsidR="00000000" w:rsidRDefault="001B0738">
            <w:pPr>
              <w:pStyle w:val="a5"/>
              <w:jc w:val="both"/>
            </w:pPr>
            <w:r>
              <w:t>Другое</w:t>
            </w:r>
          </w:p>
        </w:tc>
      </w:tr>
      <w:tr w:rsidR="00000000" w14:paraId="24ACAD09"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5CCFA2FD" w14:textId="77777777" w:rsidR="00000000" w:rsidRDefault="001B0738">
            <w:pPr>
              <w:rPr>
                <w:rFonts w:eastAsia="Times New Roman"/>
              </w:rPr>
            </w:pPr>
            <w:r>
              <w:rPr>
                <w:rFonts w:eastAsia="Times New Roman"/>
              </w:rPr>
              <w:t xml:space="preserve">  </w:t>
            </w:r>
          </w:p>
        </w:tc>
      </w:tr>
      <w:tr w:rsidR="00000000" w14:paraId="642F8A51"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0F77060B" w14:textId="77777777" w:rsidR="00000000" w:rsidRDefault="001B0738">
            <w:pPr>
              <w:pStyle w:val="a5"/>
              <w:jc w:val="both"/>
            </w:pPr>
            <w:r>
              <w:t>Наименование медицинского изделия:</w:t>
            </w:r>
          </w:p>
        </w:tc>
      </w:tr>
      <w:tr w:rsidR="00000000" w14:paraId="64E4F7B9"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0EDA39B8" w14:textId="77777777" w:rsidR="00000000" w:rsidRDefault="001B0738">
            <w:pPr>
              <w:rPr>
                <w:rFonts w:eastAsia="Times New Roman"/>
              </w:rPr>
            </w:pPr>
            <w:r>
              <w:rPr>
                <w:rFonts w:eastAsia="Times New Roman"/>
              </w:rPr>
              <w:t xml:space="preserve">  </w:t>
            </w:r>
          </w:p>
        </w:tc>
      </w:tr>
      <w:tr w:rsidR="00000000" w14:paraId="0A238F82"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3F0050AB" w14:textId="77777777" w:rsidR="00000000" w:rsidRDefault="001B0738">
            <w:pPr>
              <w:pStyle w:val="a5"/>
              <w:jc w:val="both"/>
            </w:pPr>
            <w:r>
              <w:t>Вариант исполнения/модель/серийный номер/каталожный номер (по применимости):</w:t>
            </w:r>
          </w:p>
        </w:tc>
      </w:tr>
      <w:tr w:rsidR="00000000" w14:paraId="257B18EF"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1452A79" w14:textId="77777777" w:rsidR="00000000" w:rsidRDefault="001B0738">
            <w:pPr>
              <w:rPr>
                <w:rFonts w:eastAsia="Times New Roman"/>
              </w:rPr>
            </w:pPr>
            <w:r>
              <w:rPr>
                <w:rFonts w:eastAsia="Times New Roman"/>
              </w:rPr>
              <w:t xml:space="preserve">  </w:t>
            </w:r>
          </w:p>
        </w:tc>
      </w:tr>
      <w:tr w:rsidR="00000000" w14:paraId="68182BD6"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7E784C68" w14:textId="77777777" w:rsidR="00000000" w:rsidRDefault="001B0738">
            <w:pPr>
              <w:pStyle w:val="a5"/>
              <w:jc w:val="both"/>
            </w:pPr>
            <w:r>
              <w:t>Номер регистрационного удостоверения:</w:t>
            </w:r>
          </w:p>
        </w:tc>
      </w:tr>
      <w:tr w:rsidR="00000000" w14:paraId="5233CC92"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0256ACE7" w14:textId="77777777" w:rsidR="00000000" w:rsidRDefault="001B0738">
            <w:pPr>
              <w:rPr>
                <w:rFonts w:eastAsia="Times New Roman"/>
              </w:rPr>
            </w:pPr>
            <w:r>
              <w:rPr>
                <w:rFonts w:eastAsia="Times New Roman"/>
              </w:rPr>
              <w:t xml:space="preserve">  </w:t>
            </w:r>
          </w:p>
        </w:tc>
      </w:tr>
      <w:tr w:rsidR="00000000" w14:paraId="1978EC62"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283BCECA" w14:textId="77777777" w:rsidR="00000000" w:rsidRDefault="001B0738">
            <w:pPr>
              <w:pStyle w:val="a5"/>
              <w:jc w:val="both"/>
            </w:pPr>
            <w:r>
              <w:t>Описание проблемы:</w:t>
            </w:r>
          </w:p>
        </w:tc>
      </w:tr>
      <w:tr w:rsidR="00000000" w14:paraId="60EA5C87"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4F112CA4" w14:textId="77777777" w:rsidR="00000000" w:rsidRDefault="001B0738">
            <w:pPr>
              <w:rPr>
                <w:rFonts w:eastAsia="Times New Roman"/>
              </w:rPr>
            </w:pPr>
            <w:r>
              <w:rPr>
                <w:rFonts w:eastAsia="Times New Roman"/>
              </w:rPr>
              <w:t xml:space="preserve">  </w:t>
            </w:r>
          </w:p>
        </w:tc>
      </w:tr>
      <w:tr w:rsidR="00000000" w14:paraId="243B2BB2"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9EC95CA" w14:textId="77777777" w:rsidR="00000000" w:rsidRDefault="001B0738">
            <w:pPr>
              <w:pStyle w:val="a5"/>
              <w:jc w:val="both"/>
            </w:pPr>
            <w:r>
              <w:t>Описание действий, которые должен выполнить пользователь медицинского изделия:</w:t>
            </w:r>
          </w:p>
        </w:tc>
      </w:tr>
      <w:tr w:rsidR="00000000" w14:paraId="06EDB897"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0D07FFD1" w14:textId="77777777" w:rsidR="00000000" w:rsidRDefault="001B0738">
            <w:pPr>
              <w:rPr>
                <w:rFonts w:eastAsia="Times New Roman"/>
              </w:rPr>
            </w:pPr>
            <w:r>
              <w:rPr>
                <w:rFonts w:eastAsia="Times New Roman"/>
              </w:rPr>
              <w:t xml:space="preserve">  </w:t>
            </w:r>
          </w:p>
        </w:tc>
      </w:tr>
      <w:tr w:rsidR="00000000" w14:paraId="6F042920"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68CF2D27" w14:textId="77777777" w:rsidR="00000000" w:rsidRDefault="001B0738">
            <w:pPr>
              <w:pStyle w:val="a5"/>
              <w:jc w:val="both"/>
            </w:pPr>
            <w:r>
              <w:t>Указание о необходимости передачи уведомления лицам, которые должны быть информированы о проблеме и (или) должны выполнять корректирующие действия:</w:t>
            </w:r>
          </w:p>
        </w:tc>
      </w:tr>
      <w:tr w:rsidR="00000000" w14:paraId="6731F37D"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0DAAA96A" w14:textId="77777777" w:rsidR="00000000" w:rsidRDefault="001B0738">
            <w:pPr>
              <w:rPr>
                <w:rFonts w:eastAsia="Times New Roman"/>
              </w:rPr>
            </w:pPr>
            <w:r>
              <w:rPr>
                <w:rFonts w:eastAsia="Times New Roman"/>
              </w:rPr>
              <w:t xml:space="preserve">  </w:t>
            </w:r>
          </w:p>
        </w:tc>
      </w:tr>
      <w:tr w:rsidR="00000000" w14:paraId="5CE14BAA"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0256F428" w14:textId="77777777" w:rsidR="00000000" w:rsidRDefault="001B0738">
            <w:pPr>
              <w:pStyle w:val="a5"/>
              <w:jc w:val="both"/>
            </w:pPr>
            <w:r>
              <w:t>Указание о необходимости представления производителю (уполномоченному представителю производителя) сведений о медицинских изделиях, направленных в другие организации, и передачи этим организациям уведомления (при наличии):</w:t>
            </w:r>
          </w:p>
        </w:tc>
      </w:tr>
      <w:tr w:rsidR="00000000" w14:paraId="62C99089"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4A20AE3F" w14:textId="77777777" w:rsidR="00000000" w:rsidRDefault="001B0738">
            <w:pPr>
              <w:rPr>
                <w:rFonts w:eastAsia="Times New Roman"/>
              </w:rPr>
            </w:pPr>
            <w:r>
              <w:rPr>
                <w:rFonts w:eastAsia="Times New Roman"/>
              </w:rPr>
              <w:t xml:space="preserve">  </w:t>
            </w:r>
          </w:p>
        </w:tc>
      </w:tr>
      <w:tr w:rsidR="00000000" w14:paraId="3AE337D8"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69BAB5F4" w14:textId="77777777" w:rsidR="00000000" w:rsidRDefault="001B0738">
            <w:pPr>
              <w:pStyle w:val="a5"/>
              <w:jc w:val="both"/>
            </w:pPr>
            <w:r>
              <w:t>Контактная информаци</w:t>
            </w:r>
            <w:r>
              <w:t>я</w:t>
            </w:r>
          </w:p>
        </w:tc>
      </w:tr>
      <w:tr w:rsidR="00000000" w14:paraId="3472BF69"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39E22A04" w14:textId="77777777" w:rsidR="00000000" w:rsidRDefault="001B0738">
            <w:pPr>
              <w:pStyle w:val="a5"/>
              <w:jc w:val="both"/>
            </w:pPr>
            <w:r>
              <w:t>Фамилия, имя, отчество (при наличии) лица, направившего уведомление &lt;1&gt;, &lt;2&gt;, &lt;3&gt;</w:t>
            </w:r>
          </w:p>
        </w:tc>
      </w:tr>
      <w:tr w:rsidR="00000000" w14:paraId="14D41B01"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3125DE76" w14:textId="77777777" w:rsidR="00000000" w:rsidRDefault="001B0738">
            <w:pPr>
              <w:pStyle w:val="a5"/>
              <w:jc w:val="both"/>
            </w:pPr>
            <w:r>
              <w:t>Адрес &lt;1&gt;, &lt;2&gt;, &lt;3&gt;</w:t>
            </w:r>
          </w:p>
        </w:tc>
      </w:tr>
      <w:tr w:rsidR="00000000" w14:paraId="1A9827CF" w14:textId="77777777">
        <w:tc>
          <w:tcPr>
            <w:tcW w:w="5040" w:type="dxa"/>
            <w:gridSpan w:val="3"/>
            <w:tcBorders>
              <w:top w:val="single" w:sz="6" w:space="0" w:color="CCCCCC"/>
              <w:left w:val="single" w:sz="6" w:space="0" w:color="CCCCCC"/>
              <w:bottom w:val="single" w:sz="6" w:space="0" w:color="CCCCCC"/>
              <w:right w:val="single" w:sz="6" w:space="0" w:color="CCCCCC"/>
            </w:tcBorders>
            <w:vAlign w:val="center"/>
            <w:hideMark/>
          </w:tcPr>
          <w:p w14:paraId="281CA971" w14:textId="77777777" w:rsidR="00000000" w:rsidRDefault="001B0738">
            <w:pPr>
              <w:pStyle w:val="a5"/>
              <w:jc w:val="both"/>
            </w:pPr>
            <w:r>
              <w:t>Индекс &lt;1&gt;, &lt;2&gt;, &lt;3&gt;</w:t>
            </w:r>
          </w:p>
        </w:tc>
        <w:tc>
          <w:tcPr>
            <w:tcW w:w="4560" w:type="dxa"/>
            <w:gridSpan w:val="2"/>
            <w:tcBorders>
              <w:top w:val="single" w:sz="6" w:space="0" w:color="CCCCCC"/>
              <w:left w:val="single" w:sz="6" w:space="0" w:color="CCCCCC"/>
              <w:bottom w:val="single" w:sz="6" w:space="0" w:color="CCCCCC"/>
              <w:right w:val="single" w:sz="6" w:space="0" w:color="CCCCCC"/>
            </w:tcBorders>
            <w:vAlign w:val="center"/>
            <w:hideMark/>
          </w:tcPr>
          <w:p w14:paraId="6E9D10BD" w14:textId="77777777" w:rsidR="00000000" w:rsidRDefault="001B0738">
            <w:pPr>
              <w:pStyle w:val="a5"/>
              <w:jc w:val="both"/>
            </w:pPr>
            <w:r>
              <w:t>Город &lt;1&gt;, &lt;2&gt;, &lt;3&gt;</w:t>
            </w:r>
          </w:p>
        </w:tc>
      </w:tr>
      <w:tr w:rsidR="00000000" w14:paraId="167CA931" w14:textId="77777777">
        <w:tc>
          <w:tcPr>
            <w:tcW w:w="5040" w:type="dxa"/>
            <w:gridSpan w:val="3"/>
            <w:tcBorders>
              <w:top w:val="single" w:sz="6" w:space="0" w:color="CCCCCC"/>
              <w:left w:val="single" w:sz="6" w:space="0" w:color="CCCCCC"/>
              <w:bottom w:val="single" w:sz="6" w:space="0" w:color="CCCCCC"/>
              <w:right w:val="single" w:sz="6" w:space="0" w:color="CCCCCC"/>
            </w:tcBorders>
            <w:vAlign w:val="center"/>
            <w:hideMark/>
          </w:tcPr>
          <w:p w14:paraId="5A3C017F" w14:textId="77777777" w:rsidR="00000000" w:rsidRDefault="001B0738">
            <w:pPr>
              <w:pStyle w:val="a5"/>
              <w:jc w:val="both"/>
            </w:pPr>
            <w:r>
              <w:t>Телефон &lt;1&gt;, &lt;2&gt;, &lt;3&gt;</w:t>
            </w:r>
          </w:p>
        </w:tc>
        <w:tc>
          <w:tcPr>
            <w:tcW w:w="4560" w:type="dxa"/>
            <w:gridSpan w:val="2"/>
            <w:tcBorders>
              <w:top w:val="single" w:sz="6" w:space="0" w:color="CCCCCC"/>
              <w:left w:val="single" w:sz="6" w:space="0" w:color="CCCCCC"/>
              <w:bottom w:val="single" w:sz="6" w:space="0" w:color="CCCCCC"/>
              <w:right w:val="single" w:sz="6" w:space="0" w:color="CCCCCC"/>
            </w:tcBorders>
            <w:vAlign w:val="center"/>
            <w:hideMark/>
          </w:tcPr>
          <w:p w14:paraId="4B12420C" w14:textId="77777777" w:rsidR="00000000" w:rsidRDefault="001B0738">
            <w:pPr>
              <w:pStyle w:val="a5"/>
              <w:jc w:val="both"/>
            </w:pPr>
            <w:r>
              <w:t>Факс (при наличии) &lt;1&gt;, &lt;2&gt;, &lt;3&gt;</w:t>
            </w:r>
          </w:p>
        </w:tc>
      </w:tr>
      <w:tr w:rsidR="00000000" w14:paraId="1D92CCEE" w14:textId="77777777">
        <w:tc>
          <w:tcPr>
            <w:tcW w:w="5040" w:type="dxa"/>
            <w:gridSpan w:val="3"/>
            <w:tcBorders>
              <w:top w:val="single" w:sz="6" w:space="0" w:color="CCCCCC"/>
              <w:left w:val="single" w:sz="6" w:space="0" w:color="CCCCCC"/>
              <w:bottom w:val="single" w:sz="6" w:space="0" w:color="CCCCCC"/>
              <w:right w:val="single" w:sz="6" w:space="0" w:color="CCCCCC"/>
            </w:tcBorders>
            <w:vAlign w:val="center"/>
            <w:hideMark/>
          </w:tcPr>
          <w:p w14:paraId="477386AE" w14:textId="77777777" w:rsidR="00000000" w:rsidRDefault="001B0738">
            <w:pPr>
              <w:pStyle w:val="a5"/>
              <w:jc w:val="both"/>
            </w:pPr>
            <w:r>
              <w:t>E-mail &lt;1&gt;, &lt;2&gt;, &lt;3&gt;</w:t>
            </w:r>
          </w:p>
        </w:tc>
        <w:tc>
          <w:tcPr>
            <w:tcW w:w="4560" w:type="dxa"/>
            <w:gridSpan w:val="2"/>
            <w:tcBorders>
              <w:top w:val="single" w:sz="6" w:space="0" w:color="CCCCCC"/>
              <w:left w:val="single" w:sz="6" w:space="0" w:color="CCCCCC"/>
              <w:bottom w:val="single" w:sz="6" w:space="0" w:color="CCCCCC"/>
              <w:right w:val="single" w:sz="6" w:space="0" w:color="CCCCCC"/>
            </w:tcBorders>
            <w:vAlign w:val="center"/>
            <w:hideMark/>
          </w:tcPr>
          <w:p w14:paraId="36029ECC" w14:textId="77777777" w:rsidR="00000000" w:rsidRDefault="001B0738">
            <w:pPr>
              <w:pStyle w:val="a5"/>
              <w:jc w:val="both"/>
            </w:pPr>
            <w:r>
              <w:t>Страна &lt;1&gt;, &lt;2&gt;, &lt;3&gt;</w:t>
            </w:r>
          </w:p>
        </w:tc>
      </w:tr>
    </w:tbl>
    <w:p w14:paraId="23CC919E" w14:textId="77777777" w:rsidR="00000000" w:rsidRDefault="001B0738">
      <w:pPr>
        <w:pStyle w:val="a5"/>
        <w:jc w:val="both"/>
      </w:pPr>
      <w:r>
        <w:lastRenderedPageBreak/>
        <w:t> </w:t>
      </w:r>
    </w:p>
    <w:p w14:paraId="79FB14FD" w14:textId="77777777" w:rsidR="00000000" w:rsidRDefault="001B0738">
      <w:pPr>
        <w:pStyle w:val="a5"/>
        <w:jc w:val="both"/>
      </w:pPr>
      <w:r>
        <w:t>Подтверждаю, что соответствующий уполномоченный орган проинформирован о</w:t>
      </w:r>
    </w:p>
    <w:p w14:paraId="30612FC3" w14:textId="77777777" w:rsidR="00000000" w:rsidRDefault="001B0738">
      <w:pPr>
        <w:pStyle w:val="a5"/>
        <w:jc w:val="both"/>
      </w:pPr>
      <w:r>
        <w:t>данной проблеме и о настоящем уведомлении по безопасности медицинского</w:t>
      </w:r>
    </w:p>
    <w:p w14:paraId="1B721D70" w14:textId="77777777" w:rsidR="00000000" w:rsidRDefault="001B0738">
      <w:pPr>
        <w:pStyle w:val="a5"/>
        <w:jc w:val="both"/>
      </w:pPr>
      <w:r>
        <w:t>изделия.</w:t>
      </w:r>
    </w:p>
    <w:p w14:paraId="03E0241D" w14:textId="77777777" w:rsidR="00000000" w:rsidRDefault="001B0738">
      <w:pPr>
        <w:pStyle w:val="a5"/>
        <w:jc w:val="both"/>
      </w:pPr>
      <w:r>
        <w:t> </w:t>
      </w:r>
    </w:p>
    <w:p w14:paraId="48D61885" w14:textId="77777777" w:rsidR="00000000" w:rsidRDefault="001B0738">
      <w:pPr>
        <w:pStyle w:val="HTML"/>
      </w:pPr>
    </w:p>
    <w:p w14:paraId="587771B1" w14:textId="77777777" w:rsidR="00000000" w:rsidRDefault="001B0738">
      <w:pPr>
        <w:pStyle w:val="HTML"/>
      </w:pPr>
      <w:r>
        <w:t xml:space="preserve">    </w:t>
      </w:r>
      <w:r>
        <w:t>_____________________   _______________   _____________________________</w:t>
      </w:r>
    </w:p>
    <w:p w14:paraId="79518929" w14:textId="77777777" w:rsidR="00000000" w:rsidRDefault="001B0738">
      <w:pPr>
        <w:pStyle w:val="HTML"/>
      </w:pPr>
      <w:r>
        <w:t xml:space="preserve">         (должность)           (подпись)           (инициалы, фамилия)</w:t>
      </w:r>
    </w:p>
    <w:p w14:paraId="4807DF62" w14:textId="77777777" w:rsidR="00000000" w:rsidRDefault="001B0738">
      <w:pPr>
        <w:pStyle w:val="HTML"/>
      </w:pPr>
      <w:r>
        <w:t xml:space="preserve">                                          М.П.</w:t>
      </w:r>
    </w:p>
    <w:p w14:paraId="7111853F" w14:textId="77777777" w:rsidR="00000000" w:rsidRDefault="001B0738">
      <w:pPr>
        <w:pStyle w:val="HTML"/>
      </w:pPr>
      <w:r>
        <w:t xml:space="preserve">    "__" __________ 20__ г.</w:t>
      </w:r>
    </w:p>
    <w:p w14:paraId="4831A923" w14:textId="77777777" w:rsidR="00000000" w:rsidRDefault="001B0738">
      <w:pPr>
        <w:pStyle w:val="a5"/>
        <w:jc w:val="both"/>
      </w:pPr>
      <w:r>
        <w:t> </w:t>
      </w:r>
    </w:p>
    <w:p w14:paraId="3432893E" w14:textId="77777777" w:rsidR="00000000" w:rsidRDefault="001B0738">
      <w:pPr>
        <w:pStyle w:val="a5"/>
        <w:jc w:val="both"/>
      </w:pPr>
      <w:r>
        <w:t> </w:t>
      </w:r>
    </w:p>
    <w:p w14:paraId="11C7EE16" w14:textId="77777777" w:rsidR="00000000" w:rsidRDefault="001B0738">
      <w:pPr>
        <w:jc w:val="right"/>
        <w:rPr>
          <w:rFonts w:eastAsia="Times New Roman"/>
        </w:rPr>
      </w:pPr>
      <w:r>
        <w:rPr>
          <w:rFonts w:eastAsia="Times New Roman"/>
        </w:rPr>
        <w:t>Приложение N 5</w:t>
      </w:r>
      <w:r>
        <w:rPr>
          <w:rFonts w:eastAsia="Times New Roman"/>
        </w:rPr>
        <w:br/>
        <w:t>к Правилам проведен</w:t>
      </w:r>
      <w:r>
        <w:rPr>
          <w:rFonts w:eastAsia="Times New Roman"/>
        </w:rPr>
        <w:t>ия мониторинга</w:t>
      </w:r>
      <w:r>
        <w:rPr>
          <w:rFonts w:eastAsia="Times New Roman"/>
        </w:rPr>
        <w:br/>
        <w:t>безопасности, качества и эффективности</w:t>
      </w:r>
      <w:r>
        <w:rPr>
          <w:rFonts w:eastAsia="Times New Roman"/>
        </w:rPr>
        <w:br/>
        <w:t xml:space="preserve">медицинских изделий </w:t>
      </w:r>
    </w:p>
    <w:p w14:paraId="3E057E4F" w14:textId="77777777" w:rsidR="00000000" w:rsidRDefault="001B0738">
      <w:pPr>
        <w:pStyle w:val="a5"/>
        <w:jc w:val="both"/>
      </w:pPr>
      <w:r>
        <w:t> </w:t>
      </w:r>
    </w:p>
    <w:p w14:paraId="73CB7F01" w14:textId="77777777" w:rsidR="00000000" w:rsidRDefault="001B0738">
      <w:pPr>
        <w:pStyle w:val="a5"/>
        <w:jc w:val="both"/>
      </w:pPr>
      <w:r>
        <w:t>ФОРМА</w:t>
      </w:r>
    </w:p>
    <w:p w14:paraId="60D42F30" w14:textId="77777777" w:rsidR="00000000" w:rsidRDefault="001B0738">
      <w:pPr>
        <w:pStyle w:val="a5"/>
        <w:jc w:val="both"/>
      </w:pPr>
      <w:r>
        <w:t>отчета о пострегистрационном клиническом мониторинге</w:t>
      </w:r>
    </w:p>
    <w:p w14:paraId="47233EF2" w14:textId="77777777" w:rsidR="00000000" w:rsidRDefault="001B0738">
      <w:pPr>
        <w:pStyle w:val="a5"/>
        <w:jc w:val="both"/>
      </w:pPr>
      <w:r>
        <w:t>безопасности и эффективности медицинского изделия</w:t>
      </w:r>
    </w:p>
    <w:p w14:paraId="2E32A315" w14:textId="77777777" w:rsidR="00000000" w:rsidRDefault="001B0738">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546"/>
        <w:gridCol w:w="530"/>
        <w:gridCol w:w="4297"/>
        <w:gridCol w:w="133"/>
        <w:gridCol w:w="3833"/>
      </w:tblGrid>
      <w:tr w:rsidR="00000000" w14:paraId="1001E365"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67A715F2" w14:textId="77777777" w:rsidR="00000000" w:rsidRDefault="001B0738">
            <w:pPr>
              <w:pStyle w:val="a5"/>
              <w:jc w:val="both"/>
            </w:pPr>
            <w:r>
              <w:t>1. Административная информация</w:t>
            </w:r>
          </w:p>
        </w:tc>
      </w:tr>
      <w:tr w:rsidR="00000000" w14:paraId="1514F087" w14:textId="77777777">
        <w:tc>
          <w:tcPr>
            <w:tcW w:w="5685" w:type="dxa"/>
            <w:gridSpan w:val="4"/>
            <w:tcBorders>
              <w:top w:val="single" w:sz="6" w:space="0" w:color="CCCCCC"/>
              <w:left w:val="single" w:sz="6" w:space="0" w:color="CCCCCC"/>
              <w:bottom w:val="single" w:sz="6" w:space="0" w:color="CCCCCC"/>
              <w:right w:val="single" w:sz="6" w:space="0" w:color="CCCCCC"/>
            </w:tcBorders>
            <w:vAlign w:val="center"/>
            <w:hideMark/>
          </w:tcPr>
          <w:p w14:paraId="337D648C" w14:textId="77777777" w:rsidR="00000000" w:rsidRDefault="001B0738">
            <w:pPr>
              <w:pStyle w:val="a5"/>
              <w:jc w:val="both"/>
            </w:pPr>
            <w:r>
              <w:t>Уполномоченный орган</w:t>
            </w:r>
          </w:p>
        </w:tc>
        <w:tc>
          <w:tcPr>
            <w:tcW w:w="3915" w:type="dxa"/>
            <w:vMerge w:val="restart"/>
            <w:tcBorders>
              <w:top w:val="single" w:sz="6" w:space="0" w:color="CCCCCC"/>
              <w:left w:val="single" w:sz="6" w:space="0" w:color="CCCCCC"/>
              <w:bottom w:val="single" w:sz="6" w:space="0" w:color="CCCCCC"/>
              <w:right w:val="single" w:sz="6" w:space="0" w:color="CCCCCC"/>
            </w:tcBorders>
            <w:vAlign w:val="center"/>
            <w:hideMark/>
          </w:tcPr>
          <w:p w14:paraId="6C8713F1" w14:textId="77777777" w:rsidR="00000000" w:rsidRDefault="001B0738">
            <w:pPr>
              <w:jc w:val="center"/>
              <w:rPr>
                <w:rFonts w:eastAsia="Times New Roman"/>
              </w:rPr>
            </w:pPr>
            <w:r>
              <w:rPr>
                <w:rFonts w:eastAsia="Times New Roman"/>
              </w:rPr>
              <w:t>Место для отметки уполномоченного органа</w:t>
            </w:r>
            <w:r>
              <w:rPr>
                <w:rFonts w:eastAsia="Times New Roman"/>
              </w:rPr>
              <w:br/>
              <w:t xml:space="preserve">(дата, регистрационный номер) </w:t>
            </w:r>
          </w:p>
        </w:tc>
      </w:tr>
      <w:tr w:rsidR="00000000" w14:paraId="1629EE84" w14:textId="77777777">
        <w:tc>
          <w:tcPr>
            <w:tcW w:w="5685" w:type="dxa"/>
            <w:gridSpan w:val="4"/>
            <w:tcBorders>
              <w:top w:val="single" w:sz="6" w:space="0" w:color="CCCCCC"/>
              <w:left w:val="single" w:sz="6" w:space="0" w:color="CCCCCC"/>
              <w:bottom w:val="single" w:sz="6" w:space="0" w:color="CCCCCC"/>
              <w:right w:val="single" w:sz="6" w:space="0" w:color="CCCCCC"/>
            </w:tcBorders>
            <w:vAlign w:val="center"/>
            <w:hideMark/>
          </w:tcPr>
          <w:p w14:paraId="5F5C14C7" w14:textId="77777777" w:rsidR="00000000" w:rsidRDefault="001B0738">
            <w:pPr>
              <w:pStyle w:val="a5"/>
              <w:jc w:val="both"/>
            </w:pPr>
            <w:r>
              <w:t>Адрес уполномоченного органа</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6A95F6CC" w14:textId="77777777" w:rsidR="00000000" w:rsidRDefault="001B0738">
            <w:pPr>
              <w:rPr>
                <w:rFonts w:eastAsia="Times New Roman"/>
              </w:rPr>
            </w:pPr>
          </w:p>
        </w:tc>
      </w:tr>
      <w:tr w:rsidR="00000000" w14:paraId="38435E50"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61B001D6" w14:textId="77777777" w:rsidR="00000000" w:rsidRDefault="001B0738">
            <w:pPr>
              <w:pStyle w:val="a5"/>
              <w:jc w:val="both"/>
            </w:pPr>
            <w:r>
              <w:t>Тип отчета:</w:t>
            </w:r>
          </w:p>
        </w:tc>
      </w:tr>
      <w:tr w:rsidR="00000000" w14:paraId="2B2D7F28"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0B85E84D" w14:textId="77777777" w:rsidR="00000000" w:rsidRDefault="001B0738">
            <w:pPr>
              <w:rPr>
                <w:rFonts w:eastAsia="Times New Roman"/>
              </w:rPr>
            </w:pPr>
            <w:r>
              <w:rPr>
                <w:rFonts w:eastAsia="Times New Roman"/>
              </w:rPr>
              <w:t xml:space="preserve">  </w:t>
            </w:r>
          </w:p>
        </w:tc>
      </w:tr>
      <w:tr w:rsidR="00000000" w14:paraId="3448DB97"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0B73E951"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78CA7C59"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0B115DD1" w14:textId="77777777" w:rsidR="00000000" w:rsidRDefault="001B0738">
            <w:pPr>
              <w:rPr>
                <w:rFonts w:eastAsia="Times New Roman"/>
              </w:rPr>
            </w:pPr>
            <w:r>
              <w:rPr>
                <w:rFonts w:eastAsia="Times New Roman"/>
              </w:rPr>
              <w:t xml:space="preserve">Первоначальный отчет </w:t>
            </w:r>
          </w:p>
        </w:tc>
      </w:tr>
      <w:tr w:rsidR="00000000" w14:paraId="75A27380"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6A1D0054" w14:textId="77777777" w:rsidR="00000000" w:rsidRDefault="001B0738">
            <w:pPr>
              <w:rPr>
                <w:rFonts w:eastAsia="Times New Roman"/>
              </w:rPr>
            </w:pPr>
            <w:r>
              <w:rPr>
                <w:rFonts w:eastAsia="Times New Roman"/>
              </w:rPr>
              <w:t xml:space="preserve">  </w:t>
            </w:r>
          </w:p>
        </w:tc>
      </w:tr>
      <w:tr w:rsidR="00000000" w14:paraId="5C6CDB5C"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7435DF4C"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51C452BB"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73A6ADF7" w14:textId="77777777" w:rsidR="00000000" w:rsidRDefault="001B0738">
            <w:pPr>
              <w:rPr>
                <w:rFonts w:eastAsia="Times New Roman"/>
              </w:rPr>
            </w:pPr>
            <w:r>
              <w:rPr>
                <w:rFonts w:eastAsia="Times New Roman"/>
              </w:rPr>
              <w:t xml:space="preserve">Последующий отчет </w:t>
            </w:r>
          </w:p>
        </w:tc>
      </w:tr>
      <w:tr w:rsidR="00000000" w14:paraId="3BFA8790"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5728315C" w14:textId="77777777" w:rsidR="00000000" w:rsidRDefault="001B0738">
            <w:pPr>
              <w:rPr>
                <w:rFonts w:eastAsia="Times New Roman"/>
              </w:rPr>
            </w:pPr>
            <w:r>
              <w:rPr>
                <w:rFonts w:eastAsia="Times New Roman"/>
              </w:rPr>
              <w:t xml:space="preserve">  </w:t>
            </w:r>
          </w:p>
        </w:tc>
      </w:tr>
      <w:tr w:rsidR="00000000" w14:paraId="5A3A8E27"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152F83CB"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5ADFCC79"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56B433F8" w14:textId="77777777" w:rsidR="00000000" w:rsidRDefault="001B0738">
            <w:pPr>
              <w:rPr>
                <w:rFonts w:eastAsia="Times New Roman"/>
              </w:rPr>
            </w:pPr>
            <w:r>
              <w:rPr>
                <w:rFonts w:eastAsia="Times New Roman"/>
              </w:rPr>
              <w:t xml:space="preserve">Заключительный отчет </w:t>
            </w:r>
          </w:p>
        </w:tc>
      </w:tr>
      <w:tr w:rsidR="00000000" w14:paraId="3F82DED3"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36C5EF0" w14:textId="77777777" w:rsidR="00000000" w:rsidRDefault="001B0738">
            <w:pPr>
              <w:rPr>
                <w:rFonts w:eastAsia="Times New Roman"/>
              </w:rPr>
            </w:pPr>
            <w:r>
              <w:rPr>
                <w:rFonts w:eastAsia="Times New Roman"/>
              </w:rPr>
              <w:t xml:space="preserve">  </w:t>
            </w:r>
          </w:p>
        </w:tc>
      </w:tr>
      <w:tr w:rsidR="00000000" w14:paraId="326A11B0"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AAB22FD" w14:textId="77777777" w:rsidR="00000000" w:rsidRDefault="001B0738">
            <w:pPr>
              <w:pStyle w:val="a5"/>
              <w:jc w:val="both"/>
            </w:pPr>
            <w:r>
              <w:t>Дата отчета</w:t>
            </w:r>
          </w:p>
        </w:tc>
      </w:tr>
      <w:tr w:rsidR="00000000" w14:paraId="5B14103A"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2A35553F" w14:textId="77777777" w:rsidR="00000000" w:rsidRDefault="001B0738">
            <w:pPr>
              <w:pStyle w:val="a5"/>
              <w:jc w:val="both"/>
            </w:pPr>
            <w:r>
              <w:t>Регистрационный номер отчета (присваивается производителем)</w:t>
            </w:r>
          </w:p>
        </w:tc>
      </w:tr>
      <w:tr w:rsidR="00000000" w14:paraId="67C7660A"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2BBF5FB5" w14:textId="77777777" w:rsidR="00000000" w:rsidRDefault="001B0738">
            <w:pPr>
              <w:pStyle w:val="a5"/>
              <w:jc w:val="both"/>
            </w:pPr>
            <w:r>
              <w:t>Регистрационный номер отчета (присваивается уполномоченным органом)</w:t>
            </w:r>
          </w:p>
        </w:tc>
      </w:tr>
      <w:tr w:rsidR="00000000" w14:paraId="5D0F1720"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67A26BD1" w14:textId="77777777" w:rsidR="00000000" w:rsidRDefault="001B0738">
            <w:pPr>
              <w:pStyle w:val="a5"/>
              <w:jc w:val="both"/>
            </w:pPr>
            <w:r>
              <w:t>2. Данные о лице, подающем отчет</w:t>
            </w:r>
          </w:p>
        </w:tc>
      </w:tr>
      <w:tr w:rsidR="00000000" w14:paraId="7134F4B9"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26F71D8A" w14:textId="77777777" w:rsidR="00000000" w:rsidRDefault="001B0738">
            <w:pPr>
              <w:pStyle w:val="a5"/>
              <w:jc w:val="both"/>
            </w:pPr>
            <w:r>
              <w:lastRenderedPageBreak/>
              <w:t>Статус лица, подающего отчет:</w:t>
            </w:r>
          </w:p>
        </w:tc>
      </w:tr>
      <w:tr w:rsidR="00000000" w14:paraId="071BC4AD"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79D42E3" w14:textId="77777777" w:rsidR="00000000" w:rsidRDefault="001B0738">
            <w:pPr>
              <w:rPr>
                <w:rFonts w:eastAsia="Times New Roman"/>
              </w:rPr>
            </w:pPr>
            <w:r>
              <w:rPr>
                <w:rFonts w:eastAsia="Times New Roman"/>
              </w:rPr>
              <w:t xml:space="preserve">  </w:t>
            </w:r>
          </w:p>
        </w:tc>
      </w:tr>
      <w:tr w:rsidR="00000000" w14:paraId="5A3ADDB3"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4F54DBE4"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058498C4"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4AE55000" w14:textId="77777777" w:rsidR="00000000" w:rsidRDefault="001B0738">
            <w:pPr>
              <w:rPr>
                <w:rFonts w:eastAsia="Times New Roman"/>
              </w:rPr>
            </w:pPr>
            <w:r>
              <w:rPr>
                <w:rFonts w:eastAsia="Times New Roman"/>
              </w:rPr>
              <w:t xml:space="preserve">Производитель </w:t>
            </w:r>
          </w:p>
        </w:tc>
      </w:tr>
      <w:tr w:rsidR="00000000" w14:paraId="0E93DF66"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F5803BB" w14:textId="77777777" w:rsidR="00000000" w:rsidRDefault="001B0738">
            <w:pPr>
              <w:rPr>
                <w:rFonts w:eastAsia="Times New Roman"/>
              </w:rPr>
            </w:pPr>
            <w:r>
              <w:rPr>
                <w:rFonts w:eastAsia="Times New Roman"/>
              </w:rPr>
              <w:t xml:space="preserve">  </w:t>
            </w:r>
          </w:p>
        </w:tc>
      </w:tr>
      <w:tr w:rsidR="00000000" w14:paraId="4723F538"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59EE03F3"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1B1A6E73"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600BFE34" w14:textId="77777777" w:rsidR="00000000" w:rsidRDefault="001B0738">
            <w:pPr>
              <w:rPr>
                <w:rFonts w:eastAsia="Times New Roman"/>
              </w:rPr>
            </w:pPr>
            <w:r>
              <w:rPr>
                <w:rFonts w:eastAsia="Times New Roman"/>
              </w:rPr>
              <w:t xml:space="preserve">Уполномоченный представитель </w:t>
            </w:r>
          </w:p>
        </w:tc>
      </w:tr>
      <w:tr w:rsidR="00000000" w14:paraId="4C5AD164"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49834780" w14:textId="77777777" w:rsidR="00000000" w:rsidRDefault="001B0738">
            <w:pPr>
              <w:rPr>
                <w:rFonts w:eastAsia="Times New Roman"/>
              </w:rPr>
            </w:pPr>
            <w:r>
              <w:rPr>
                <w:rFonts w:eastAsia="Times New Roman"/>
              </w:rPr>
              <w:t xml:space="preserve">  </w:t>
            </w:r>
          </w:p>
        </w:tc>
      </w:tr>
      <w:tr w:rsidR="00000000" w14:paraId="04EDF607"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531FC5A4" w14:textId="77777777" w:rsidR="00000000" w:rsidRDefault="001B0738">
            <w:pPr>
              <w:pStyle w:val="a5"/>
              <w:jc w:val="both"/>
            </w:pPr>
            <w:r>
              <w:t>3. Данные о производителе</w:t>
            </w:r>
          </w:p>
        </w:tc>
      </w:tr>
      <w:tr w:rsidR="00000000" w14:paraId="138CFA22"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38042F07" w14:textId="77777777" w:rsidR="00000000" w:rsidRDefault="001B0738">
            <w:pPr>
              <w:pStyle w:val="a5"/>
              <w:jc w:val="both"/>
            </w:pPr>
            <w:r>
              <w:t>Наименование производителя</w:t>
            </w:r>
          </w:p>
        </w:tc>
      </w:tr>
      <w:tr w:rsidR="00000000" w14:paraId="0C7FD7BB"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2264B4FB" w14:textId="77777777" w:rsidR="00000000" w:rsidRDefault="001B0738">
            <w:pPr>
              <w:pStyle w:val="a5"/>
              <w:jc w:val="both"/>
            </w:pPr>
            <w:r>
              <w:t>Фамилия, имя, отчество (при наличии) контактного лица</w:t>
            </w:r>
          </w:p>
        </w:tc>
      </w:tr>
      <w:tr w:rsidR="00000000" w14:paraId="1E4ABF66"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F83CC8B" w14:textId="77777777" w:rsidR="00000000" w:rsidRDefault="001B0738">
            <w:pPr>
              <w:pStyle w:val="a5"/>
              <w:jc w:val="both"/>
            </w:pPr>
            <w:r>
              <w:t>Адрес</w:t>
            </w:r>
          </w:p>
        </w:tc>
      </w:tr>
      <w:tr w:rsidR="00000000" w14:paraId="4712A1AD" w14:textId="77777777">
        <w:tc>
          <w:tcPr>
            <w:tcW w:w="5550" w:type="dxa"/>
            <w:gridSpan w:val="3"/>
            <w:tcBorders>
              <w:top w:val="single" w:sz="6" w:space="0" w:color="CCCCCC"/>
              <w:left w:val="single" w:sz="6" w:space="0" w:color="CCCCCC"/>
              <w:bottom w:val="single" w:sz="6" w:space="0" w:color="CCCCCC"/>
              <w:right w:val="single" w:sz="6" w:space="0" w:color="CCCCCC"/>
            </w:tcBorders>
            <w:vAlign w:val="center"/>
            <w:hideMark/>
          </w:tcPr>
          <w:p w14:paraId="349D69CC" w14:textId="77777777" w:rsidR="00000000" w:rsidRDefault="001B0738">
            <w:pPr>
              <w:pStyle w:val="a5"/>
              <w:jc w:val="both"/>
            </w:pPr>
            <w:r>
              <w:t>Индекс</w:t>
            </w:r>
          </w:p>
        </w:tc>
        <w:tc>
          <w:tcPr>
            <w:tcW w:w="4050" w:type="dxa"/>
            <w:gridSpan w:val="2"/>
            <w:tcBorders>
              <w:top w:val="single" w:sz="6" w:space="0" w:color="CCCCCC"/>
              <w:left w:val="single" w:sz="6" w:space="0" w:color="CCCCCC"/>
              <w:bottom w:val="single" w:sz="6" w:space="0" w:color="CCCCCC"/>
              <w:right w:val="single" w:sz="6" w:space="0" w:color="CCCCCC"/>
            </w:tcBorders>
            <w:vAlign w:val="center"/>
            <w:hideMark/>
          </w:tcPr>
          <w:p w14:paraId="15F0845D" w14:textId="77777777" w:rsidR="00000000" w:rsidRDefault="001B0738">
            <w:pPr>
              <w:pStyle w:val="a5"/>
              <w:jc w:val="both"/>
            </w:pPr>
            <w:r>
              <w:t>Город</w:t>
            </w:r>
          </w:p>
        </w:tc>
      </w:tr>
      <w:tr w:rsidR="00000000" w14:paraId="5A5F1418" w14:textId="77777777">
        <w:tc>
          <w:tcPr>
            <w:tcW w:w="5550" w:type="dxa"/>
            <w:gridSpan w:val="3"/>
            <w:tcBorders>
              <w:top w:val="single" w:sz="6" w:space="0" w:color="CCCCCC"/>
              <w:left w:val="single" w:sz="6" w:space="0" w:color="CCCCCC"/>
              <w:bottom w:val="single" w:sz="6" w:space="0" w:color="CCCCCC"/>
              <w:right w:val="single" w:sz="6" w:space="0" w:color="CCCCCC"/>
            </w:tcBorders>
            <w:vAlign w:val="center"/>
            <w:hideMark/>
          </w:tcPr>
          <w:p w14:paraId="30D14509" w14:textId="77777777" w:rsidR="00000000" w:rsidRDefault="001B0738">
            <w:pPr>
              <w:pStyle w:val="a5"/>
              <w:jc w:val="both"/>
            </w:pPr>
            <w:r>
              <w:t>Телефон</w:t>
            </w:r>
          </w:p>
        </w:tc>
        <w:tc>
          <w:tcPr>
            <w:tcW w:w="4050" w:type="dxa"/>
            <w:gridSpan w:val="2"/>
            <w:tcBorders>
              <w:top w:val="single" w:sz="6" w:space="0" w:color="CCCCCC"/>
              <w:left w:val="single" w:sz="6" w:space="0" w:color="CCCCCC"/>
              <w:bottom w:val="single" w:sz="6" w:space="0" w:color="CCCCCC"/>
              <w:right w:val="single" w:sz="6" w:space="0" w:color="CCCCCC"/>
            </w:tcBorders>
            <w:vAlign w:val="center"/>
            <w:hideMark/>
          </w:tcPr>
          <w:p w14:paraId="67524648" w14:textId="77777777" w:rsidR="00000000" w:rsidRDefault="001B0738">
            <w:pPr>
              <w:pStyle w:val="a5"/>
              <w:jc w:val="both"/>
            </w:pPr>
            <w:r>
              <w:t>Факс (при наличии)</w:t>
            </w:r>
          </w:p>
        </w:tc>
      </w:tr>
      <w:tr w:rsidR="00000000" w14:paraId="059D9343" w14:textId="77777777">
        <w:tc>
          <w:tcPr>
            <w:tcW w:w="5550" w:type="dxa"/>
            <w:gridSpan w:val="3"/>
            <w:tcBorders>
              <w:top w:val="single" w:sz="6" w:space="0" w:color="CCCCCC"/>
              <w:left w:val="single" w:sz="6" w:space="0" w:color="CCCCCC"/>
              <w:bottom w:val="single" w:sz="6" w:space="0" w:color="CCCCCC"/>
              <w:right w:val="single" w:sz="6" w:space="0" w:color="CCCCCC"/>
            </w:tcBorders>
            <w:vAlign w:val="center"/>
            <w:hideMark/>
          </w:tcPr>
          <w:p w14:paraId="0C92B1B1" w14:textId="77777777" w:rsidR="00000000" w:rsidRDefault="001B0738">
            <w:pPr>
              <w:pStyle w:val="a5"/>
              <w:jc w:val="both"/>
            </w:pPr>
            <w:r>
              <w:t>E-mail</w:t>
            </w:r>
          </w:p>
        </w:tc>
        <w:tc>
          <w:tcPr>
            <w:tcW w:w="4050" w:type="dxa"/>
            <w:gridSpan w:val="2"/>
            <w:tcBorders>
              <w:top w:val="single" w:sz="6" w:space="0" w:color="CCCCCC"/>
              <w:left w:val="single" w:sz="6" w:space="0" w:color="CCCCCC"/>
              <w:bottom w:val="single" w:sz="6" w:space="0" w:color="CCCCCC"/>
              <w:right w:val="single" w:sz="6" w:space="0" w:color="CCCCCC"/>
            </w:tcBorders>
            <w:vAlign w:val="center"/>
            <w:hideMark/>
          </w:tcPr>
          <w:p w14:paraId="72B78606" w14:textId="77777777" w:rsidR="00000000" w:rsidRDefault="001B0738">
            <w:pPr>
              <w:pStyle w:val="a5"/>
              <w:jc w:val="both"/>
            </w:pPr>
            <w:r>
              <w:t>Страна</w:t>
            </w:r>
          </w:p>
        </w:tc>
      </w:tr>
      <w:tr w:rsidR="00000000" w14:paraId="3E183376"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09272738" w14:textId="77777777" w:rsidR="00000000" w:rsidRDefault="001B0738">
            <w:pPr>
              <w:pStyle w:val="a5"/>
              <w:jc w:val="both"/>
            </w:pPr>
            <w:r>
              <w:t>4. Данные уполномоченного представителя (при наличии)</w:t>
            </w:r>
          </w:p>
        </w:tc>
      </w:tr>
      <w:tr w:rsidR="00000000" w14:paraId="2681422C"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417AFE79" w14:textId="77777777" w:rsidR="00000000" w:rsidRDefault="001B0738">
            <w:pPr>
              <w:pStyle w:val="a5"/>
              <w:jc w:val="both"/>
            </w:pPr>
            <w:r>
              <w:t>Наименование уполномоченного представителя</w:t>
            </w:r>
          </w:p>
        </w:tc>
      </w:tr>
      <w:tr w:rsidR="00000000" w14:paraId="3978E380"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47D46022" w14:textId="77777777" w:rsidR="00000000" w:rsidRDefault="001B0738">
            <w:pPr>
              <w:pStyle w:val="a5"/>
              <w:jc w:val="both"/>
            </w:pPr>
            <w:r>
              <w:t>Фамилия, имя, отчество (при наличии) контактного лица</w:t>
            </w:r>
          </w:p>
        </w:tc>
      </w:tr>
      <w:tr w:rsidR="00000000" w14:paraId="71F84F16"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6DBC7599" w14:textId="77777777" w:rsidR="00000000" w:rsidRDefault="001B0738">
            <w:pPr>
              <w:pStyle w:val="a5"/>
              <w:jc w:val="both"/>
            </w:pPr>
            <w:r>
              <w:t>Адрес</w:t>
            </w:r>
          </w:p>
        </w:tc>
      </w:tr>
      <w:tr w:rsidR="00000000" w14:paraId="6F29C7A0" w14:textId="77777777">
        <w:tc>
          <w:tcPr>
            <w:tcW w:w="5550" w:type="dxa"/>
            <w:gridSpan w:val="3"/>
            <w:tcBorders>
              <w:top w:val="single" w:sz="6" w:space="0" w:color="CCCCCC"/>
              <w:left w:val="single" w:sz="6" w:space="0" w:color="CCCCCC"/>
              <w:bottom w:val="single" w:sz="6" w:space="0" w:color="CCCCCC"/>
              <w:right w:val="single" w:sz="6" w:space="0" w:color="CCCCCC"/>
            </w:tcBorders>
            <w:vAlign w:val="center"/>
            <w:hideMark/>
          </w:tcPr>
          <w:p w14:paraId="5DFEFD65" w14:textId="77777777" w:rsidR="00000000" w:rsidRDefault="001B0738">
            <w:pPr>
              <w:pStyle w:val="a5"/>
              <w:jc w:val="both"/>
            </w:pPr>
            <w:r>
              <w:t>Индекс</w:t>
            </w:r>
          </w:p>
        </w:tc>
        <w:tc>
          <w:tcPr>
            <w:tcW w:w="4050" w:type="dxa"/>
            <w:gridSpan w:val="2"/>
            <w:tcBorders>
              <w:top w:val="single" w:sz="6" w:space="0" w:color="CCCCCC"/>
              <w:left w:val="single" w:sz="6" w:space="0" w:color="CCCCCC"/>
              <w:bottom w:val="single" w:sz="6" w:space="0" w:color="CCCCCC"/>
              <w:right w:val="single" w:sz="6" w:space="0" w:color="CCCCCC"/>
            </w:tcBorders>
            <w:vAlign w:val="center"/>
            <w:hideMark/>
          </w:tcPr>
          <w:p w14:paraId="1A4BF604" w14:textId="77777777" w:rsidR="00000000" w:rsidRDefault="001B0738">
            <w:pPr>
              <w:pStyle w:val="a5"/>
              <w:jc w:val="both"/>
            </w:pPr>
            <w:r>
              <w:t>Город</w:t>
            </w:r>
          </w:p>
        </w:tc>
      </w:tr>
      <w:tr w:rsidR="00000000" w14:paraId="08E05FC8" w14:textId="77777777">
        <w:tc>
          <w:tcPr>
            <w:tcW w:w="5550" w:type="dxa"/>
            <w:gridSpan w:val="3"/>
            <w:tcBorders>
              <w:top w:val="single" w:sz="6" w:space="0" w:color="CCCCCC"/>
              <w:left w:val="single" w:sz="6" w:space="0" w:color="CCCCCC"/>
              <w:bottom w:val="single" w:sz="6" w:space="0" w:color="CCCCCC"/>
              <w:right w:val="single" w:sz="6" w:space="0" w:color="CCCCCC"/>
            </w:tcBorders>
            <w:vAlign w:val="center"/>
            <w:hideMark/>
          </w:tcPr>
          <w:p w14:paraId="30DC2C9A" w14:textId="77777777" w:rsidR="00000000" w:rsidRDefault="001B0738">
            <w:pPr>
              <w:pStyle w:val="a5"/>
              <w:jc w:val="both"/>
            </w:pPr>
            <w:r>
              <w:t>Телефон</w:t>
            </w:r>
          </w:p>
        </w:tc>
        <w:tc>
          <w:tcPr>
            <w:tcW w:w="4050" w:type="dxa"/>
            <w:gridSpan w:val="2"/>
            <w:tcBorders>
              <w:top w:val="single" w:sz="6" w:space="0" w:color="CCCCCC"/>
              <w:left w:val="single" w:sz="6" w:space="0" w:color="CCCCCC"/>
              <w:bottom w:val="single" w:sz="6" w:space="0" w:color="CCCCCC"/>
              <w:right w:val="single" w:sz="6" w:space="0" w:color="CCCCCC"/>
            </w:tcBorders>
            <w:vAlign w:val="center"/>
            <w:hideMark/>
          </w:tcPr>
          <w:p w14:paraId="09A7E3F2" w14:textId="77777777" w:rsidR="00000000" w:rsidRDefault="001B0738">
            <w:pPr>
              <w:pStyle w:val="a5"/>
              <w:jc w:val="both"/>
            </w:pPr>
            <w:r>
              <w:t>Факс (при наличии)</w:t>
            </w:r>
          </w:p>
        </w:tc>
      </w:tr>
      <w:tr w:rsidR="00000000" w14:paraId="02186C05" w14:textId="77777777">
        <w:tc>
          <w:tcPr>
            <w:tcW w:w="5550" w:type="dxa"/>
            <w:gridSpan w:val="3"/>
            <w:tcBorders>
              <w:top w:val="single" w:sz="6" w:space="0" w:color="CCCCCC"/>
              <w:left w:val="single" w:sz="6" w:space="0" w:color="CCCCCC"/>
              <w:bottom w:val="single" w:sz="6" w:space="0" w:color="CCCCCC"/>
              <w:right w:val="single" w:sz="6" w:space="0" w:color="CCCCCC"/>
            </w:tcBorders>
            <w:vAlign w:val="center"/>
            <w:hideMark/>
          </w:tcPr>
          <w:p w14:paraId="22C73D38" w14:textId="77777777" w:rsidR="00000000" w:rsidRDefault="001B0738">
            <w:pPr>
              <w:pStyle w:val="a5"/>
              <w:jc w:val="both"/>
            </w:pPr>
            <w:r>
              <w:t>E-mail</w:t>
            </w:r>
          </w:p>
        </w:tc>
        <w:tc>
          <w:tcPr>
            <w:tcW w:w="4050" w:type="dxa"/>
            <w:gridSpan w:val="2"/>
            <w:tcBorders>
              <w:top w:val="single" w:sz="6" w:space="0" w:color="CCCCCC"/>
              <w:left w:val="single" w:sz="6" w:space="0" w:color="CCCCCC"/>
              <w:bottom w:val="single" w:sz="6" w:space="0" w:color="CCCCCC"/>
              <w:right w:val="single" w:sz="6" w:space="0" w:color="CCCCCC"/>
            </w:tcBorders>
            <w:vAlign w:val="center"/>
            <w:hideMark/>
          </w:tcPr>
          <w:p w14:paraId="508464B6" w14:textId="77777777" w:rsidR="00000000" w:rsidRDefault="001B0738">
            <w:pPr>
              <w:pStyle w:val="a5"/>
              <w:jc w:val="both"/>
            </w:pPr>
            <w:r>
              <w:t>Страна</w:t>
            </w:r>
          </w:p>
        </w:tc>
      </w:tr>
      <w:tr w:rsidR="00000000" w14:paraId="2C46A0D5"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7DF49D61" w14:textId="77777777" w:rsidR="00000000" w:rsidRDefault="001B0738">
            <w:pPr>
              <w:pStyle w:val="a5"/>
              <w:jc w:val="both"/>
            </w:pPr>
            <w:r>
              <w:t>5. Данные о медицинском изделии</w:t>
            </w:r>
          </w:p>
        </w:tc>
      </w:tr>
      <w:tr w:rsidR="00000000" w14:paraId="62EBD7E6"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2C94C8E6" w14:textId="77777777" w:rsidR="00000000" w:rsidRDefault="001B0738">
            <w:pPr>
              <w:pStyle w:val="a5"/>
              <w:jc w:val="both"/>
            </w:pPr>
            <w:r>
              <w:t>Класс потенциального риска применения медицинского изделия:</w:t>
            </w:r>
          </w:p>
        </w:tc>
      </w:tr>
      <w:tr w:rsidR="00000000" w14:paraId="36A3090D"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0CC6832D" w14:textId="77777777" w:rsidR="00000000" w:rsidRDefault="001B0738">
            <w:pPr>
              <w:rPr>
                <w:rFonts w:eastAsia="Times New Roman"/>
              </w:rPr>
            </w:pPr>
            <w:r>
              <w:rPr>
                <w:rFonts w:eastAsia="Times New Roman"/>
              </w:rPr>
              <w:t xml:space="preserve">  </w:t>
            </w:r>
          </w:p>
        </w:tc>
      </w:tr>
      <w:tr w:rsidR="00000000" w14:paraId="33BDEE11"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279EF7F0"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189A7F37"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7A0F3054" w14:textId="77777777" w:rsidR="00000000" w:rsidRDefault="001B0738">
            <w:pPr>
              <w:rPr>
                <w:rFonts w:eastAsia="Times New Roman"/>
              </w:rPr>
            </w:pPr>
            <w:r>
              <w:rPr>
                <w:rFonts w:eastAsia="Times New Roman"/>
              </w:rPr>
              <w:t xml:space="preserve">3, неимплантируемое </w:t>
            </w:r>
          </w:p>
        </w:tc>
      </w:tr>
      <w:tr w:rsidR="00000000" w14:paraId="23CD550F"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862DD37" w14:textId="77777777" w:rsidR="00000000" w:rsidRDefault="001B0738">
            <w:pPr>
              <w:rPr>
                <w:rFonts w:eastAsia="Times New Roman"/>
              </w:rPr>
            </w:pPr>
            <w:r>
              <w:rPr>
                <w:rFonts w:eastAsia="Times New Roman"/>
              </w:rPr>
              <w:t xml:space="preserve">  </w:t>
            </w:r>
          </w:p>
        </w:tc>
      </w:tr>
      <w:tr w:rsidR="00000000" w14:paraId="1F90C337"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1744DE45"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480FAAEC"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1C1CFFDF" w14:textId="77777777" w:rsidR="00000000" w:rsidRDefault="001B0738">
            <w:pPr>
              <w:rPr>
                <w:rFonts w:eastAsia="Times New Roman"/>
              </w:rPr>
            </w:pPr>
            <w:r>
              <w:rPr>
                <w:rFonts w:eastAsia="Times New Roman"/>
              </w:rPr>
              <w:t xml:space="preserve">3, имплантируемое </w:t>
            </w:r>
          </w:p>
        </w:tc>
      </w:tr>
      <w:tr w:rsidR="00000000" w14:paraId="32EC4481"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0F9DC71C" w14:textId="77777777" w:rsidR="00000000" w:rsidRDefault="001B0738">
            <w:pPr>
              <w:rPr>
                <w:rFonts w:eastAsia="Times New Roman"/>
              </w:rPr>
            </w:pPr>
            <w:r>
              <w:rPr>
                <w:rFonts w:eastAsia="Times New Roman"/>
              </w:rPr>
              <w:t xml:space="preserve">  </w:t>
            </w:r>
          </w:p>
        </w:tc>
      </w:tr>
      <w:tr w:rsidR="00000000" w14:paraId="0EF9C102" w14:textId="77777777">
        <w:tc>
          <w:tcPr>
            <w:tcW w:w="555" w:type="dxa"/>
            <w:tcBorders>
              <w:top w:val="single" w:sz="6" w:space="0" w:color="CCCCCC"/>
              <w:left w:val="single" w:sz="6" w:space="0" w:color="CCCCCC"/>
              <w:bottom w:val="single" w:sz="6" w:space="0" w:color="CCCCCC"/>
              <w:right w:val="single" w:sz="6" w:space="0" w:color="CCCCCC"/>
            </w:tcBorders>
            <w:vAlign w:val="center"/>
            <w:hideMark/>
          </w:tcPr>
          <w:p w14:paraId="2D0CDFB5" w14:textId="77777777" w:rsidR="00000000" w:rsidRDefault="001B0738">
            <w:pPr>
              <w:rPr>
                <w:rFonts w:eastAsia="Times New Roman"/>
              </w:rPr>
            </w:pPr>
            <w:r>
              <w:rPr>
                <w:rFonts w:eastAsia="Times New Roman"/>
              </w:rPr>
              <w:t xml:space="preserve">  </w:t>
            </w:r>
          </w:p>
        </w:tc>
        <w:tc>
          <w:tcPr>
            <w:tcW w:w="540" w:type="dxa"/>
            <w:tcBorders>
              <w:top w:val="single" w:sz="6" w:space="0" w:color="CCCCCC"/>
              <w:left w:val="single" w:sz="6" w:space="0" w:color="CCCCCC"/>
              <w:bottom w:val="single" w:sz="6" w:space="0" w:color="CCCCCC"/>
              <w:right w:val="single" w:sz="6" w:space="0" w:color="CCCCCC"/>
            </w:tcBorders>
            <w:vAlign w:val="center"/>
            <w:hideMark/>
          </w:tcPr>
          <w:p w14:paraId="61EEEA3C" w14:textId="77777777" w:rsidR="00000000" w:rsidRDefault="001B0738">
            <w:pPr>
              <w:rPr>
                <w:rFonts w:eastAsia="Times New Roman"/>
              </w:rPr>
            </w:pPr>
            <w:r>
              <w:rPr>
                <w:rFonts w:eastAsia="Times New Roman"/>
              </w:rPr>
              <w:t xml:space="preserve">  </w:t>
            </w:r>
          </w:p>
        </w:tc>
        <w:tc>
          <w:tcPr>
            <w:tcW w:w="8490" w:type="dxa"/>
            <w:gridSpan w:val="3"/>
            <w:tcBorders>
              <w:top w:val="single" w:sz="6" w:space="0" w:color="CCCCCC"/>
              <w:left w:val="single" w:sz="6" w:space="0" w:color="CCCCCC"/>
              <w:bottom w:val="single" w:sz="6" w:space="0" w:color="CCCCCC"/>
              <w:right w:val="single" w:sz="6" w:space="0" w:color="CCCCCC"/>
            </w:tcBorders>
            <w:vAlign w:val="center"/>
            <w:hideMark/>
          </w:tcPr>
          <w:p w14:paraId="259CE494" w14:textId="77777777" w:rsidR="00000000" w:rsidRDefault="001B0738">
            <w:pPr>
              <w:rPr>
                <w:rFonts w:eastAsia="Times New Roman"/>
              </w:rPr>
            </w:pPr>
            <w:r>
              <w:rPr>
                <w:rFonts w:eastAsia="Times New Roman"/>
              </w:rPr>
              <w:t xml:space="preserve">2б, имплантируемое </w:t>
            </w:r>
          </w:p>
        </w:tc>
      </w:tr>
      <w:tr w:rsidR="00000000" w14:paraId="03239164"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1E6E28E5" w14:textId="77777777" w:rsidR="00000000" w:rsidRDefault="001B0738">
            <w:pPr>
              <w:rPr>
                <w:rFonts w:eastAsia="Times New Roman"/>
              </w:rPr>
            </w:pPr>
            <w:r>
              <w:rPr>
                <w:rFonts w:eastAsia="Times New Roman"/>
              </w:rPr>
              <w:t xml:space="preserve">  </w:t>
            </w:r>
          </w:p>
        </w:tc>
      </w:tr>
      <w:tr w:rsidR="00000000" w14:paraId="79814D3F"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068D65A6" w14:textId="77777777" w:rsidR="00000000" w:rsidRDefault="001B0738">
            <w:pPr>
              <w:pStyle w:val="a5"/>
              <w:jc w:val="both"/>
            </w:pPr>
            <w:r>
              <w:t>Код вида медицинского изделия в соответствии с номенклатурой медицинских изделий, применяемой в Евразийском экономическом союзе</w:t>
            </w:r>
          </w:p>
        </w:tc>
      </w:tr>
      <w:tr w:rsidR="00000000" w14:paraId="15DA0FFD"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707D66B5" w14:textId="77777777" w:rsidR="00000000" w:rsidRDefault="001B0738">
            <w:pPr>
              <w:pStyle w:val="a5"/>
              <w:jc w:val="both"/>
            </w:pPr>
            <w:r>
              <w:t>Наименование медицинского изделия</w:t>
            </w:r>
          </w:p>
        </w:tc>
      </w:tr>
      <w:tr w:rsidR="00000000" w14:paraId="56D8EED7"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69A4157B" w14:textId="77777777" w:rsidR="00000000" w:rsidRDefault="001B0738">
            <w:pPr>
              <w:pStyle w:val="a5"/>
              <w:jc w:val="both"/>
            </w:pPr>
            <w:r>
              <w:t>Варианты исполнения (модификации) медицинского изделия</w:t>
            </w:r>
          </w:p>
        </w:tc>
      </w:tr>
      <w:tr w:rsidR="00000000" w14:paraId="190D3353"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5B4FA22B" w14:textId="77777777" w:rsidR="00000000" w:rsidRDefault="001B0738">
            <w:pPr>
              <w:pStyle w:val="a5"/>
              <w:jc w:val="both"/>
            </w:pPr>
            <w:r>
              <w:t>Номер регистрационного удостоверения в едином реестре медицинских изделий, зарегистрированных в рамках Евразийского экономического союза</w:t>
            </w:r>
          </w:p>
        </w:tc>
      </w:tr>
      <w:tr w:rsidR="00000000" w14:paraId="27BB9A4C"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2A76B99E" w14:textId="77777777" w:rsidR="00000000" w:rsidRDefault="001B0738">
            <w:pPr>
              <w:pStyle w:val="a5"/>
              <w:jc w:val="both"/>
            </w:pPr>
            <w:r>
              <w:t>6. Перечень идентифицированных остаточных рисков, связ</w:t>
            </w:r>
            <w:r>
              <w:t>анных с медицинским изделием</w:t>
            </w:r>
          </w:p>
        </w:tc>
      </w:tr>
      <w:tr w:rsidR="00000000" w14:paraId="221E014D"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631B1C6A" w14:textId="77777777" w:rsidR="00000000" w:rsidRDefault="001B0738">
            <w:pPr>
              <w:pStyle w:val="a5"/>
              <w:jc w:val="both"/>
            </w:pPr>
            <w:r>
              <w:t>7. Цели и задачи пострегистрационного клинического мониторинга безопасности и эффективности медицинского изделия</w:t>
            </w:r>
          </w:p>
        </w:tc>
      </w:tr>
      <w:tr w:rsidR="00000000" w14:paraId="3CD86D58"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7424A4EF" w14:textId="77777777" w:rsidR="00000000" w:rsidRDefault="001B0738">
            <w:pPr>
              <w:pStyle w:val="a5"/>
              <w:jc w:val="both"/>
            </w:pPr>
            <w:r>
              <w:t>8. Схема пострегистрационного клинического мониторинга безопасности и эффективности медицинского изделия</w:t>
            </w:r>
          </w:p>
        </w:tc>
      </w:tr>
      <w:tr w:rsidR="00000000" w14:paraId="3218B3FA"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55E7A102" w14:textId="77777777" w:rsidR="00000000" w:rsidRDefault="001B0738">
            <w:pPr>
              <w:pStyle w:val="a5"/>
              <w:jc w:val="both"/>
            </w:pPr>
            <w:r>
              <w:t>9. Клинические данные, получ</w:t>
            </w:r>
            <w:r>
              <w:t>енные за отчетный период</w:t>
            </w:r>
          </w:p>
        </w:tc>
      </w:tr>
      <w:tr w:rsidR="00000000" w14:paraId="105A9CC8"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78BD4706" w14:textId="77777777" w:rsidR="00000000" w:rsidRDefault="001B0738">
            <w:pPr>
              <w:pStyle w:val="a5"/>
              <w:jc w:val="both"/>
            </w:pPr>
            <w:r>
              <w:t>10. Оценка клинических данных, полученных за отчетный период</w:t>
            </w:r>
          </w:p>
        </w:tc>
      </w:tr>
      <w:tr w:rsidR="00000000" w14:paraId="6E796CE2"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7F3D51D6" w14:textId="77777777" w:rsidR="00000000" w:rsidRDefault="001B0738">
            <w:pPr>
              <w:pStyle w:val="a5"/>
              <w:jc w:val="both"/>
            </w:pPr>
            <w:r>
              <w:t>11. Оценка всех клинических данных, полученных в период пострегистрационного клинического мониторинга безопасности и эффективности медицинского изделия</w:t>
            </w:r>
          </w:p>
        </w:tc>
      </w:tr>
      <w:tr w:rsidR="00000000" w14:paraId="663BF30C"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43531AE7" w14:textId="77777777" w:rsidR="00000000" w:rsidRDefault="001B0738">
            <w:pPr>
              <w:pStyle w:val="a5"/>
              <w:jc w:val="both"/>
            </w:pPr>
            <w:r>
              <w:lastRenderedPageBreak/>
              <w:t>12. Заключение о необходимости (отсутствии необходимости) корректировки плана пострегистрационного клинического мониторинга безопасности и эффективности медицинского изделия</w:t>
            </w:r>
          </w:p>
        </w:tc>
      </w:tr>
      <w:tr w:rsidR="00000000" w14:paraId="724C9AA2"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24E7F91D" w14:textId="77777777" w:rsidR="00000000" w:rsidRDefault="001B0738">
            <w:pPr>
              <w:pStyle w:val="a5"/>
              <w:jc w:val="both"/>
            </w:pPr>
            <w:r>
              <w:t>13. Заключение о необходимости (отсутствии необходимости) выполнения корректи</w:t>
            </w:r>
            <w:r>
              <w:t>рующих действий по безопасности медицинского изделия</w:t>
            </w:r>
          </w:p>
        </w:tc>
      </w:tr>
      <w:tr w:rsidR="00000000" w14:paraId="317385D6"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7FD53587" w14:textId="77777777" w:rsidR="00000000" w:rsidRDefault="001B0738">
            <w:pPr>
              <w:pStyle w:val="a5"/>
              <w:jc w:val="both"/>
            </w:pPr>
            <w:r>
              <w:t>14. Описание корректирующих действий по безопасности медицинского изделия (при наличии)</w:t>
            </w:r>
          </w:p>
        </w:tc>
      </w:tr>
      <w:tr w:rsidR="00000000" w14:paraId="7D746F36"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37E23E15" w14:textId="77777777" w:rsidR="00000000" w:rsidRDefault="001B0738">
            <w:pPr>
              <w:pStyle w:val="a5"/>
              <w:jc w:val="both"/>
            </w:pPr>
            <w:r>
              <w:t>15. Заключение (обоснование) о клинической безопасности и эффективности медицинского изделия</w:t>
            </w:r>
          </w:p>
        </w:tc>
      </w:tr>
      <w:tr w:rsidR="00000000" w14:paraId="59B216A4"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76DB64AC" w14:textId="77777777" w:rsidR="00000000" w:rsidRDefault="001B0738">
            <w:pPr>
              <w:pStyle w:val="a5"/>
              <w:jc w:val="both"/>
            </w:pPr>
            <w:r>
              <w:t>16. Заключение о необходимости (отсутствии необходимости) продления цикла пострегистрационного клинического мониторинга безопасности и эффективности медицинского изделия (для заключительного отчета)</w:t>
            </w:r>
          </w:p>
        </w:tc>
      </w:tr>
      <w:tr w:rsidR="00000000" w14:paraId="56D7FAD6" w14:textId="77777777">
        <w:tc>
          <w:tcPr>
            <w:tcW w:w="9615" w:type="dxa"/>
            <w:gridSpan w:val="5"/>
            <w:tcBorders>
              <w:top w:val="single" w:sz="6" w:space="0" w:color="CCCCCC"/>
              <w:left w:val="single" w:sz="6" w:space="0" w:color="CCCCCC"/>
              <w:bottom w:val="single" w:sz="6" w:space="0" w:color="CCCCCC"/>
              <w:right w:val="single" w:sz="6" w:space="0" w:color="CCCCCC"/>
            </w:tcBorders>
            <w:vAlign w:val="center"/>
            <w:hideMark/>
          </w:tcPr>
          <w:p w14:paraId="201B6AAC" w14:textId="77777777" w:rsidR="00000000" w:rsidRDefault="001B0738">
            <w:pPr>
              <w:pStyle w:val="a5"/>
              <w:jc w:val="both"/>
            </w:pPr>
            <w:r>
              <w:t>17. Комментарии</w:t>
            </w:r>
          </w:p>
        </w:tc>
      </w:tr>
    </w:tbl>
    <w:p w14:paraId="36BEBFFB" w14:textId="77777777" w:rsidR="00000000" w:rsidRDefault="001B0738">
      <w:pPr>
        <w:pStyle w:val="a5"/>
        <w:jc w:val="both"/>
      </w:pPr>
      <w:r>
        <w:t> </w:t>
      </w:r>
    </w:p>
    <w:p w14:paraId="4ED7CAA9" w14:textId="77777777" w:rsidR="00000000" w:rsidRDefault="001B0738">
      <w:pPr>
        <w:pStyle w:val="a5"/>
        <w:jc w:val="both"/>
      </w:pPr>
      <w:r>
        <w:t>Подтверждаю, что по всем имеющимся у меня сведениям представленная</w:t>
      </w:r>
    </w:p>
    <w:p w14:paraId="4786A45D" w14:textId="77777777" w:rsidR="00000000" w:rsidRDefault="001B0738">
      <w:pPr>
        <w:pStyle w:val="a5"/>
        <w:jc w:val="both"/>
      </w:pPr>
      <w:r>
        <w:t>информация верна.</w:t>
      </w:r>
    </w:p>
    <w:p w14:paraId="135C5E00" w14:textId="77777777" w:rsidR="00000000" w:rsidRDefault="001B0738">
      <w:pPr>
        <w:pStyle w:val="a5"/>
        <w:jc w:val="both"/>
      </w:pPr>
      <w:r>
        <w:t> </w:t>
      </w:r>
    </w:p>
    <w:p w14:paraId="598EF426" w14:textId="77777777" w:rsidR="00000000" w:rsidRDefault="001B0738">
      <w:pPr>
        <w:pStyle w:val="HTML"/>
      </w:pPr>
    </w:p>
    <w:p w14:paraId="5C3940F3" w14:textId="77777777" w:rsidR="00000000" w:rsidRDefault="001B0738">
      <w:pPr>
        <w:pStyle w:val="HTML"/>
      </w:pPr>
      <w:r>
        <w:t xml:space="preserve">    _____________________   _______________   _____________________________</w:t>
      </w:r>
    </w:p>
    <w:p w14:paraId="1B7DA0BE" w14:textId="77777777" w:rsidR="00000000" w:rsidRDefault="001B0738">
      <w:pPr>
        <w:pStyle w:val="HTML"/>
      </w:pPr>
      <w:r>
        <w:t xml:space="preserve">         (должность)           (подпись)           </w:t>
      </w:r>
      <w:r>
        <w:t>(инициалы, фамилия)</w:t>
      </w:r>
    </w:p>
    <w:p w14:paraId="3D8C532B" w14:textId="77777777" w:rsidR="00000000" w:rsidRDefault="001B0738">
      <w:pPr>
        <w:pStyle w:val="HTML"/>
      </w:pPr>
      <w:r>
        <w:t xml:space="preserve">                                          М.П.</w:t>
      </w:r>
    </w:p>
    <w:p w14:paraId="4B5F70A9" w14:textId="77777777" w:rsidR="001B0738" w:rsidRDefault="001B0738">
      <w:pPr>
        <w:pStyle w:val="HTML"/>
      </w:pPr>
      <w:r>
        <w:t xml:space="preserve">    "__" __________ 20__ г.</w:t>
      </w:r>
    </w:p>
    <w:sectPr w:rsidR="001B0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15D5C"/>
    <w:rsid w:val="001B0738"/>
    <w:rsid w:val="0081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54E91"/>
  <w15:chartTrackingRefBased/>
  <w15:docId w15:val="{A863DC9D-8268-436F-952D-B2AB0AAC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jc w:val="center"/>
      <w:outlineLvl w:val="1"/>
    </w:pPr>
    <w:rPr>
      <w:b/>
      <w:bCs/>
      <w:sz w:val="32"/>
      <w:szCs w:val="32"/>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HTML">
    <w:name w:val="HTML Preformatted"/>
    <w:basedOn w:val="a"/>
    <w:link w:val="HTML0"/>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5">
    <w:name w:val="Normal (Web)"/>
    <w:basedOn w:val="a"/>
    <w:uiPriority w:val="99"/>
    <w:semiHidden/>
    <w:unhideWhenUsed/>
    <w:pPr>
      <w:spacing w:before="100" w:beforeAutospacing="1" w:after="100" w:afterAutospacing="1"/>
    </w:pPr>
  </w:style>
  <w:style w:type="paragraph" w:customStyle="1" w:styleId="urobrhead">
    <w:name w:val="urobr_head"/>
    <w:basedOn w:val="a"/>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a"/>
    <w:pPr>
      <w:shd w:val="clear" w:color="auto" w:fill="EEEEEE"/>
      <w:spacing w:before="100" w:beforeAutospacing="1" w:after="100" w:afterAutospacing="1"/>
    </w:pPr>
  </w:style>
  <w:style w:type="paragraph" w:customStyle="1" w:styleId="urobrbody">
    <w:name w:val="urobr_body"/>
    <w:basedOn w:val="a"/>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a"/>
    <w:pPr>
      <w:spacing w:before="100" w:beforeAutospacing="1" w:after="100" w:afterAutospacing="1"/>
    </w:pPr>
  </w:style>
  <w:style w:type="paragraph" w:customStyle="1" w:styleId="collapsedblock">
    <w:name w:val="collapsed_block"/>
    <w:basedOn w:val="a"/>
    <w:pPr>
      <w:spacing w:before="100" w:beforeAutospacing="1" w:after="100" w:afterAutospacing="1"/>
    </w:pPr>
  </w:style>
  <w:style w:type="paragraph" w:customStyle="1" w:styleId="highlight">
    <w:name w:val="highlight"/>
    <w:basedOn w:val="a"/>
    <w:pPr>
      <w:shd w:val="clear" w:color="auto" w:fill="FFFF55"/>
      <w:spacing w:before="100" w:beforeAutospacing="1" w:after="100" w:afterAutospacing="1"/>
    </w:pPr>
  </w:style>
  <w:style w:type="paragraph" w:customStyle="1" w:styleId="highlightsoft">
    <w:name w:val="highlightsoft"/>
    <w:basedOn w:val="a"/>
    <w:pPr>
      <w:shd w:val="clear" w:color="auto" w:fill="FFCCFF"/>
      <w:spacing w:before="100" w:beforeAutospacing="1" w:after="100" w:afterAutospacing="1"/>
    </w:pPr>
  </w:style>
  <w:style w:type="paragraph" w:customStyle="1" w:styleId="right">
    <w:name w:val="right"/>
    <w:basedOn w:val="a"/>
    <w:pPr>
      <w:spacing w:before="100" w:beforeAutospacing="1" w:after="300"/>
      <w:jc w:val="right"/>
    </w:pPr>
  </w:style>
  <w:style w:type="paragraph" w:customStyle="1" w:styleId="center">
    <w:name w:val="center"/>
    <w:basedOn w:val="a"/>
    <w:pPr>
      <w:spacing w:before="100" w:beforeAutospacing="1" w:after="100" w:afterAutospacing="1"/>
      <w:jc w:val="center"/>
    </w:pPr>
  </w:style>
  <w:style w:type="paragraph" w:customStyle="1" w:styleId="ordw-center">
    <w:name w:val="ordw-center"/>
    <w:basedOn w:val="a"/>
    <w:pPr>
      <w:jc w:val="center"/>
    </w:pPr>
  </w:style>
  <w:style w:type="paragraph" w:customStyle="1" w:styleId="scrolltable">
    <w:name w:val="scroll_table"/>
    <w:basedOn w:val="a"/>
    <w:pPr>
      <w:spacing w:before="100" w:beforeAutospacing="1" w:after="100" w:afterAutospacing="1"/>
    </w:pPr>
  </w:style>
  <w:style w:type="paragraph" w:customStyle="1" w:styleId="scrollpre">
    <w:name w:val="scroll_pre"/>
    <w:basedOn w:val="a"/>
    <w:pPr>
      <w:spacing w:before="100" w:beforeAutospacing="1" w:after="100" w:afterAutospacing="1"/>
    </w:pPr>
  </w:style>
  <w:style w:type="paragraph" w:customStyle="1" w:styleId="ordw-header">
    <w:name w:val="ordw-header"/>
    <w:basedOn w:val="a"/>
    <w:pPr>
      <w:spacing w:before="100" w:beforeAutospacing="1" w:after="100" w:afterAutospacing="1"/>
      <w:jc w:val="center"/>
    </w:pPr>
    <w:rPr>
      <w:b/>
      <w:bCs/>
    </w:rPr>
  </w:style>
  <w:style w:type="paragraph" w:customStyle="1" w:styleId="ordw-justify">
    <w:name w:val="ordw-justify"/>
    <w:basedOn w:val="a"/>
    <w:pPr>
      <w:jc w:val="both"/>
    </w:pPr>
  </w:style>
  <w:style w:type="paragraph" w:customStyle="1" w:styleId="ordw-right">
    <w:name w:val="ordw-right"/>
    <w:basedOn w:val="a"/>
    <w:pPr>
      <w:jc w:val="right"/>
    </w:pPr>
  </w:style>
  <w:style w:type="paragraph" w:customStyle="1" w:styleId="ordw-img">
    <w:name w:val="ordw-img"/>
    <w:basedOn w:val="a"/>
    <w:pPr>
      <w:spacing w:before="100" w:beforeAutospacing="1" w:after="100" w:afterAutospacing="1"/>
      <w:textAlignment w:val="center"/>
    </w:pPr>
  </w:style>
  <w:style w:type="paragraph" w:customStyle="1" w:styleId="ordw-table-0">
    <w:name w:val="ordw-table-0"/>
    <w:basedOn w:val="a"/>
    <w:pPr>
      <w:spacing w:before="100" w:beforeAutospacing="1" w:after="100" w:afterAutospacing="1"/>
    </w:pPr>
  </w:style>
  <w:style w:type="paragraph" w:customStyle="1" w:styleId="ordw-table-1">
    <w:name w:val="ordw-table-1"/>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a"/>
    <w:pPr>
      <w:spacing w:before="100" w:beforeAutospacing="1" w:after="100" w:afterAutospacing="1"/>
    </w:pPr>
  </w:style>
  <w:style w:type="paragraph" w:customStyle="1" w:styleId="ordw-table-3">
    <w:name w:val="ordw-table-3"/>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a"/>
    <w:pPr>
      <w:spacing w:before="100" w:beforeAutospacing="1" w:after="100" w:afterAutospacing="1"/>
    </w:pPr>
    <w:rPr>
      <w:color w:val="00923E"/>
    </w:rPr>
  </w:style>
  <w:style w:type="paragraph" w:customStyle="1" w:styleId="ordw-label">
    <w:name w:val="ordw-label"/>
    <w:basedOn w:val="a"/>
    <w:pPr>
      <w:spacing w:before="100" w:beforeAutospacing="1" w:after="100" w:afterAutospacing="1" w:line="480" w:lineRule="auto"/>
    </w:pPr>
  </w:style>
  <w:style w:type="paragraph" w:customStyle="1" w:styleId="ordw-expand">
    <w:name w:val="ordw-expand"/>
    <w:basedOn w:val="a"/>
    <w:pPr>
      <w:spacing w:before="100" w:beforeAutospacing="1" w:after="75"/>
    </w:pPr>
  </w:style>
  <w:style w:type="paragraph" w:customStyle="1" w:styleId="old">
    <w:name w:val="old"/>
    <w:basedOn w:val="a"/>
    <w:pPr>
      <w:spacing w:before="100" w:beforeAutospacing="1" w:after="100" w:afterAutospacing="1"/>
    </w:pPr>
  </w:style>
  <w:style w:type="paragraph" w:customStyle="1" w:styleId="new">
    <w:name w:val="new"/>
    <w:basedOn w:val="a"/>
    <w:pPr>
      <w:spacing w:before="100" w:beforeAutospacing="1" w:after="100" w:afterAutospacing="1"/>
    </w:pPr>
  </w:style>
  <w:style w:type="paragraph" w:customStyle="1" w:styleId="old1">
    <w:name w:val="old1"/>
    <w:basedOn w:val="a"/>
    <w:pPr>
      <w:shd w:val="clear" w:color="auto" w:fill="DDDDDD"/>
      <w:ind w:firstLine="240"/>
    </w:pPr>
    <w:rPr>
      <w:vanish/>
      <w:color w:val="CC0000"/>
    </w:rPr>
  </w:style>
  <w:style w:type="paragraph" w:customStyle="1" w:styleId="new1">
    <w:name w:val="new1"/>
    <w:basedOn w:val="a"/>
    <w:pPr>
      <w:shd w:val="clear" w:color="auto" w:fill="FFFFFF"/>
      <w:ind w:firstLine="240"/>
    </w:pPr>
    <w:rPr>
      <w:color w:val="00AA00"/>
    </w:rPr>
  </w:style>
  <w:style w:type="paragraph" w:customStyle="1" w:styleId="ordw-urobr">
    <w:name w:val="ordw-urobr"/>
    <w:basedOn w:val="a"/>
    <w:pPr>
      <w:shd w:val="clear" w:color="auto" w:fill="FFFFFF"/>
      <w:spacing w:before="100" w:beforeAutospacing="1" w:after="100" w:afterAutospacing="1"/>
    </w:pPr>
  </w:style>
  <w:style w:type="paragraph" w:customStyle="1" w:styleId="content-old">
    <w:name w:val="content-old"/>
    <w:basedOn w:val="a"/>
    <w:pPr>
      <w:spacing w:before="100" w:beforeAutospacing="1" w:after="100" w:afterAutospacing="1"/>
    </w:pPr>
  </w:style>
  <w:style w:type="paragraph" w:customStyle="1" w:styleId="old2">
    <w:name w:val="old2"/>
    <w:basedOn w:val="a"/>
    <w:pPr>
      <w:shd w:val="clear" w:color="auto" w:fill="DDDDDD"/>
      <w:ind w:firstLine="240"/>
    </w:pPr>
    <w:rPr>
      <w:vanish/>
      <w:color w:val="CC0000"/>
    </w:rPr>
  </w:style>
  <w:style w:type="paragraph" w:customStyle="1" w:styleId="new2">
    <w:name w:val="new2"/>
    <w:basedOn w:val="a"/>
    <w:pPr>
      <w:shd w:val="clear" w:color="auto" w:fill="FFFFFF"/>
      <w:ind w:firstLine="240"/>
    </w:pPr>
    <w:rPr>
      <w:vanish/>
      <w:color w:val="00AA00"/>
    </w:rPr>
  </w:style>
  <w:style w:type="paragraph" w:customStyle="1" w:styleId="content-old1">
    <w:name w:val="content-old1"/>
    <w:basedOn w:val="a"/>
    <w:pPr>
      <w:spacing w:before="100" w:beforeAutospacing="1" w:after="100" w:afterAutospacing="1"/>
    </w:pPr>
    <w:rPr>
      <w:vanish/>
      <w:color w:val="BBBBBB"/>
    </w:rPr>
  </w:style>
  <w:style w:type="character" w:customStyle="1" w:styleId="ordw-anchor">
    <w:name w:val="ordw-ancho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4875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tamdoc\14bn01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tamdoc\14vr010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tamdoc\14vr0098\" TargetMode="External"/><Relationship Id="rId11" Type="http://schemas.openxmlformats.org/officeDocument/2006/relationships/hyperlink" Target="file:///C:\tamdoc\14bn0115\" TargetMode="External"/><Relationship Id="rId5" Type="http://schemas.openxmlformats.org/officeDocument/2006/relationships/hyperlink" Target="file:///C:\tamdoc\14bn0115\" TargetMode="External"/><Relationship Id="rId10" Type="http://schemas.openxmlformats.org/officeDocument/2006/relationships/hyperlink" Target="file:///C:\tamdoc\14bn0044\" TargetMode="External"/><Relationship Id="rId4" Type="http://schemas.openxmlformats.org/officeDocument/2006/relationships/hyperlink" Target="file:///C:\tamdoc\14bn0044\" TargetMode="External"/><Relationship Id="rId9" Type="http://schemas.openxmlformats.org/officeDocument/2006/relationships/hyperlink" Target="file:///C:\tamdoc\15bn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7213</Words>
  <Characters>41119</Characters>
  <Application>Microsoft Office Word</Application>
  <DocSecurity>0</DocSecurity>
  <Lines>342</Lines>
  <Paragraphs>96</Paragraphs>
  <ScaleCrop>false</ScaleCrop>
  <Company/>
  <LinksUpToDate>false</LinksUpToDate>
  <CharactersWithSpaces>48236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Коллегии ЕЭК от 22.12.2015 № 174 "". Таможенные документы :: Альта-Софт</dc:title>
  <dc:subject/>
  <dc:creator>y.ksenzenko</dc:creator>
  <cp:keywords/>
  <dc:description/>
  <cp:lastModifiedBy>y.ksenzenko</cp:lastModifiedBy>
  <cp:revision>2</cp:revision>
  <dcterms:created xsi:type="dcterms:W3CDTF">2025-04-03T12:40:00Z</dcterms:created>
  <dcterms:modified xsi:type="dcterms:W3CDTF">2025-04-03T12:40:00Z</dcterms:modified>
</cp:coreProperties>
</file>