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574" w:rsidRPr="00682574" w:rsidRDefault="00682574" w:rsidP="0068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82574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lang w:eastAsia="ru-RU"/>
        </w:rPr>
        <w:t>ПАМЯТКА ЗАЯВИТЕЛЯМ для подачи документов с целью государственной регистрации серии (партии) медицинского изделия в соответствии с постановлением Правительства Российской Федерации от 03.04.2020 № 430</w:t>
      </w:r>
    </w:p>
    <w:p w:rsidR="00682574" w:rsidRPr="00682574" w:rsidRDefault="00682574" w:rsidP="0068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82574">
        <w:rPr>
          <w:rFonts w:ascii="Times New Roman" w:eastAsia="Times New Roman" w:hAnsi="Times New Roman" w:cs="Times New Roman"/>
          <w:b/>
          <w:bCs/>
          <w:color w:val="111111"/>
          <w:sz w:val="23"/>
          <w:szCs w:val="23"/>
          <w:lang w:eastAsia="ru-RU"/>
        </w:rPr>
        <w:br/>
      </w:r>
    </w:p>
    <w:p w:rsidR="00682574" w:rsidRPr="00682574" w:rsidRDefault="00682574" w:rsidP="00682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8257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Обращаем внимание на актуализированные типовые программы испытаний!</w:t>
      </w:r>
    </w:p>
    <w:p w:rsidR="00682574" w:rsidRPr="00682574" w:rsidRDefault="00682574" w:rsidP="00682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</w:p>
    <w:p w:rsidR="00682574" w:rsidRPr="00682574" w:rsidRDefault="00682574" w:rsidP="006825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Для государственной регистрации медицинского изделия разработчик, производитель (изготовитель) медицинского изделия, уполномоченный представитель производителя (изготовителя) или лицо, осуществляющее ввоз медицинского изделия в Российскую Федерацию в целях его государственной регистрации (далее – заявитель), представляет либо направляет в федеральные государственные бюджетные учреждения, находящиеся в ведении Федеральной службы по надзору в сфере здравоохранения (далее – экспертное учреждение) на бумажном носителе: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заявление о государственной регистрации медицинского изделия в соответствии с требованиями пункта 9 Правил государственной регистрации медицинских изделий, утвержденных постановлением Правительства Российской Федерации от 27.12.2012 № 1416 (далее – Правила регистрации);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копию документа, подтверждающего полномочия уполномоченного представителя производителя (изготовителя) (при наличии);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документы, подтверждающие принадлежность серии (партии) медицинского изделия заявителю на законных основаниях;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техническую документацию производителя (изготовителя) на медицинское изделие (при наличии);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эксплуатационную документацию производителя (изготовителя) на медицинское изделие;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е) 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на 24 сантиметра);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ж) документы, подтверждающие результаты технических испытаний медицинского изделия, токсикологических исследований медицинского изделия, использование которого предполагает наличие контакта с организмом человека, клинических испытаний медицинского изделия, проведенных в соответствии с типовой программой испытаний в зависимости от вида медицинского изделия, разработанной экспертным учреждением (далее – типовая программа), и опубликованной на официальных сайтах экспертных учреждений в информационно-телекоммуникационной сети «Интернет» (по применимости);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 случае проведения испытаний (исследований) по программе, отличной от типовой, экспертным учреждением определяется достаточность таких исследований (испытаний) для целей государственной регистрации серии (партии) медицинских изделий в соответствии с настоящими особенностями;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з) иные документы, характеризующие качество, эффективность и безопасность медицинского изделия (при наличии);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и) опись документов.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2. В случае если документы составлены на иностранном языке, они представляются с заверенным заявителем переводом на русский язык.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3. Заявление, помимо сведений, указанных в п. 9 Правил регистрации, должно содержать исходящий номер (при наличии) и дату, а также подпись заявителя и оттиск печати (для юридического лица и индивидуального предпринимателя) (при наличии). Заявление должно быть составлено по форме, приведенной в приложении № 1 к Административному регламенту Федеральной службы по надзору в сфере здравоохранения по предоставлению государственной услуги по государственной регистрации медицинских изделий, утвержденному приказом Федеральной службы по надзору в сфере здравоохранения от 6 мая 2019 г. № 3371.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4. Заявление, оформленное с учетом изложенных рекомендаций, и иные документы, указанные в пункте 1 настоящей памятки, направляются по адресу: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г. Москва, Славянская площадь, д. 4 стр.1 (бюро пропусков), и помещаются в ячейку с надписью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ФГБУ «Национальный институт качества» Росздравнадзора,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ФГБУ «ВНИИИМТ» Росздравнадзора.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5. Информацию о результатах рассмотрения представленных заявителем документов можно получить спустя 6 (шесть) рабочих дней со дня поступления документов в экспертное учреждение. В случае принятия решения о государственной регистрации медицинского изделия Росздравнадзор оформляет регистрационное удостоверение на серию (партию) медицинского изделия в соответствии с установленными требованиями, которое направляет заявителю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связи, вносит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сведения о зарегистрированной серии (партии) медицинского изделия.</w:t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68257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 случае принятия решения об отказе в государственной регистрации серии (партии) медицинского изделия и Росздравнадзор направляет заявителю мотивированный отказ заказным почтовым отправлением с уведомлением о вручении или в форме электронного документа, подписанного электронной подписью, либо в электронной форме по телекоммуникационным каналам связи (в случае поступления заключения о невозможности государственной регистрации медицинского изделия).</w:t>
      </w:r>
    </w:p>
    <w:p w:rsidR="00245AC5" w:rsidRDefault="00245AC5">
      <w:bookmarkStart w:id="0" w:name="_GoBack"/>
      <w:bookmarkEnd w:id="0"/>
    </w:p>
    <w:sectPr w:rsidR="0024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74"/>
    <w:rsid w:val="00245AC5"/>
    <w:rsid w:val="006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AE6A-BABB-49DF-8C3C-15C8BB98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y.ksenzenko</dc:creator>
  <cp:keywords/>
  <dc:description/>
  <cp:lastModifiedBy>y.ksenzenko</cp:lastModifiedBy>
  <cp:revision>1</cp:revision>
  <dcterms:created xsi:type="dcterms:W3CDTF">2025-04-03T10:40:00Z</dcterms:created>
  <dcterms:modified xsi:type="dcterms:W3CDTF">2025-04-03T10:41:00Z</dcterms:modified>
</cp:coreProperties>
</file>