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B16FD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FB16FD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29</w:t>
      </w:r>
      <w:r>
        <w:rPr>
          <w:rFonts w:eastAsia="Times New Roman"/>
        </w:rPr>
        <w:br/>
        <w:t xml:space="preserve">"О правилах проведения клинических и клинико-лабораторных </w:t>
      </w:r>
      <w:r>
        <w:rPr>
          <w:rFonts w:eastAsia="Times New Roman"/>
        </w:rPr>
        <w:br/>
        <w:t>испытаний (исследований) медицинских изделий"</w:t>
      </w:r>
    </w:p>
    <w:p w:rsidR="00000000" w:rsidRDefault="00FB16FD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(в ред. решений Совета Евразийской экономической комиссии </w:t>
      </w:r>
      <w:r>
        <w:rPr>
          <w:rFonts w:eastAsia="Times New Roman"/>
        </w:rPr>
        <w:br/>
        <w:t xml:space="preserve">от </w:t>
      </w:r>
      <w:hyperlink r:id="rId4" w:tooltip="Решение 146 от 24.12.2021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</w:rPr>
          <w:t>24.12.2021 N 146</w:t>
        </w:r>
      </w:hyperlink>
      <w:r>
        <w:rPr>
          <w:rFonts w:eastAsia="Times New Roman"/>
        </w:rPr>
        <w:t xml:space="preserve">, от </w:t>
      </w:r>
      <w:hyperlink r:id="rId5" w:tooltip="Решение 7 от 26.01.2024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</w:rPr>
          <w:t>26.01.2024 N 7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:rsidR="00000000" w:rsidRDefault="00FB16FD">
      <w:pPr>
        <w:pStyle w:val="a5"/>
        <w:jc w:val="both"/>
      </w:pPr>
      <w:r>
        <w:t xml:space="preserve">В соответствии с пунктом 2 </w:t>
      </w:r>
      <w:hyperlink r:id="rId6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пунктами 4 и 5 статьи 4 </w:t>
      </w:r>
      <w:hyperlink r:id="rId7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</w:t>
      </w:r>
      <w:r>
        <w:t>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105 и 106 приложения N 1 к Регламенту работы Евразийской эконом</w:t>
      </w:r>
      <w:r>
        <w:t xml:space="preserve">ической комиссии, утвержденному Решением Высшего Евразийского экономического совета от </w:t>
      </w:r>
      <w:hyperlink r:id="rId8" w:tooltip="Решение 98 от 23.12.2014 Высшего совета ЕАЭС&#10;&#10;Регламент работы ЕЭК" w:history="1">
        <w:r>
          <w:rPr>
            <w:rStyle w:val="a3"/>
          </w:rPr>
          <w:t>23 декабря 2014 г. N 98</w:t>
        </w:r>
      </w:hyperlink>
      <w:r>
        <w:t>, и Решением Высшего Евразийского экон</w:t>
      </w:r>
      <w:r>
        <w:t xml:space="preserve">омического совета от </w:t>
      </w:r>
      <w:hyperlink r:id="rId9" w:tooltip="Решение 109 от 23.12.2014 Высшего совета ЕАЭС&#10;&#10;О реализации Соглашения о единых принципах и правилах обращения медицинских изделий в ЕАЭС" w:history="1">
        <w:r>
          <w:rPr>
            <w:rStyle w:val="a3"/>
          </w:rPr>
          <w:t>23 декабря 2014 г. N 109</w:t>
        </w:r>
      </w:hyperlink>
      <w:r>
        <w:t xml:space="preserve"> "О реализации Соглашения о един</w:t>
      </w:r>
      <w:r>
        <w:t>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:rsidR="00000000" w:rsidRDefault="00FB16FD">
      <w:pPr>
        <w:pStyle w:val="a5"/>
        <w:jc w:val="both"/>
      </w:pPr>
      <w:r>
        <w:t>1. Утвердить прилагаемые Правила проведения клинически</w:t>
      </w:r>
      <w:r>
        <w:t>х и клинико-лабораторных испытаний (исследований) медицинских изделий.</w:t>
      </w:r>
    </w:p>
    <w:p w:rsidR="00000000" w:rsidRDefault="00FB16FD">
      <w:pPr>
        <w:shd w:val="clear" w:color="auto" w:fill="FFFFFF"/>
        <w:ind w:firstLine="240"/>
        <w:divId w:val="178449713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" w:tooltip="Решение 7 от 26.01.2024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</w:t>
        </w:r>
        <w:r>
          <w:rPr>
            <w:rStyle w:val="a3"/>
            <w:rFonts w:eastAsia="Times New Roman"/>
            <w:vanish/>
          </w:rPr>
          <w:t>шение 7 от 26.01.2024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1215891013"/>
      </w:pPr>
      <w:r>
        <w:t>2. Установить, что для медицинских изделий классов потенциального риска применения 3, 2б и имплантируемых медицинских изделий (за исключением медицинских изделий для диагностики in vitro и программного обеспечения, являющег</w:t>
      </w:r>
      <w:r>
        <w:t>ося медицинским изделием) клинические испытания (исследования) в целях регистрации в случае, если не доказано, что клиническая эффективность и безопасность заявляемого медицинского изделия может быть подтверждена иным способом, должны проводиться в форме м</w:t>
      </w:r>
      <w:r>
        <w:t>ногоцентровых испытаний (исследований) и соответствовать одному из следующих условий:</w:t>
      </w:r>
    </w:p>
    <w:p w:rsidR="00000000" w:rsidRDefault="00FB16FD">
      <w:pPr>
        <w:shd w:val="clear" w:color="auto" w:fill="DDDDDD"/>
        <w:ind w:firstLine="240"/>
        <w:divId w:val="53669965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29 от 12.02.2016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2047559154"/>
        <w:rPr>
          <w:vanish/>
          <w:color w:val="BBBBBB"/>
        </w:rPr>
      </w:pPr>
      <w:r>
        <w:rPr>
          <w:vanish/>
          <w:color w:val="BBBBBB"/>
        </w:rPr>
        <w:t>2. Установить, что для медицинских изделий классов потенциального риска применения 3, 2б и имплантируемых медицинских изделий клинические испытания (исследования) в целях регистрации должны проводиться в форме мно</w:t>
      </w:r>
      <w:r>
        <w:rPr>
          <w:vanish/>
          <w:color w:val="BBBBBB"/>
        </w:rPr>
        <w:t>гоцентровых испытаний (исследований) и соответствовать одному из следующих условий:</w:t>
      </w:r>
    </w:p>
    <w:p w:rsidR="00000000" w:rsidRDefault="00FB16FD">
      <w:pPr>
        <w:shd w:val="clear" w:color="auto" w:fill="FFFFFF"/>
        <w:ind w:firstLine="240"/>
        <w:divId w:val="10126543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2" w:tooltip="Решение 146 от 24.12.2021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146 от 24.12.2021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361446083"/>
      </w:pPr>
      <w:r>
        <w:t xml:space="preserve">а) клинические испытания (исследования) проведены в соответствии с законодательством государств - членов Евразийского экономического союза и на их территориях до 1 января 2022 г. (по дате последнего визита </w:t>
      </w:r>
      <w:r>
        <w:t>последнего пациента или субъекта испытания (исследования)) или продолжали выполняться по состоянию на 1 января 2022 г. (при завершенном наборе пациентов);</w:t>
      </w:r>
    </w:p>
    <w:p w:rsidR="00000000" w:rsidRDefault="00FB16FD">
      <w:pPr>
        <w:pStyle w:val="a5"/>
        <w:shd w:val="clear" w:color="auto" w:fill="FFFFFF"/>
        <w:jc w:val="both"/>
        <w:divId w:val="361446083"/>
      </w:pPr>
      <w:r>
        <w:t>б) клинические испытания (исследования) проведены на территориях государств, не являющихся членами Ев</w:t>
      </w:r>
      <w:r>
        <w:t>разийского экономического союза, до 1 января 2022 г. (по дате последнего визита последнего пациента или субъекта испытания (исследования)) или продолжали выполняться по состоянию на 1 января 2022 г. (при завершенном наборе пациентов) в соответствии с реком</w:t>
      </w:r>
      <w:r>
        <w:t>ендациями Международного форума регуляторов медицинских изделий (IMDRF);</w:t>
      </w:r>
    </w:p>
    <w:p w:rsidR="00000000" w:rsidRDefault="00FB16FD">
      <w:pPr>
        <w:pStyle w:val="a5"/>
        <w:shd w:val="clear" w:color="auto" w:fill="FFFFFF"/>
        <w:jc w:val="both"/>
        <w:divId w:val="361446083"/>
      </w:pPr>
      <w:r>
        <w:t xml:space="preserve">в) клинические испытания (исследования), инициированные после 1 января 2022 г., проведены в соответствии с правом Евразийского экономического союза, при этом одно из </w:t>
      </w:r>
      <w:r>
        <w:lastRenderedPageBreak/>
        <w:t>клинических испыт</w:t>
      </w:r>
      <w:r>
        <w:t>аний (исследований) проведено в одном из государств - членов Евразийского экономического союза.</w:t>
      </w:r>
    </w:p>
    <w:p w:rsidR="00000000" w:rsidRDefault="00FB16FD">
      <w:pPr>
        <w:shd w:val="clear" w:color="auto" w:fill="DDDDDD"/>
        <w:ind w:firstLine="240"/>
        <w:divId w:val="107042441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29 от 12.02.2016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1434210151"/>
        <w:rPr>
          <w:vanish/>
          <w:color w:val="BBBBBB"/>
        </w:rPr>
      </w:pPr>
      <w:r>
        <w:rPr>
          <w:vanish/>
          <w:color w:val="BBBBBB"/>
        </w:rPr>
        <w:t>а) клинические испытания (исследования) проведены в соответствии с законодательством государств - членов Евразийского экономического союза и на их территориях до 1 января 2016 г. (по дате последнего визита последнего пациента или субъекта испытания (исслед</w:t>
      </w:r>
      <w:r>
        <w:rPr>
          <w:vanish/>
          <w:color w:val="BBBBBB"/>
        </w:rPr>
        <w:t>ования)) или продолжали выполняться по состоянию на 1 января 2016 г. (при завершенном наборе пациентов);</w:t>
      </w:r>
    </w:p>
    <w:p w:rsidR="00000000" w:rsidRDefault="00FB16FD">
      <w:pPr>
        <w:pStyle w:val="a5"/>
        <w:shd w:val="clear" w:color="auto" w:fill="FFFFFF"/>
        <w:jc w:val="both"/>
        <w:divId w:val="1434210151"/>
        <w:rPr>
          <w:vanish/>
          <w:color w:val="BBBBBB"/>
        </w:rPr>
      </w:pPr>
      <w:r>
        <w:rPr>
          <w:vanish/>
          <w:color w:val="BBBBBB"/>
        </w:rPr>
        <w:t xml:space="preserve">б) клинические испытания (исследования) проведены на территориях государств, не являющихся членами Евразийского экономического союза, до 1 января 2016 </w:t>
      </w:r>
      <w:r>
        <w:rPr>
          <w:vanish/>
          <w:color w:val="BBBBBB"/>
        </w:rPr>
        <w:t>г. (по дате последнего визита последнего пациента или субъекта испытания (исследования)) или продолжали выполняться по состоянию на 1 января 2016 г. (при завершенном наборе пациентов) в соответствии с рекомендациями Международного форума регуляторов медици</w:t>
      </w:r>
      <w:r>
        <w:rPr>
          <w:vanish/>
          <w:color w:val="BBBBBB"/>
        </w:rPr>
        <w:t>нских изделий (IMDRF);</w:t>
      </w:r>
    </w:p>
    <w:p w:rsidR="00000000" w:rsidRDefault="00FB16FD">
      <w:pPr>
        <w:pStyle w:val="a5"/>
        <w:shd w:val="clear" w:color="auto" w:fill="FFFFFF"/>
        <w:jc w:val="both"/>
        <w:divId w:val="1434210151"/>
        <w:rPr>
          <w:vanish/>
          <w:color w:val="BBBBBB"/>
        </w:rPr>
      </w:pPr>
      <w:r>
        <w:rPr>
          <w:vanish/>
          <w:color w:val="BBBBBB"/>
        </w:rPr>
        <w:t>в) клинические испытания (исследования), инициированные после 1 января 2016 г., проведены в соответствии с правом Евразийского экономического союза, при этом одно из клинических испытаний (исследований) проведено в одном из государст</w:t>
      </w:r>
      <w:r>
        <w:rPr>
          <w:vanish/>
          <w:color w:val="BBBBBB"/>
        </w:rPr>
        <w:t>в - членов Евразийского экономического союза.</w:t>
      </w:r>
    </w:p>
    <w:p w:rsidR="00000000" w:rsidRDefault="00FB16FD">
      <w:pPr>
        <w:pStyle w:val="a5"/>
        <w:jc w:val="both"/>
      </w:pPr>
      <w:r>
        <w:t xml:space="preserve">3. Настоящее Решение вступает в силу по истечении 10 календарных дней с даты вступления в силу </w:t>
      </w:r>
      <w:hyperlink r:id="rId14" w:tooltip="Протокол Б/Н от 02.12.2015 Международный документ&#10;&#10;О присоединении Армении к Соглашению о единых принципах и правилах обращения медицинских изделий в ЕАЭС" w:history="1">
        <w:r>
          <w:rPr>
            <w:rStyle w:val="a3"/>
          </w:rPr>
          <w:t>Протокола</w:t>
        </w:r>
      </w:hyperlink>
      <w:r>
        <w:t xml:space="preserve">, подписанного 2 декабря 2015 года, о присоединении Республики Армения к </w:t>
      </w:r>
      <w:hyperlink r:id="rId15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</w:t>
      </w:r>
      <w:r>
        <w:t>3 декабря 2014 года, но не ранее чем по истечении 10 календарных дней с даты официального опубликования настоящего Решения.</w:t>
      </w:r>
    </w:p>
    <w:p w:rsidR="00000000" w:rsidRDefault="00FB16FD">
      <w:pPr>
        <w:pStyle w:val="a5"/>
        <w:jc w:val="both"/>
      </w:pPr>
      <w:r>
        <w:t> </w:t>
      </w:r>
    </w:p>
    <w:p w:rsidR="00000000" w:rsidRDefault="00FB16FD">
      <w:pPr>
        <w:jc w:val="center"/>
        <w:rPr>
          <w:rFonts w:eastAsia="Times New Roman"/>
        </w:rPr>
      </w:pPr>
      <w:r>
        <w:rPr>
          <w:rFonts w:eastAsia="Times New Roman"/>
        </w:rPr>
        <w:t xml:space="preserve">Члены Совета Евразийской экономической комиссии: </w:t>
      </w:r>
    </w:p>
    <w:p w:rsidR="00000000" w:rsidRDefault="00FB16FD">
      <w:pPr>
        <w:pStyle w:val="a5"/>
        <w:jc w:val="both"/>
      </w:pPr>
      <w:r>
        <w:t> </w:t>
      </w:r>
    </w:p>
    <w:p w:rsidR="00000000" w:rsidRDefault="00FB16FD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От </w:t>
      </w:r>
      <w:r>
        <w:rPr>
          <w:rFonts w:eastAsia="Times New Roman"/>
        </w:rPr>
        <w:t>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Утверждены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12 февраля 2016 г. N 29 </w:t>
      </w:r>
    </w:p>
    <w:p w:rsidR="00000000" w:rsidRDefault="00FB16FD">
      <w:pPr>
        <w:pStyle w:val="a5"/>
        <w:jc w:val="both"/>
      </w:pPr>
      <w:r>
        <w:t> </w:t>
      </w:r>
    </w:p>
    <w:p w:rsidR="00000000" w:rsidRDefault="00FB16FD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FB16FD">
      <w:pPr>
        <w:shd w:val="clear" w:color="auto" w:fill="FFFFFF"/>
        <w:ind w:firstLine="240"/>
        <w:divId w:val="133506526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6" w:tooltip="Решение 7 от 26.01.2024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7 от 26.01.2024 Совета ЕЭК</w:t>
        </w:r>
      </w:hyperlink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ПРАВИЛА</w:t>
      </w:r>
      <w:r>
        <w:rPr>
          <w:rFonts w:eastAsia="Times New Roman"/>
        </w:rPr>
        <w:br/>
        <w:t>ПРОВЕДЕНИЯ КЛИНИЧЕСКИХ И КЛИНИКО-ЛАБОРАТОРНЫХ ИСПЫТАНИЙ</w:t>
      </w:r>
      <w:r>
        <w:rPr>
          <w:rFonts w:eastAsia="Times New Roman"/>
        </w:rPr>
        <w:br/>
        <w:t>(ИССЛЕДОВАНИЙ) МЕДИЦИНС</w:t>
      </w:r>
      <w:r>
        <w:rPr>
          <w:rFonts w:eastAsia="Times New Roman"/>
        </w:rPr>
        <w:t xml:space="preserve">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I. Общие положения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1. Настоящие Правила разработаны в соответствии с пунктом 2 </w:t>
      </w:r>
      <w:hyperlink r:id="rId17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статьи 31</w:t>
        </w:r>
      </w:hyperlink>
      <w:r>
        <w:t xml:space="preserve"> </w:t>
      </w:r>
      <w:r>
        <w:t xml:space="preserve">Договора о Евразийском экономическом союзе от 29 мая 2014 года, пунктами 4 и 5 статьи 4 </w:t>
      </w:r>
      <w:hyperlink r:id="rId18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</w:t>
      </w:r>
      <w:r>
        <w:t>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в рамках Евразийского экономического союза (далее - Союз)</w:t>
      </w:r>
      <w:r>
        <w:t xml:space="preserve"> правила проведения клинических и клинико-лабораторных испытаний (исследований) медицинских изделий.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Для целей настоящих Правил используются понятия, которые означают следующее: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"аналит" - компонент пробы с измеримым свойством;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"аналитическая эффективно</w:t>
      </w:r>
      <w:r>
        <w:t>сть медицинского изделия для диагностики in vitro" - способность медицинского изделия для диагностики in vitro выявлять присутствие или определять содержание конкретного аналита в биологической пробе;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"биологическая референтная популяция" - однородная попу</w:t>
      </w:r>
      <w:r>
        <w:t>ляция индивидуумов, находящихся в хорошо определенном состоянии здоровья или болезни;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"брошюра исследователя" - сводное изложение актуальной клинической и неклинической информации об испытуемом (исследуемом) медицинском изделии, относящейся к клиническому </w:t>
      </w:r>
      <w:r>
        <w:t>испытанию (исследованию) или клинико-лабораторному испытанию (исследованию)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"главный исследователь" </w:t>
      </w:r>
      <w:r>
        <w:t>- квалифицированное лицо, ответственное за проведение клинического или клинико-лабораторного испытания (исследования). В случае если испытание (исследование) проводится командой исследователей, руководитель данной команды является главным исследователем;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</w:t>
      </w:r>
      <w:r>
        <w:t>двойной слепой метод" - процедура клинических испытаний (исследований), в которой субъекты испытаний (исследований) и исследователи, участвующие в получении и обработке первичных данных, не осведомлены о фактическом применении к субъектам испытаний (исслед</w:t>
      </w:r>
      <w:r>
        <w:t>ований) воздействия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"дизайн клинического испытания (исследования)" - методология проведения клинического испытания (исследования) с участием человека в качестве субъекта испытания (исследования), с помощью которого планируется получит</w:t>
      </w:r>
      <w:r>
        <w:t>ь статистически достоверные доказательства клинической безопасности и эффективности испытуемого (исследуемого) медицинского изделия, включающая в себя использование контрольных групп субъектов испытания (исследования), и (или) распределение субъектов испыт</w:t>
      </w:r>
      <w:r>
        <w:t>аний (исследований) по группам случайным образом, и (или) использование одинарного или двойного слепого метода, а также выбор основных и дополнительных конечных точек;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"дополнительная конечная точка" - показатель (показатели), используемый для проверки доп</w:t>
      </w:r>
      <w:r>
        <w:t>олнительной гипотезы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"законный представитель" - физическое или юридическое лицо, которое в соответствии с законодательством государства - члена Союза имеет право давать информированное согласие на участие в клиническо</w:t>
      </w:r>
      <w:r>
        <w:t>м или клинико-лабораторном (при проведении интервенционного клинического исследования эффективности) испытании (исследовании) от имени потенциального субъекта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"заявитель" - производитель медицинского изделия или его уполномоченный</w:t>
      </w:r>
      <w:r>
        <w:t xml:space="preserve"> представитель;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"индивидуальная регистрационная карта" - документ, предназначенный для внесения в него всей предусмотренной программой испытания (исследования) информации о каждом субъекте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"интервенционное клиническое исследование</w:t>
      </w:r>
      <w:r>
        <w:t xml:space="preserve"> эффективности" - исследование клинической эффективности медицинского изделия для диагностики in vitro, результаты которого влияют на решения по ведению пациента и (или) используются при управлении лечением для достижения целей клинического исследования;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</w:t>
      </w:r>
      <w:r>
        <w:t>информированное согласие" - письменный документ, в котором субъект испытания (исследования) или его законный представитель подтверждает добровольное согласие на участие в клинических или клинико-лабораторных (при проведении интервенционных клинических иссл</w:t>
      </w:r>
      <w:r>
        <w:t>едований эффективности) испытаниях (исследованиях) на основании представленной ему полной информации о клиническом или клинико-лабораторном испытании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"испытуемое (исследуемое) медицинское изделие" - медицинское изделие, которое в ходе клини</w:t>
      </w:r>
      <w:r>
        <w:t>ческого испытания (исследования) или клинико-лабораторных испытаний (исследований) для медицинских изделий для диагностики in vitro оценивается на предмет безопасности и (или) эффективности;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"исследователь" - член команды исследователей, назначаемый главны</w:t>
      </w:r>
      <w:r>
        <w:t>м исследователем для осуществления основных процедур, связанных с клиническим или клинико-лабораторным испытанием (исследованием), или для принятия решений, связанных с клиническим или клинико-лабораторным испытанием (исследованием), и подчиняющийся главно</w:t>
      </w:r>
      <w:r>
        <w:t>му исследователю;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"клинико-лабораторные испытания (исследования) медицинского изделия для диагностики in vitro" - систематические испытания (исследования) аналитических характеристик и, где применимо, клинической эффективности, проводимые с целью установле</w:t>
      </w:r>
      <w:r>
        <w:t>ния или подтверждения соответствия медицинского изделия для диагностики in vitro назначению, установленному производителем;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"клиническая эффективность медицинского изделия для диагностики in vitro" - способность медицинского изделия для диагностики in vitr</w:t>
      </w:r>
      <w:r>
        <w:t>o показывать результаты, коррелирующие с конкретным клиническим или физиологическим состоянием в целевой популяции при его применении предназначенным пользователем;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"клинические данные" - данные по безопасности и (или) эффективности, полученные при клиниче</w:t>
      </w:r>
      <w:r>
        <w:t xml:space="preserve">ском применении медицинского изделия. Клинические данные могут быть получены путем поиска в научной литературе данных о медицинском изделии, из опыта клинического применения медицинского изделия, в результате клинических или клинико-лабораторных испытаний </w:t>
      </w:r>
      <w:r>
        <w:t xml:space="preserve">(исследований), посредством применения нескольких из указанных методов либо иным способом. Клиническими данными также являются данные по безопасности и (или) эффективности, полученные при клиническом применении медицинских изделий, эквивалентность которых </w:t>
      </w:r>
      <w:r>
        <w:t>рассматриваемому медицинскому изделию может быть доказана;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"клиническое доказательство эффективности и безопасности медицинского изделия" - совокупность клинических данных, подтверждающих клиническую эффективность и безопасность медицинского изделия при ег</w:t>
      </w:r>
      <w:r>
        <w:t>о использовании по назначению, установленному производителем, и их оценка;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"клиническое доказательство эффективности и безопасности медицинского изделия для диагностики in vitro" - совокупность данных, подтверждающих научную обоснованность аналита, аналити</w:t>
      </w:r>
      <w:r>
        <w:t>ческую эффективность и клиническую эффективность медицинского изделия для диагностики in vitro при его использовании по назначению, установленному производителем, и их оценка;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"клиническое испытание (исследование) медицинского изделия" - любое испытание (и</w:t>
      </w:r>
      <w:r>
        <w:t>сследование) с участием человека в качестве субъекта испытания (исследования), проводимое с целью изучения безопасности и (или) эффективности испытуемого (исследуемого)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"комитет по этике" - независимый экспертный орган, который действ</w:t>
      </w:r>
      <w:r>
        <w:t>ует в соответствии с настоящими Правилами и законодательством государства - члена Союза и рассматривает вопросы обеспечения прав, безопасности и охраны здоровья субъектов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"контрольное медицинское изделие" - изделие, используемое в</w:t>
      </w:r>
      <w:r>
        <w:t xml:space="preserve"> клиническом испытании (исследовании) для сравнения с испытуемым (исследуемым)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"координатор-исследователь" - исследователь, назначенный заявителем и отвечающий за координацию работы в ходе многоцентрового клинического (клинико-лаборат</w:t>
      </w:r>
      <w:r>
        <w:t>орного)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"медицинская организация (клинический центр)" - организация, выступающая в роли исследовательского центра при проведении клинических (клинико-лабораторных)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"многоцентровое испытание (исследование)</w:t>
      </w:r>
      <w:r>
        <w:t>" - клиническое (клинико-лабораторное) испытание (исследование), которое проводится в двух и более медицинских организациях (клинических центрах) по единой программе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"мониторинг клинического (клинико-лабораторного) испытания (иссл</w:t>
      </w:r>
      <w:r>
        <w:t>едования)" - деятельность, связанная с наблюдением за ходом клинического (клинико-лабораторного) испытания (исследования) для проверки того, что данные проводимого испытания (исследования) записываются, отчет о мониторинге формируется в соответствии с прог</w:t>
      </w:r>
      <w:r>
        <w:t>раммой испытания (исследования), документированными процедурами и настоящими Правилами;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"научная обоснованность аналита" - связь аналита с клиническим или физиологическим состоянием организма человека;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"одинарный слепой метод" - процедура клинических испыт</w:t>
      </w:r>
      <w:r>
        <w:t>аний (исследований), в которой субъекты испытаний (исследований) не осведомлены о фактическом применении к ним воздействия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"основная конечная точка" - показатель (показатели), используемый для проверки основной гипотезы клинического и</w:t>
      </w:r>
      <w:r>
        <w:t>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"отчет о клинико-лабораторном испытании (исследовании) медицинского изделия" - письменное описание клинико-лабораторного испытания (исследования) медицинского изделия с использованием проб и образцов, в том числе полученных генно-и</w:t>
      </w:r>
      <w:r>
        <w:t>нженерным способом, объединяющее клинико-лабораторное и статистическое описания, представление данных и их анализ, по установленной форме;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"отчет о клиническом испытании (исследовании) медицинского изделия" - письменное описание клинического испытания (исс</w:t>
      </w:r>
      <w:r>
        <w:t>ледования) медицинского изделия с участием человека в качестве субъекта испытания (исследования), объединяющее клиническое и статистическое описания, представление данных и их анализ, по установленной форме;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"первичные данные" </w:t>
      </w:r>
      <w:r>
        <w:t>- любая информация в виде оригинальных записей или заверенных копий оригинальных записей о клинических фактах, наблюдениях и других событиях во время клинических (клинико-лабораторных) испытаний (исследований), необходимая для мониторинга и оценки результа</w:t>
      </w:r>
      <w:r>
        <w:t>тов клинических (клинико-лабораторных)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"предназначенный пользователь" - особая группа (группы) лиц, обозначенная в сопроводительной документации к медицинскому изделию, которая может применять медицинское изделие в соответствии с </w:t>
      </w:r>
      <w:r>
        <w:t>его назначением;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"программа испытания (исследования)" - документ, в котором установлены обоснование, цели, дизайн клинического (клинико-лабораторного) испытания (исследования) и предполагаемый анализ, методология, мониторинг, требования к ведению записей о</w:t>
      </w:r>
      <w:r>
        <w:t xml:space="preserve"> клиническом (клинико-лабораторном) испытании (исследовании), описано проведение клинического (клинико-лабораторного)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"субъект испытания (исследования)" - физическое лицо, участвующее в клиническом или клинико-лабораторном (при пр</w:t>
      </w:r>
      <w:r>
        <w:t>оведении интервенционного клинического исследования эффективности) испытании (исследовании) в составе группы, к которой применяется испытуемое (исследуемое) медицинское изделие, либо в составе контрольной группы;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"технический файл" - документированные данн</w:t>
      </w:r>
      <w:r>
        <w:t xml:space="preserve">ые, подтверждающие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19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"уязвимые субъекты и</w:t>
      </w:r>
      <w:r>
        <w:t>спытания (исследования)" - лица, на желание которых участвовать в клиническом или клинико-лабораторном (при проведении интервенционного клинического исследования эффективности) испытании (исследовании) может оказать влияние ожидание (обоснованное или необо</w:t>
      </w:r>
      <w:r>
        <w:t>снованное) тех или иных преимуществ, связанных с участием в испытании (исследовании), или возможные санкции вышестоящих лиц в случае отказа от участия в испытании (исследовании). К уязвимым субъектам испытания (исследования) относятся учащиеся высших и сре</w:t>
      </w:r>
      <w:r>
        <w:t>дних медицинских, фармацевтических и стоматологических учебных заведений, младший персонал медицинских учреждений и лабораторий, военнослужащие и заключенные, а также больные, страдающие неизлечимыми заболеваниями, лица, находящиеся в домах по уходу, малоо</w:t>
      </w:r>
      <w:r>
        <w:t>беспеченные и безработные лица, лица без гражданства, пациенты, находящиеся в неотложном состоянии, представители национальных меньшинств, бездомные, бродяги, беженцы, несовершеннолетние и лица, находящиеся под опекой или попечительством, а также лица, нес</w:t>
      </w:r>
      <w:r>
        <w:t>пособные дать информированное согласие.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Иные понятия, используемые в настоящих Правилах, применяются в значениях, определенных актами в сфере обращения медицинских изделий, входящими в право Союза.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II. Обоснование клинической эффективности</w:t>
      </w:r>
      <w:r>
        <w:rPr>
          <w:rFonts w:eastAsia="Times New Roman"/>
        </w:rPr>
        <w:br/>
        <w:t>и безопасности</w:t>
      </w:r>
      <w:r>
        <w:rPr>
          <w:rFonts w:eastAsia="Times New Roman"/>
        </w:rPr>
        <w:t xml:space="preserve"> медицинских изделий, кроме медицинских</w:t>
      </w:r>
      <w:r>
        <w:rPr>
          <w:rFonts w:eastAsia="Times New Roman"/>
        </w:rPr>
        <w:br/>
        <w:t xml:space="preserve">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3. Для доказательства клинической эффективности и безопасности медицинского изделия производитель должен: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а) определить требования из Общих требований безопасности и эффективности </w:t>
      </w:r>
      <w:r>
        <w:t>медицинских изделий, требований к их маркировке и эксплуатационной документации на них (далее - Общие требования), доказательства соответствия которым должны быть основаны на клинических данных;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б) определить клинические данные, относящиеся к медицинскому </w:t>
      </w:r>
      <w:r>
        <w:t>изделию и его назначению, которые получены путем поиска в научной литературе, из опыта клинического применения или из клинических испытаний (исследований)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оценить клинические данные на предмет возможности их использования для доказ</w:t>
      </w:r>
      <w:r>
        <w:t>ательства клинической эффективности и безопасности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провести клинические испытания (исследования) по тем аспектам безопасности и эффективности медицинских изделий, для которых недостаточно имеющихся клинических данных;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провести а</w:t>
      </w:r>
      <w:r>
        <w:t>нализ как благоприятных, так и неблагоприятных клинических данных, полученных путем поиска в научной литературе, из опыта клинического применения или в результате проведения клинических испытаний (исследований), и сделать обоснованное заключение о клиничес</w:t>
      </w:r>
      <w:r>
        <w:t>ком доказательстве эффективности и безопасности медицинского изделия в форме отчета. Анализ проводится с учетом класса потенциального риска применения, назначения и специфических особенностей применения медицинского изделия. Отчет о клиническом доказательс</w:t>
      </w:r>
      <w:r>
        <w:t>тве эффективности и безопасности медицинского изделия необходимо согласовывать со специалистом в области медицинского применения медицинского изделия. Квалификация такого специалиста подтверждается документом об образовании в области медицины и о специальн</w:t>
      </w:r>
      <w:r>
        <w:t>ости в соответствии с областью медицинского применения медицинского изделия (сертификатом специалиста и (или) дипломом и т.д.), публикациями медицинского специалиста (научными статьями, и (или) монографиями, и (или) диссертациями в области медицинского при</w:t>
      </w:r>
      <w:r>
        <w:t>менения медицинского изделия). Указанный отчет является частью документации производителя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4. Обоснование клинической эффективности и безопасности медицинского изделия основывается на клинических данных, полученных при проведении клини</w:t>
      </w:r>
      <w:r>
        <w:t>ческих испытаний (исследований), для: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медицинских изделий (за исключением программного обеспечения, являющегося медицинским изделием), если не доказано, что клиническая эффективность и безопасность заявляемого медицинского изделия могут быть подтверждены и</w:t>
      </w:r>
      <w:r>
        <w:t>ным способом;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медицинских изделий (за исключением программного обеспечения, являющегося медицинским изделием), функциональные характеристики, принцип действия, назначение, показания к медицинскому применению или особенности медицинского применения которых </w:t>
      </w:r>
      <w:r>
        <w:t>ранее не исследовались;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медицинских изделий,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</w:t>
      </w:r>
      <w:r>
        <w:t>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Клинические испытания (исследования) медицинских изделий классов потенциального риска применения 3, 2б и имплантируемых м</w:t>
      </w:r>
      <w:r>
        <w:t>едицинских изделий (за исключением программного обеспечения, являющегося медицинским изделием), инициированные после 1 января 2022 г., проводятся в форме многоцентровых испытаний (исследований), в том числе в одном из государств - членов Союза (далее - гос</w:t>
      </w:r>
      <w:r>
        <w:t>ударства-члены).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5. Получение клинических данных 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осуществляется с использованием медицинских данных пац</w:t>
      </w:r>
      <w:r>
        <w:t>иентов, верифицированных медицинской организацией (клиническим центром), полученных в ходе диагностики, лечения, реабилитации.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6. Клинические данные, полученные при проведении клинических испытаний (исследований) или при применении медицинского изделия в г</w:t>
      </w:r>
      <w:r>
        <w:t>осударствах, не являющихся членами Союза, признаются в качестве источника клинических данных о медицинском изделии при выполнении одного из следующих условий: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клинические данные подтверждены публикациями в специализированных журналах или отчетами Всемир</w:t>
      </w:r>
      <w:r>
        <w:t>ной организации здравоохранения по программе контроля безопасности и эффективности медицинских изделий ("The WHO prequalification project"), размещенными на сайте Всемирной организации здравоохранения в информационно-телекоммуникационной сети "Интернет" (д</w:t>
      </w:r>
      <w:r>
        <w:t>алее - сеть Интернет);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представлены результаты проведения клинических испытаний (исследований) в соответствии с рекомендациями Международного форума регуляторов медицинских изделий (IMDRF). Доказательства соответствия проведенных клинических испытаний (</w:t>
      </w:r>
      <w:r>
        <w:t>исследований) международным требованиям должны быть верифицируемы.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7. Клинические данные, полученные для другого медицинского изделия, могут быть приняты к рассмотрению только в случае представления доказательств его эквивалентности заявляемому медицинском</w:t>
      </w:r>
      <w:r>
        <w:t>у изделию при одновременном выполнении следующих условий: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рассматриваемые медицинские изделия имеют одинаковое назначение, в том числе (по применимости) в отношении: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показаний к применению;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предназначенного пользователя;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тяжести и стадии заболевания или состояния пациентов;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группы пациентов, для которых предна</w:t>
      </w:r>
      <w:r>
        <w:t>значено медицинское изделие;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частей тела человека, подвергающихся воздействию медицинского изделия или контактирующих с ним;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типа контакта;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продолжительности использования или контакта с телом;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условий применения (например, медицинское учреждение, для дома</w:t>
      </w:r>
      <w:r>
        <w:t>шнего использования);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кратности применения, включая любые ограничения в отношении количества или продолжительности повторного применения;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технические характеристики (в том числе принцип действия, основные параметры, материалы и конструктивные особенност</w:t>
      </w:r>
      <w:r>
        <w:t>и изделия) и биологические характеристики (в том числе биосовместимость материалов и биологическое действие медицинского изделия) рассматриваемых медицинских изделий одинаковы в той степени, которая гарантирует отсутствие различий в их клинической эффектив</w:t>
      </w:r>
      <w:r>
        <w:t>ности и безопасности;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медицинское изделие, заявленное в качестве эквивалентного, зарегистрировано в соответствии с правом Союза или законодательством государства-члена.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8. Отчет о клиническом доказательстве эффективности и безопасности медицинского изде</w:t>
      </w:r>
      <w:r>
        <w:t>лия должен поддерживаться в актуальном состоянии с учетом данных, полученных в ходе постпродажного мониторинга и (или) при появлении в научной литературе новой подтвержденной информации, касающейся его безопасности и эффективности.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Для медицинских изделий </w:t>
      </w:r>
      <w:r>
        <w:t>класса потенциального риска применения 3, а также для имплантируемых в организм человека медицинских изделий класса потенциального риска применения 2б производитель медицинских изделий или его уполномоченный представитель обязан проводить пострегистрационн</w:t>
      </w:r>
      <w:r>
        <w:t>ый клинический мониторинг безопасности и эффективности медицинских изделий в соответствии с планом, включенным в отчет о клиническом доказательстве эффективности и безопасности медицинского изделия, представляемый в соответствии с Правилами проведения мони</w:t>
      </w:r>
      <w:r>
        <w:t xml:space="preserve">торинга безопасности, качества и эффективности медицинских изделий, утвержденными Решением Коллегии Евразийской экономической комиссии от </w:t>
      </w:r>
      <w:hyperlink r:id="rId20" w:tooltip="Решение 174 от 22.12.2015 Коллегии ЕЭК&#10;&#10;О Правилах мониторинга безопасности, качества и эффективности медицинских изделий" w:history="1">
        <w:r>
          <w:rPr>
            <w:rStyle w:val="a3"/>
          </w:rPr>
          <w:t>22 декабря 2015 г. N 174</w:t>
        </w:r>
      </w:hyperlink>
      <w:r>
        <w:t>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III. Требования к проведению клинических испытаний</w:t>
      </w:r>
      <w:r>
        <w:rPr>
          <w:rFonts w:eastAsia="Times New Roman"/>
        </w:rPr>
        <w:br/>
        <w:t>(исследований) медицинских изделий, кроме медицинских</w:t>
      </w:r>
      <w:r>
        <w:rPr>
          <w:rFonts w:eastAsia="Times New Roman"/>
        </w:rPr>
        <w:br/>
        <w:t>изделий для диагностики in vitro</w:t>
      </w:r>
      <w:r>
        <w:rPr>
          <w:rFonts w:eastAsia="Times New Roman"/>
        </w:rPr>
        <w:br/>
        <w:t xml:space="preserve"> 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9. Клинические испытания (исследования) ме</w:t>
      </w:r>
      <w:r>
        <w:t xml:space="preserve">дицинских изделий проводятся в соответствии с принципами Хельсинской декларации Всемирной медицинской ассоциации </w:t>
      </w:r>
      <w:r>
        <w:lastRenderedPageBreak/>
        <w:t>1964 года "Этические принципы медицинских исследований с участием человека в качестве субъекта исследования".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Клинические испытания (исследован</w:t>
      </w:r>
      <w:r>
        <w:t>ия) медицинских изделий на территориях государств-членов проводятся в выбранных заявителем медицинских организациях (клинических центрах), сведения о которых включены в единый реестр уполномоченных организаций, имеющих право проводить исследования (испытан</w:t>
      </w:r>
      <w:r>
        <w:t>ия) медицинских изделий в целях их регистрации (далее - реестр уполномоченных организаций).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10. Медицинские организации (клинические центры), которые проводят клинические испытания (исследования), а также специалисты этих организаций, проводящие клинически</w:t>
      </w:r>
      <w:r>
        <w:t>е испытания (исследования), не могут находиться с производителем медицинского изделия, уполномоченным представителем производителя или другими заинтересованными в результатах испытаний (исследований) лицами в отношениях, влияющих на их беспристрастность.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</w:t>
      </w:r>
      <w:r>
        <w:t>оммерческое, финансовое или иное давление, ставящее беспристрастность медицинской организации (клинического центра), проводящей клинические испытания (исследования), под угрозу, не допускается.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11. Клинические испытания (исследования) медицинских изделий п</w:t>
      </w:r>
      <w:r>
        <w:t>роводятся на основе программ испытаний (исследований) таким образом, чтобы результаты испытаний (исследований) могли подтвердить или опровергнуть заявленные производителем клиническую эффективность и безопасность медицинских изделий. Количество проведенных</w:t>
      </w:r>
      <w:r>
        <w:t xml:space="preserve"> наблюдений должно быть достаточным для того, чтобы обеспечить статистическую достоверность, воспроизводимость результатов и научную обоснованность выводов.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Испытания (исследования) медицинских изделий, предназначенных для использования лицами, не имеющими</w:t>
      </w:r>
      <w:r>
        <w:t xml:space="preserve"> медицинского образования, проводятся в условиях, моделирующих условия использования этих медицинских изделий по назначению.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12. Клинические испытания (исследования) медицинских изделий проводятся в условиях, установленных производителем для применения эти</w:t>
      </w:r>
      <w:r>
        <w:t>х медицинских изделий и предусмотренных программами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13. Исследователь несет ответственность за проведение клинического испытания (исследования) медицинского изделия. Исследователь должен иметь доступ ко всем имеющимся техническим </w:t>
      </w:r>
      <w:r>
        <w:t>и клиническим данным об испытуемом (исследуемом) медицинском изделии.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14. Для обеспечения исследователей необходимым объемом информации о медицинском изделии заявитель представляет брошюру исследователя, содержание которой соответствует требованиям согласн</w:t>
      </w:r>
      <w:r>
        <w:t xml:space="preserve">о </w:t>
      </w:r>
      <w:hyperlink w:anchor="pril1" w:history="1">
        <w:r>
          <w:rPr>
            <w:rStyle w:val="a3"/>
          </w:rPr>
          <w:t>приложению N 1</w:t>
        </w:r>
      </w:hyperlink>
      <w:r>
        <w:t>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15. Содержание программы клинического испытания (исследования) медицинского изделия должно соответствовать требованиям согласно </w:t>
      </w:r>
      <w:hyperlink w:anchor="pril2" w:history="1">
        <w:r>
          <w:rPr>
            <w:rStyle w:val="a3"/>
          </w:rPr>
          <w:t>приложению N 2</w:t>
        </w:r>
      </w:hyperlink>
      <w:r>
        <w:t>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16. Описание дизайна клинического испытания (исследования) должно включать в себя: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стратегию обеспечения клинической значимости и научной обоснованности результатов с обоснованием ее выбора;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 xml:space="preserve">б) основные и дополнительные конечные точки с обоснованием их </w:t>
      </w:r>
      <w:r>
        <w:t>выбора и измерения.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17. Программа клинического испытания (исследования) согласовывается с медицинскими организациями (клиническими центрами) и координатором-исследователем при проведении многоцентрового испытания (исследования) и утверждается заявителем.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</w:t>
      </w:r>
      <w:r>
        <w:t>8. Для проведения клинического испытания (исследования) медицинского изделия заявитель представляет в медицинскую организацию (клинический центр) следующие сведения и документы, оформленные в соответствии с законодательством государства-члена, на территори</w:t>
      </w:r>
      <w:r>
        <w:t>и которого проводится клиническое испытание (исследование):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разрешение уполномоченного органа (экспертной организации) на проведение клинического испытания (исследования) медицинского изделия (за исключением программного обеспечения, являющегося медицин</w:t>
      </w:r>
      <w:r>
        <w:t>ским изделием) или реквизиты реестровой записи в реестре, в который вносятся сведения о выданных разрешениях и представленных уведомлениях о проведении клинических или клинико-лабораторных испытаний (исследований) медицинских изделий (далее - реестр разреш</w:t>
      </w:r>
      <w:r>
        <w:t>ений);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заявление о проведении клинического испытания (исследования)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письменное подтверждение того, что данное медицинское изделие удовлетворяет всем применимым требованиям безопасности и эффективности, за исключением тех свойств</w:t>
      </w:r>
      <w:r>
        <w:t xml:space="preserve"> и характеристик, которые должны быть исследованы в ходе проводимого клинического испытания (исследования)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брошюра исследователя;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д) программа испытания (исследования), составленная в соответствии с требованиями, предусмотренными </w:t>
      </w:r>
      <w:hyperlink w:anchor="pril2" w:history="1">
        <w:r>
          <w:rPr>
            <w:rStyle w:val="a3"/>
          </w:rPr>
          <w:t>приложением N 2</w:t>
        </w:r>
      </w:hyperlink>
      <w:r>
        <w:t xml:space="preserve"> к настоящим Правилам;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образцы (образец) медицинского изделия вместе с принадлежностями, необходимыми для применения медицинского изделия по назначению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сведения о соответствии м</w:t>
      </w:r>
      <w:r>
        <w:t>едицинского изделия Общим требованиям;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инструкция по применению медицинского изделия (эксплуатационная документация);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и) технический файл на медицинское изделие, содержание которого соответствует требованиям согласно </w:t>
      </w:r>
      <w:hyperlink w:anchor="pril3" w:history="1">
        <w:r>
          <w:rPr>
            <w:rStyle w:val="a3"/>
          </w:rPr>
          <w:t>приложен</w:t>
        </w:r>
        <w:r>
          <w:rPr>
            <w:rStyle w:val="a3"/>
          </w:rPr>
          <w:t>ию N 3</w:t>
        </w:r>
      </w:hyperlink>
      <w:r>
        <w:t xml:space="preserve"> (для медицинских изделий, кроме программного обеспечения и медицинских изделий для диагностики in vitro) или </w:t>
      </w:r>
      <w:hyperlink w:anchor="pril4" w:history="1">
        <w:r>
          <w:rPr>
            <w:rStyle w:val="a3"/>
          </w:rPr>
          <w:t>приложению N 4</w:t>
        </w:r>
      </w:hyperlink>
      <w:r>
        <w:t xml:space="preserve"> (для программного обеспечения, являющегося медицинским изделием), за исключением свойств и характ</w:t>
      </w:r>
      <w:r>
        <w:t>еристик безопасности и эффективности медицинского изделия, которые должны быть определены в результате проводимого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заключение комитета по этике о проведении клинического испытания (исследования) медицинского издели</w:t>
      </w:r>
      <w:r>
        <w:t>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копия документа об условиях страхования или возмещения (компенсации) возможного вреда при возникновении неблагоприятных событий (инцидентов), осуществляемых в соответствии с законодательством государства-члена, на территории которого проводится клини</w:t>
      </w:r>
      <w:r>
        <w:t>ческое испытание (исследование)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м) форма информированного согласия, включая все необходимые разъяснительные материалы, а также иная информация, предоставляемая субъекту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формы индивидуальной регистрационной</w:t>
      </w:r>
      <w:r>
        <w:t xml:space="preserve"> карты, дневников и вопросников, которые предстоит заполнять исследователям;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о) форма отчета о неблагоприятных событиях (инцидентах);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п) форма отчета о недостатках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р) формы отчетов о клиническом испытании (исследовании) медицинского и</w:t>
      </w:r>
      <w:r>
        <w:t>зделия, включая промежуточный отчет;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с) материалы (включая рекламные), используемые для привлечения потенциальных субъектов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19. При проведении клинических испытаний (исследований) медицинских изделий осуществляются: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процедуры в</w:t>
      </w:r>
      <w:r>
        <w:t xml:space="preserve"> соответствии с программами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ведение однозначно идентифицируемых записей по результатам проведенных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оценка и анализ данных, полученных в ходе клинических испытаний (исследований) медицинс</w:t>
      </w:r>
      <w:r>
        <w:t>ких изделий;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доработка эксплуатационной документации производителя на медицинское изделие по результатам испытаний (исследований) (при необходимости);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составление и выдача заявителю отчета о клиническом испытании (исследовании)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20. Отчет о клиническом испытании (исследовании) медицинского изделия (с приложением обобщающих таблиц (графиков) результатов испытаний (исследований) с соответствующей статистической обработкой и комментариев к ним) должен содержать критическую оценку все</w:t>
      </w:r>
      <w:r>
        <w:t xml:space="preserve">х данных, полученных в ходе испытания (исследования), в том числе негативных данных. Такой отчет составляется по форме согласно </w:t>
      </w:r>
      <w:hyperlink w:anchor="pril5" w:history="1">
        <w:r>
          <w:rPr>
            <w:rStyle w:val="a3"/>
          </w:rPr>
          <w:t>приложению N 5</w:t>
        </w:r>
      </w:hyperlink>
      <w:r>
        <w:t>, подписывается исследователями и утверждается руководителем медицинской организации (</w:t>
      </w:r>
      <w:r>
        <w:t>клинического центра).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При проведении многоцентровых клинических испытаний (исследований) составляется общий отчет, который подписывается исследователями и руководителями медицинских организаций (клинических центров) и утверждается координатором-исследовате</w:t>
      </w:r>
      <w:r>
        <w:t>лем.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21. Заявитель имеет право контролировать проведение клинического испытания (исследования) медицинского изделия на всех этапах посредством назначения лиц, имеющих соответствующую квалификацию, и проведения процедур мониторинга или независимой оценки со</w:t>
      </w:r>
      <w:r>
        <w:t>ответствия с целью получения достоверных данных.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lastRenderedPageBreak/>
        <w:t>IV. Обоснование клинической эффективности и безопасности</w:t>
      </w:r>
      <w:r>
        <w:rPr>
          <w:rFonts w:eastAsia="Times New Roman"/>
        </w:rPr>
        <w:br/>
        <w:t xml:space="preserve">медицинских 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22. Доказательство соответствия медицинских изделий для диагностики in vitro Общим требованиям включ</w:t>
      </w:r>
      <w:r>
        <w:t>ает в себя обоснование клинической эффективности и безопасности медицинских изделий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Обоснование клинической эффективности и безопасности оформляется в форме отчета о клиническом доказательстве эффективности и безопасности медицинс</w:t>
      </w:r>
      <w:r>
        <w:t>кого изделия и, где применимо, основывается на определении или подтверждении научной обоснованности аналита, аналитической эффективности и клинической эффективности медицинского изделия для диагностики in vitro при его использовании по назначению, установл</w:t>
      </w:r>
      <w:r>
        <w:t>енному производителем. Неприменимость указанных характеристик обосновывается в отчете о клиническом доказательстве эффективности и безопасности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23. Определение или подтверждение научной обоснованности аналита не является необходимым в</w:t>
      </w:r>
      <w:r>
        <w:t xml:space="preserve"> случае, если связь аналита с клиническим или физиологическим состоянием организма человека хорошо известна и основывается на доступной информации.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24. Для нового аналита или нового назначения медицинского изделия для диагностики in vitro научная обоснован</w:t>
      </w:r>
      <w:r>
        <w:t>ность аналита устанавливается в ходе клинико-лабораторных испытаний (исследований) медицинского изделия для диагностики in vitro, если не доказано, что научная обоснованность аналита может быть установлена иным способом, например на основе: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данных, полу</w:t>
      </w:r>
      <w:r>
        <w:t>ченных из клинического опыта применения в государствах-членах медицинских изделий для диагностики in vitro, определяющих тот же аналит тем же методом и имеющих то же назначение;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данных, полученных из научной литературы о медицинских изделиях для диагнос</w:t>
      </w:r>
      <w:r>
        <w:t>тики in vitro, определяющих тот же аналит тем же методом и имеющих то же назначение.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25. Аналитическая эффективность медицинского изделия для диагностики in vitro должна быть подтверждена результатами клинико-лабораторных испытаний (исследований) для заявл</w:t>
      </w:r>
      <w:r>
        <w:t>яемого медицинского изделия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26. Определение или подтверждение клинической эффективности в ходе клинико-лабораторных испытаний (исследований) медицинского изделия для диагностики in vitro не является необходимым для медицинских изд</w:t>
      </w:r>
      <w:r>
        <w:t>елий для диагностики in vitro в случае, если клиническая эффективность этого изделия полностью определяется аналитической эффективностью и этот факт хорошо известен и обоснован в отчете о клиническом доказательстве эффективности и безопасности медицинского</w:t>
      </w:r>
      <w:r>
        <w:t xml:space="preserve">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27. Клиническая эффективность медицинского изделия для диагностики in vitro устанавливается в ходе клинико-лабораторных испытаний (исследований) медицинского изделия для диагностики in vitro, если не доказано, что клиническая эффективность медици</w:t>
      </w:r>
      <w:r>
        <w:t>нского изделия может быть установлена иным способом, например на основе: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а) данных, полученных из рецензируемой научной литературы об использовании медицинского изделия на пробах, полученных от биологической референтной популяции;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б) данных, полученных из </w:t>
      </w:r>
      <w:r>
        <w:t>клинического опыта применения медицинского изделия для диагностики in vitro в государствах-членах либо опубликованных данных о клиническом опыте применения медицинского изделия на пробах, полученных от биологической референтной популяции.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V. Требования к</w:t>
      </w:r>
      <w:r>
        <w:rPr>
          <w:rFonts w:eastAsia="Times New Roman"/>
        </w:rPr>
        <w:t xml:space="preserve"> проведению</w:t>
      </w:r>
      <w:r>
        <w:rPr>
          <w:rFonts w:eastAsia="Times New Roman"/>
        </w:rPr>
        <w:br/>
        <w:t>клинико-лабораторных испытаний (исследований) медицинских</w:t>
      </w:r>
      <w:r>
        <w:rPr>
          <w:rFonts w:eastAsia="Times New Roman"/>
        </w:rPr>
        <w:br/>
        <w:t xml:space="preserve">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28. Клинические испытания (исследования) в отношении медицинских изделий для диагностики in vitro проводятся в форме клинико-лабораторных испытаний (и</w:t>
      </w:r>
      <w:r>
        <w:t>сследований).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Клинико-лабораторные испытания (исследования) медицинских изделий проводятся в выбранных заявителем медицинских организациях (клинических центрах), сведения о которых включены в реестр уполномоченных организаций.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29. Медицинские организации (</w:t>
      </w:r>
      <w:r>
        <w:t>клинические центры), которые проводят клинико-лабораторные испытания (исследования), а также специалисты этих организаций, проводящие клинико-лабораторные испытания (исследования), не могут находиться с производителем медицинского изделия, уполномоченным п</w:t>
      </w:r>
      <w:r>
        <w:t>редставителем производителя или другими заинтересованными в результатах испытаний (исследований) лицами в отношениях, влияющих на их беспристрастность.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Коммерческое, финансовое или иное давление, ставящее беспристрастность медицинской организации (клиничес</w:t>
      </w:r>
      <w:r>
        <w:t>кого центра), проводящей клинико-лабораторные испытания (исследования), под угрозу, не допускается.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30. Клинико-лабораторные испытания (исследования) медицинских изделий для диагностики in vitro проводятся на основе программ испытаний (исследований) таким </w:t>
      </w:r>
      <w:r>
        <w:t>образом, чтобы результаты испытаний (исследований) могли подтвердить или опровергнуть заявленные производителем аналитическую эффективность и клиническую эффективность медицинских изделий для диагностики in vitro. Количество проведенных лабораторных тестов</w:t>
      </w:r>
      <w:r>
        <w:t xml:space="preserve"> должно быть достаточным для того, чтобы обеспечить статистическую достоверность результатов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31. Содержание программы клинико-лабораторного испытания (исследования) медицинского изделия для диагностики in vitro должно соответствов</w:t>
      </w:r>
      <w:r>
        <w:t xml:space="preserve">ать требованиям согласно </w:t>
      </w:r>
      <w:hyperlink w:anchor="pril6" w:history="1">
        <w:r>
          <w:rPr>
            <w:rStyle w:val="a3"/>
          </w:rPr>
          <w:t>приложению N 6</w:t>
        </w:r>
      </w:hyperlink>
      <w:r>
        <w:t>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32. Испытания (исследования) медицинских изделий для диагностики in vitro, предназначенных для использования лицами, не имеющими медицинского образования в области клинической лабораторной диагностики, проводятся в условиях, моделирующих условия использова</w:t>
      </w:r>
      <w:r>
        <w:t>ния этих медицинских изделий по назначению.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33. Клинико-лабораторные испытания (исследования) медицинских изделий для диагностики in vitro, предназначенных для применения в сочетании друг с другом в виде аналитических систем, могут проводиться в рамках одн</w:t>
      </w:r>
      <w:r>
        <w:t>ого испытания (исследования) (вместе с принадлежностями, необходимыми для использования медицинского изделия по назначению).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34. Пробы, используемые в клинико-лабораторных испытаниях (исследованиях) медицинских изделий для диагностики in vitro, могут быть </w:t>
      </w:r>
      <w:r>
        <w:t>собраны из нескольких источников, включая остаточные образцы, архивные образцы или целенаправленно отобранные образцы.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Остаточными образцами считаются остатки образцов, собранных в ходе лечебно-диагностического процесса.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 архивным образцам или пробам отно</w:t>
      </w:r>
      <w:r>
        <w:t>сятся охарактеризованные образцы или пробы, которые были отобраны ранее и получены из репозиториев (в том числе банки тканей, стандартные панели, музейные тест-штаммы и иные коллекции).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Под целенаправленно отобранными образцами понимаются образцы, которые </w:t>
      </w:r>
      <w:r>
        <w:t>были взяты у пациентов специально для использования их в конкретном испытании (исследовании).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При проведении испытаний (исследований) медицинских изделий для диагностики in vitro с использованием целенаправленно отобранных образцов должны быть получены инф</w:t>
      </w:r>
      <w:r>
        <w:t>ормированные согласия.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35. Результаты тестирования проб в ходе клинико-лабораторных испытаний (исследований) медицинского изделия для диагностики in vitro (за исключением случаев проведения интервенционного клинического исследования эффективности) не должн</w:t>
      </w:r>
      <w:r>
        <w:t>ы использоваться для других целей, кроме оценки его аналитической и (или) клинической эффективности, если этические соображения, полностью разделяемые всеми исследователями, участвующими в испытании (исследовании), не предполагают обратное (включая необход</w:t>
      </w:r>
      <w:r>
        <w:t>имость информирования субъектов испытаний (исследований) о результатах тестирования). В таком случае исследователь принимает на себя полную ответственность за последствия иного использования полученных данных.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36. Клинико-лабораторные испытания (исследован</w:t>
      </w:r>
      <w:r>
        <w:t>ия) медицинских изделий для диагностики in vitro новых или особо опасных инфекционных заболеваний, в том числе природно-очаговых инфекционных заболеваний, могут проводиться в лабораторных условиях с применением архивных образцов и (или) образцов, полученны</w:t>
      </w:r>
      <w:r>
        <w:t>х генно-инженерным способом.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Для медицинских изделий для диагностики in vitro классов потенциального риска применения 1, 2а и 2б, клинико-лабораторные испытания (исследования) которых проведены в указанных условиях, а также для медицинских изделий для диаг</w:t>
      </w:r>
      <w:r>
        <w:t>ностики in vitro редко встречающихся заболеваний производитель по согласованию с уполномоченным органом (экспертной организацией) проводит пострегистрационный клинический мониторинг безопасности и эффективности медицинских изделий в соответствии с Правилам</w:t>
      </w:r>
      <w:r>
        <w:t>и проведения мониторинга безопасности, качества и эффективности медицинских изделий с целью получения статистически достоверных характеристик их аналитической и (или) клинической эффективности.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37. Программа клинико-лабораторного испытания (исследования) м</w:t>
      </w:r>
      <w:r>
        <w:t>едицинского изделия для диагностики in vitro согласовывается с медицинскими организациями (клиническими центрами) и утверждается заявителем.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38. Для проведения клинико-лабораторного испытания (исследования) медицинского изделия для диагностики in vitro зая</w:t>
      </w:r>
      <w:r>
        <w:t>витель представляет в медицинскую организацию (клинический центр) следующие сведения и документы, оформленные в соответствии с законодательством государства-члена, на территории которого проводится клинико-лабораторное испытание (исследование):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заявлени</w:t>
      </w:r>
      <w:r>
        <w:t>е о проведении клинико-лабораторного испытания (исследования)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б) письменное подтверждение того, что данное медицинское изделие для диагностики in vitro удовлетворяет всем применимым требованиям безопасности и </w:t>
      </w:r>
      <w:r>
        <w:t>эффективности, за исключением тех свойств и характеристик, которые должны быть исследованы в ходе клинико-лабораторного испытания (исследования)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программа испытания (исследования), составленная в соответств</w:t>
      </w:r>
      <w:r>
        <w:t xml:space="preserve">ии с требованиями, предусмотренными </w:t>
      </w:r>
      <w:hyperlink w:anchor="pril6" w:history="1">
        <w:r>
          <w:rPr>
            <w:rStyle w:val="a3"/>
          </w:rPr>
          <w:t>приложением N 6</w:t>
        </w:r>
      </w:hyperlink>
      <w:r>
        <w:t xml:space="preserve"> к настоящим Правилам;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образцы (образец) медицинского изделия для диагностики in vitro вместе с принадлежностями, необходимыми для применения медицинского изделия по назначен</w:t>
      </w:r>
      <w:r>
        <w:t>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сведения о соответствии медицинского изделия для диагностики in vitro Общим требованиям;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инструкция по применению медицинского изделия для диагностики in vitro (эксплуатационная документация);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ж) технический файл на </w:t>
      </w:r>
      <w:r>
        <w:t>медицинское изделие для диагностики in vitro, соответствующий требованиям, предусмотренным приложением N 5 к Требованиям к внедрению, поддержанию и оценке системы менеджмента качества медицинских изделий в зависимости от потенциального риска их применения,</w:t>
      </w:r>
      <w:r>
        <w:t xml:space="preserve"> утвержденным Решением Совета Евразийской экономической комиссии от </w:t>
      </w:r>
      <w:hyperlink r:id="rId21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<w:r>
          <w:rPr>
            <w:rStyle w:val="a3"/>
          </w:rPr>
          <w:t>10 ноября 2017 г. N 106</w:t>
        </w:r>
      </w:hyperlink>
      <w:r>
        <w:t>, за исключением свойств и характеристик безопасности и эффективности медицинского изделия, которые должны быть определены в результате проводимого клинико-лабораторного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разрешение уполномоченного органа (экспертной организации) на проведение клинико-лабораторного испытания (исследования) (при проведении интервенционного клинического исследования эффективности) или реквизиты реестровой записи в реестре разрешений;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за</w:t>
      </w:r>
      <w:r>
        <w:t>ключение комитета по этике о проведении клинико-лабораторного испытания (исследования)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брошюра исследователя (при проведении интервенционного клинического исследования эффективно</w:t>
      </w:r>
      <w:r>
        <w:t>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л) форма информированного согласия, включая все необходимые разъяснительные материалы, а также иная информация, предоставляемая субъекту испытания (исследования)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копия доку</w:t>
      </w:r>
      <w:r>
        <w:t xml:space="preserve">мента об условиях страхования или возмещения (компенсации) возможного вреда при возникновении неблагоприятных событий (инцидентов), осуществляемых в соответствии с законодательством государства-члена, на территории которого проводится клинико-лабораторное </w:t>
      </w:r>
      <w:r>
        <w:t>испытание (исследование) медицинского изделия для диагностики in vitro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формы индивидуальной регистрационной карты, дневников и вопросников, которые предстоит заполнять исследоват</w:t>
      </w:r>
      <w:r>
        <w:t>елям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о) форма отчета о неблагоприятных событиях (инцидентах)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п) форма отчета о недостатках медицинского из</w:t>
      </w:r>
      <w:r>
        <w:t>делия для диагностики in vitro (при проведении интервенционного клинического исследования эффективности);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р) материалы (включая рекламные), используемые для привлечения потенциальных субъектов испытания (исследования) (при проведении интервенционного клини</w:t>
      </w:r>
      <w:r>
        <w:t>ческого исследования эффективности).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39. При проведении клинико-лабораторных испытаний (исследований) медицинских изделий для диагностики in vitro осуществляются: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процедуры в соответствии с программами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ведение однозначно идентифицируемых записей об оценке функц</w:t>
      </w:r>
      <w:r>
        <w:t>иональных характеристик, содержащих все результаты измерений;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оценка и анализ полученных данных с целью подтверждения их соответствия заявленным характеристикам;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доработка эксплуатационной документации производителя на медицинское изделие для диагнос</w:t>
      </w:r>
      <w:r>
        <w:t>тики in vitro по результатам испытаний (исследований) (при необходимости).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40. Результаты клинико-лабораторного испытания (исследования) медицинского изделия для диагностики in vitro считаются отрицательными в случае, если они свидетельствуют о том, что ан</w:t>
      </w:r>
      <w:r>
        <w:t>алитическая и (или) клиническая эффективность указанного медицинского изделия не соответствует заявленным производителем.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41. Отчет о клинико-лабораторном испытании (исследовании) медицинского изделия для диагностики in vitro должен содержать критическую о</w:t>
      </w:r>
      <w:r>
        <w:t xml:space="preserve">ценку всех данных, полученных в ходе испытания (исследования), в том числе негативных данных. Такой отчет составляется по форме согласно </w:t>
      </w:r>
      <w:hyperlink w:anchor="pril7" w:history="1">
        <w:r>
          <w:rPr>
            <w:rStyle w:val="a3"/>
          </w:rPr>
          <w:t>приложению N 7</w:t>
        </w:r>
      </w:hyperlink>
      <w:r>
        <w:t>, подписывается исследователями и утверждается руководителем медицинской орга</w:t>
      </w:r>
      <w:r>
        <w:t>низации (клинического центра).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В случае проведения многоцентровых клинико-лабораторных испытаний (исследований) медицинского изделия для диагностики in vitro составляется общий отчет, который </w:t>
      </w:r>
      <w:r>
        <w:lastRenderedPageBreak/>
        <w:t>подписывается исследователями и руководителями медицинских орган</w:t>
      </w:r>
      <w:r>
        <w:t>изаций (клинических центров) и утверждается координатором-исследователем.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VI. Комитет по этике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42. В целях охраны жизни, здоровья и прав субъектов испытания (исследования) при проведении клинических или клинико-лабораторных (при проведении интервенцио</w:t>
      </w:r>
      <w:r>
        <w:t>нного клинического исследования эффективности) испытаний (исследований) медицинских изделий в государствах-членах действуют комитеты по этике, в том числе на уровне медицинской организации (клинического центра).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43. В своей работе комитет по этике руководс</w:t>
      </w:r>
      <w:r>
        <w:t>твуется принципами Хельсинской декларации Всемирной медицинской ассоциации 1964 года "Этические принципы медицинских исследований с участием человека в качестве субъекта исследования" и законодательством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44. Основными принципами деятельн</w:t>
      </w:r>
      <w:r>
        <w:t>ости комитета по этике являются: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обеспечение прав, безопасности и охраны здоровья физических лиц, участвующих в клинических или клинико-лабораторных (при проведении интервенционного клинического исследования эффективности) испытаниях (исследованиях) мед</w:t>
      </w:r>
      <w:r>
        <w:t>ицинских изделий;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соблюдение морально-этических норм и норм общественной морали;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соблюдение принципов гуманности;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независимость суждений;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соблюдение конфиденциальности полученной информации;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соблюдение норм профессиональной этики;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недопущ</w:t>
      </w:r>
      <w:r>
        <w:t>ение конфликта интересов.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45. Основными функциями комитета по этике являются: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рассмотрение программ клинических или клинико-лабораторных (при проведении интервенционного клинического исследования эффективности)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вынесение зак</w:t>
      </w:r>
      <w:r>
        <w:t>лючения об этической обоснованности либо об этической необоснованности проведения клинических или клинико-лабораторных (при проведении интервенционного клинического исследования эффективности) испытаний (исследований) медицинских изделий в рамках представл</w:t>
      </w:r>
      <w:r>
        <w:t>енных проектов программ клинических или клинико-лабораторных (при проведении интервенционного клинического исследования эффективности)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в) оценка соответствия квалификации исследователя для участия в предлагаемом испытании (исследо</w:t>
      </w:r>
      <w:r>
        <w:t>вании).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46. В комитет по этике представляются все документы и сведения, необходимые для полной и тщательной экспертизы планируемого исследования. Эти документы и сведения должны включать в себя: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заявление на рассмотрение;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проект программы планируемого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формы индивидуальных регистрационных карт, дневников и вопросников, которые предстоит заполнять исследователям;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г) описание данных по безопасности медицинского изделия, испытание (исследование) </w:t>
      </w:r>
      <w:r>
        <w:t>которого запланировано, а также его технические характеристики, данные проведенных технических испытаний и исследований (испытаний) с целью оценки биологического действия, описание клинического опыта применения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брошюру исследовател</w:t>
      </w:r>
      <w:r>
        <w:t>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резюме исследователя и (или) другие материалы, подтверждающие его квалификацию;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материалы (включая рекламные), используемые для привлечения потенциальных субъектов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форму информированного согласия, включая все необходим</w:t>
      </w:r>
      <w:r>
        <w:t>ые разъяснительные материалы, а также иную информацию, предоставляемую субъекту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описание всех компенсаций за участие в испытании (исследовании) для участников испытания (исследования), включая покрытие расходов и медицинскую по</w:t>
      </w:r>
      <w:r>
        <w:t>мощь;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информацию об условиях выплат и компенсаций субъектам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условий страхования участников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положение о согласии следовать этическим принципам, изложенным в соответствующих руководствах;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предыдущие решения, принятые комитетами по этике (при наличии).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47. Комитет по этике рассматривает вопрос о проведении предлагаемого клинического или клинико-лабораторного (при проведении интервенционного клинического исследования эффективности) испытан</w:t>
      </w:r>
      <w:r>
        <w:t>ия (исследования) в течение 30 рабочих дней со дня поступления документов и сведений, предусмотренных пунктом 46 настоящих Правил, и дает заключение в письменном виде, в котором должно быть идентифицировано испытание (исследование) с указанием рассмотренны</w:t>
      </w:r>
      <w:r>
        <w:t>х документов и даты принятия решения: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об одобрении (выдаче заключения) проведения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б) о необходимости внесения изменений в представленную документацию для получения одобрения (выдачи заключения) проведения испытания (исследовани</w:t>
      </w:r>
      <w:r>
        <w:t>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об отказе в одобрении (выдаче заключения) проведения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об отмене (приостановлении) сделанного ранее одобрения (выданного заключения) проведения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48. В состав комитета по этике включаются лица, обла</w:t>
      </w:r>
      <w:r>
        <w:t>дающие в совокупности необходимой квалификацией и опытом для рассмотрения и экспертной оценки научных, медицинских и этических аспектов планируемого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49. Комитет по этике осуществляет деятельность в соответствии с документально офо</w:t>
      </w:r>
      <w:r>
        <w:t>рмленными процедурами.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50. Комитет по этике несет ответственность за то, что он действует полностью в интересах потенциальных субъектов испытания (исследования) с учетом интересов и потребностей уязвимых субъектов испытания (исследования), а также наличия </w:t>
      </w:r>
      <w:r>
        <w:t>законных представителей в случае необходимости.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VII. Разрешение на проведение клинических</w:t>
      </w:r>
      <w:r>
        <w:rPr>
          <w:rFonts w:eastAsia="Times New Roman"/>
        </w:rPr>
        <w:br/>
        <w:t xml:space="preserve">или клинико-лабораторных испытаний (исследований)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51. Для проведения клинического или клинико-лабораторного (при проведении интервенционного клинического исследо</w:t>
      </w:r>
      <w:r>
        <w:t>вания эффективности) испытания (исследования) медицинского изделия должно быть получено разрешение уполномоченного органа (экспертной организации) государства-члена, на территории которого планируется проведение данных испытаний (исследований) (далее в нас</w:t>
      </w:r>
      <w:r>
        <w:t>тоящем разделе - уполномоченный орган (экспертная организация)).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Разрешение выдается на бумажном носителе либо путем внесения записи в реестр разрешений.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Для проведения клинико-лабораторного испытания (исследования) медицинского изделия для диагностики in vitro (за исключением проведения интервенционного клинического исследования эффективности) и клинических испытаний (исследований) программного обеспечения</w:t>
      </w:r>
      <w:r>
        <w:t>, являющегося медицинским изделием, в уполномоченный орган (экспертную организацию) в течение 10 рабочих дней со дня начала осуществления процедур в соответствии с программой испытания (исследования) должно быть направлено уведомление в свободной форме, св</w:t>
      </w:r>
      <w:r>
        <w:t>едения о котором вносятся в реестр разрешений.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52. Расходы, связанные с получением разрешения на проведение клинических или клинико-лабораторных (при проведении интервенционного клинического исследования эффективности) испытаний (исследований) либо с внесе</w:t>
      </w:r>
      <w:r>
        <w:t>нием записи в реестр разрешений в отношении указанных испытаний (исследований), несет заявитель в соответствии с законодательством государства-члена. Тарифы на осуществление соответствующих действий определяются в порядке, установленном законодательством г</w:t>
      </w:r>
      <w:r>
        <w:t>осударства-члена.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Включение в реестр разрешений сведений об уведомлениях о проведении клинико-лабораторного испытания (исследования) медицинского изделия для диагностики in vitro (за исключением проведения интервенционного клинического исследования эффекти</w:t>
      </w:r>
      <w:r>
        <w:t>вности) или клинических испытаний (исследований) программного обеспечения, являющегося медицинским изделием, осуществляется уполномоченным органом (экспертной организацией) на безвозмездной основе.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53. Для получения разрешения на проведение клинического ил</w:t>
      </w:r>
      <w:r>
        <w:t>и клинико-лабораторного (при проведении интервенционного клинического исследования эффективности) испытания (исследования) медицинского изделия заявитель направляет в уполномоченный орган (экспертную организацию) заявление о получении такого разрешения (да</w:t>
      </w:r>
      <w:r>
        <w:t xml:space="preserve">лее - заявление о получении разрешения) по форме согласно </w:t>
      </w:r>
      <w:hyperlink w:anchor="pril8" w:history="1">
        <w:r>
          <w:rPr>
            <w:rStyle w:val="a3"/>
          </w:rPr>
          <w:t>приложению N 8</w:t>
        </w:r>
      </w:hyperlink>
      <w:r>
        <w:t xml:space="preserve"> или </w:t>
      </w:r>
      <w:hyperlink w:anchor="pril9" w:history="1">
        <w:r>
          <w:rPr>
            <w:rStyle w:val="a3"/>
          </w:rPr>
          <w:t>9</w:t>
        </w:r>
      </w:hyperlink>
      <w:r>
        <w:t xml:space="preserve"> соответственно с приложением следующих документов и сведений: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а) заявление производителя медицинского изделия о том, что </w:t>
      </w:r>
      <w:r>
        <w:t>данное медицинское изделие удовлетворяет применимым требованиям безопасности и эффективности, за исключением свойств и характеристик безопасности и эффективности медицинского изделия, которые должны быть исследованы в ходе клинических или клинико-лаборатор</w:t>
      </w:r>
      <w:r>
        <w:t>ных (при проведении интервенционного клинического исследования эффективности) испытаний (исследований), и что по отношению к ним были приняты меры предосторожности для защиты здоровья и безопасности субъектов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договор производит</w:t>
      </w:r>
      <w:r>
        <w:t>еля с уполномоченным представителем производителя либо его копия (если заявление подано уполномоченным представителем производителя);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заключение комитета по этике, выданное в соответствии с настоящими Правилами, либо его копия, заверенная заявителем;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</w:t>
      </w:r>
      <w:r>
        <w:t xml:space="preserve"> брошюра исследователя, содержание которой соответствует требованиям, предусмотренным </w:t>
      </w:r>
      <w:hyperlink w:anchor="pril1" w:history="1">
        <w:r>
          <w:rPr>
            <w:rStyle w:val="a3"/>
          </w:rPr>
          <w:t>приложением N 1</w:t>
        </w:r>
      </w:hyperlink>
      <w:r>
        <w:t xml:space="preserve"> к настоящим Правилам;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образец индивидуальной регистрационной карты субъекта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технический файл н</w:t>
      </w:r>
      <w:r>
        <w:t xml:space="preserve">а медицинское изделие, содержание которого соответствует требованиям, предусмотренным </w:t>
      </w:r>
      <w:hyperlink w:anchor="pril3" w:history="1">
        <w:r>
          <w:rPr>
            <w:rStyle w:val="a3"/>
          </w:rPr>
          <w:t>приложением N 3</w:t>
        </w:r>
      </w:hyperlink>
      <w:r>
        <w:t xml:space="preserve"> к настоящим Правилам (для медицинских изделий, кроме программного обеспечения и медицинских изделий для диагностики in vitro),</w:t>
      </w:r>
      <w:r>
        <w:t xml:space="preserve"> или </w:t>
      </w:r>
      <w:hyperlink w:anchor="pril4" w:history="1">
        <w:r>
          <w:rPr>
            <w:rStyle w:val="a3"/>
          </w:rPr>
          <w:t>приложением N 4</w:t>
        </w:r>
      </w:hyperlink>
      <w:r>
        <w:t xml:space="preserve"> </w:t>
      </w:r>
      <w:r>
        <w:t xml:space="preserve">к настоящим Правилам (для программного обеспечения, являющегося медицинским изделием), или приложением N 5 к Требованиям к внедрению, поддержанию и оценке системы менеджмента качества медицинских изделий в зависимости от потенциального риска их применения </w:t>
      </w:r>
      <w:r>
        <w:t>(для медицинских изделий для диагностики in vitro), за исключением свойств и характеристик безопасности и эффективности медицинского изделия, которые должны быть определены в результате проводимых клинических или клинико-лабораторных испытаний (исследовани</w:t>
      </w:r>
      <w:r>
        <w:t>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ж) программа испытания (исследования), содержание которой соответствует требованиям, предусмотренным </w:t>
      </w:r>
      <w:hyperlink w:anchor="pril2" w:history="1">
        <w:r>
          <w:rPr>
            <w:rStyle w:val="a3"/>
          </w:rPr>
          <w:t>приложением N 2</w:t>
        </w:r>
      </w:hyperlink>
      <w:r>
        <w:t xml:space="preserve"> или </w:t>
      </w:r>
      <w:hyperlink w:anchor="pril6" w:history="1">
        <w:r>
          <w:rPr>
            <w:rStyle w:val="a3"/>
          </w:rPr>
          <w:t>6</w:t>
        </w:r>
      </w:hyperlink>
      <w:r>
        <w:t xml:space="preserve"> к настоящим Правилам соответственно, с обоснованием количества медицински</w:t>
      </w:r>
      <w:r>
        <w:t>х изделий, представляемых для клинического или клинико-лабораторного (при проведении интервенционного клинического исследования эффективности) испытания (исследования), сроки его проведения;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з) перечень неблагоприятных событий (инцидентов), в случае возник</w:t>
      </w:r>
      <w:r>
        <w:t>новения которых необходимо сообщить в уполномоченный орган (с указанием сроков направления сообщения);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копия документа об условиях страхования или возмещения (компенсации) возможного вреда при возникновении неблагоприятных событий (инцидентов) в соответ</w:t>
      </w:r>
      <w:r>
        <w:t>ствии с законодательством государства-члена, на территории которого проводится клиническое или клинико-лабораторное (при проведении интервенционного клинического исследования эффективности) испытание (исследование);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копии документов, подтверждающих опла</w:t>
      </w:r>
      <w:r>
        <w:t>ту действий, связанных с выдачей разрешения на проведение клинических (клинико-лабораторных) испытаний (исследований) либо с внесением записи в реестр разрешений.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54. Заявитель представляет сведения и документы, оформленные в соответствии с законодательств</w:t>
      </w:r>
      <w:r>
        <w:t>ом государства-члена, на территории которого проводится клиническое или клинико-лабораторное испытание (исследование).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55. Уполномоченным органом (экспертной организацией) в течение 7 рабочих дней со дня поступления заявления о получении разрешения, докуме</w:t>
      </w:r>
      <w:r>
        <w:t>нтов и сведений, указанных в пункте 53 настоящих Правил, проводится проверка полноты и достоверности содержащихся в них сведений.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56. В случае если заявление о получении разрешения представлено с нарушением требований настоящих Правил, или в нем указаны не</w:t>
      </w:r>
      <w:r>
        <w:t>достоверные сведения, или документы, указанные в пункте 53 настоящих Правил, представлены не в полном объеме, уполномоченный орган (экспертная организация) в течение 7 рабочих дней со дня поступления таких заявления и документов направляет заявителю способ</w:t>
      </w:r>
      <w:r>
        <w:t>ом, указанным в заявлении, уведомление о необходимости устранения выявленных нарушений и (или) представления отсутствующих документов в течение 30 рабочих дней со дня направления данного уведомления.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 случае если по истечении 30 рабочих дней заявителем не</w:t>
      </w:r>
      <w:r>
        <w:t xml:space="preserve"> устранены выявленные нарушения и (или) не представлены отсутствующие документы и сведения, уполномоченный орган (экспертная организация) в течение 3 рабочих дней принимает решение о возврате заявителю заявления о получении разрешения и прилагаемых докумен</w:t>
      </w:r>
      <w:r>
        <w:t>тов (с обоснованием причин возврата).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57. В течение 3 рабочих дней со дня завершения проверки, предусмотренной пунктом 55 настоящих Правил (в случае представления заявления о получении разрешения и документов, соответствующих требованиям настоящих Правил),</w:t>
      </w:r>
      <w:r>
        <w:t xml:space="preserve"> а также в случае устранения в установленный срок выявленных нарушений и (или) представления документов, соответствующих требованиям настоящих Правил, уполномоченный орган (экспертная организация) принимает решение о рассмотрении указанных заявления и доку</w:t>
      </w:r>
      <w:r>
        <w:t>ментов.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58. В случае если при проведении экспертизы заявления о получении разрешения и документов, указанных в пункте 53 настоящих Правил, после принятия решения о рассмотрении этих документов выявлено, что материалов и сведений недостаточно для принятия р</w:t>
      </w:r>
      <w:r>
        <w:t xml:space="preserve">ешения о возможности (невозможности) проведения клинического или клинико-лабораторного (при проведении интервенционного клинического исследования эффективности) испытания (исследования), уполномоченный орган (экспертная </w:t>
      </w:r>
      <w:r>
        <w:lastRenderedPageBreak/>
        <w:t>организация) направляет заявителю со</w:t>
      </w:r>
      <w:r>
        <w:t>ответствующий запрос (с указанием характера замечаний и способов их устранения). Запрос направляется однократно способом, указанным в заявлении о получении разрешения.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Заявитель обязан представить ответ на запрос в течение 60 рабочих дней со дня его получе</w:t>
      </w:r>
      <w:r>
        <w:t>ния. В случае непредставления ответа в указанный срок уполномоченный орган (экспертная организация) принимает решение относительно возможности проведения клинических или клинико-лабораторных (при проведении интервенционного клинического исследования эффект</w:t>
      </w:r>
      <w:r>
        <w:t>ивности) испытаний (исследований) медицинского изделия на основании документов, имеющихся в его распоряжении.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При выявлении уполномоченным органом (экспертной организацией) в представленных заявителем в ответ на запрос документах недостоверных данных уполн</w:t>
      </w:r>
      <w:r>
        <w:t>омоченный орган (экспертная организация) в течение 2 рабочих дней со дня получения таких документов вручает заявителю способом, указанным в заявлении о получении разрешения, решение о возврате указанных документов (с обоснованием причин возврата и сообщени</w:t>
      </w:r>
      <w:r>
        <w:t>ем о возможности повторного представления заявителем документов до истечения срока, указанного в абзаце втором настоящего пункта).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Время со дня направления уполномоченным органом (экспертной организацией) запроса до дня получения ответа на запрос или уведо</w:t>
      </w:r>
      <w:r>
        <w:t>мления о непредставлении ответа на запрос не учитывается при исчислении срока принятия уполномоченным органом (экспертной организацией) решения относительно возможности проведения клинических или клинико-лабораторных (при проведении интервенционного клинич</w:t>
      </w:r>
      <w:r>
        <w:t>еского исследования эффективности)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59. Уполномоченный орган (экспертная организация) проводит экспертизу представленных документов и оформляет экспертное заключение по форме согласно </w:t>
      </w:r>
      <w:hyperlink w:anchor="pril10" w:history="1">
        <w:r>
          <w:rPr>
            <w:rStyle w:val="a3"/>
          </w:rPr>
          <w:t>приложению N 10</w:t>
        </w:r>
      </w:hyperlink>
      <w:r>
        <w:t xml:space="preserve"> в </w:t>
      </w:r>
      <w:r>
        <w:t>течение 30 рабочих дней со дня принятия им решения о рассмотрении заявления о получении разрешения и документов, указанных в пункте 53 настоящих Правил. Выводы, содержащиеся в экспертном заключении, должны быть однозначными и понятными.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60. Уполномоченный </w:t>
      </w:r>
      <w:r>
        <w:t>орган (экспертная организация) в течение 5 рабочих дней со дня оформления экспертного заключения: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а) принимает решение о возможности (невозможности) проведения клинических или клинико-лабораторных (при проведении интервенционного клинического исследования </w:t>
      </w:r>
      <w:r>
        <w:t>эффективности) испытаний (исследований) медицинского изделия, которое оформляется приказом уполномоченного органа (экспертной организации), и уведомляет заявителя о принятом решении;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выдает (направляет заказным почтовым отправлением с уведомлением о вру</w:t>
      </w:r>
      <w:r>
        <w:t>чении или в форме электронного документа, подписанного электронной подписью) заявителю разрешение на проведение клинических или клинико-лабораторных испытаний (исследований) медицинского изделия и (или) вносит соответствующие сведения в реестр разрешений л</w:t>
      </w:r>
      <w:r>
        <w:t>ибо выдает заявителю уведомление о невозможности их проведения с приложением экспертного заключения (с обоснованием причин отказа в разрешении на проведение клинических или клинико-лабораторных испытаний (исследований) медицинского изделия).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61. Разрешение</w:t>
      </w:r>
      <w:r>
        <w:t xml:space="preserve"> (реестровая запись) на проведение клинического или клинико-лабораторного испытания (исследования) медицинского изделия содержит следующие сведения: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номер и дата такого разрешения (реестровой записи);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б) наименование заявителя,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</w:t>
      </w:r>
      <w:r>
        <w:t>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наименов</w:t>
      </w:r>
      <w:r>
        <w:t>ание медицинского изделия (с указанием модели (марки) медицинского изделия, его состава, принадлежностей, необходимых для применения медицинского изделия по назначению);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наименование производителя, его место нахождения (адрес юридического лица) - для юр</w:t>
      </w:r>
      <w:r>
        <w:t>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наименование уполномоченного представителя производителя (при наличии), его место нахожден</w:t>
      </w:r>
      <w:r>
        <w:t>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наименование и адрес места осуществления деятельности</w:t>
      </w:r>
      <w:r>
        <w:t xml:space="preserve"> производственной площадки (производственных площадок), осуществляющей весь процесс производства медицинского изделия или его определенные стадии;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ж) наименования и адреса медицинских организаций (клинических центров), в которых проводится клиническое или </w:t>
      </w:r>
      <w:r>
        <w:t>клинико-лабораторное (при проведении интервенционного клинического исследования эффективности) испытание (исследование) медицинского изделия, сведения о которых включены в реестр уполномоченных организаций.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62. Основаниями для вынесения уполномоченным орга</w:t>
      </w:r>
      <w:r>
        <w:t>ном (экспертной организацией) заключения о невозможности проведения клинических или клинико-лабораторных (при проведении интервенционного клинического исследования эффективности) испытаний (исследований) медицинского изделия являются: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неподтверждение со</w:t>
      </w:r>
      <w:r>
        <w:t>ответствующими документами и сведениями, представленными заявителем, допустимости рисков, связанных с клиническими или клинико-лабораторными (при проведении интервенционного клинического исследования эффективности) испытаниями (исследованиями);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неустран</w:t>
      </w:r>
      <w:r>
        <w:t>ение выявленных нарушений и (или) непредставление документов и сведений по запросу.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VIII. Требования к медицинским организациям</w:t>
      </w:r>
      <w:r>
        <w:rPr>
          <w:rFonts w:eastAsia="Times New Roman"/>
        </w:rPr>
        <w:br/>
        <w:t>(клиническим центрам), проводящим клинические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и клинико-лабораторные испытания (исследования)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63. Форми</w:t>
      </w:r>
      <w:r>
        <w:t xml:space="preserve">рование и ведение реестра уполномоченных организаций осуществляются Евразийской экономической комиссией (далее - Комиссия) в соответствии с Порядком формирования и ведения информационной системы в сфере обращения медицинских изделий, утвержденным Решением </w:t>
      </w:r>
      <w:r>
        <w:t xml:space="preserve">Совета Евразийской экономической комиссии от </w:t>
      </w:r>
      <w:hyperlink r:id="rId22" w:tooltip="Решение 30 от 12.02.2016 Совета ЕЭК&#10;&#10;Порядок формирования и ведения информационной системы в сфере обращения медицинских изделий" w:history="1">
        <w:r>
          <w:rPr>
            <w:rStyle w:val="a3"/>
          </w:rPr>
          <w:t>12 февраля 2016 г. N 30</w:t>
        </w:r>
      </w:hyperlink>
      <w:r>
        <w:t>, на основе сведен</w:t>
      </w:r>
      <w:r>
        <w:t>ий, представляемых уполномоченными органами, с использованием средств интегрированной информационной системы Союза.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64. В реестр уполномоченных организаций включаются сведения о медицинских организациях (клинических центрах), осуществляющих проведение клин</w:t>
      </w:r>
      <w:r>
        <w:t>ических испытаний (исследований) медицинских изделий и соответствующих следующим требованиям: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наличие регистрации медицинской организации (клинического центра) в качестве юридического лица на территории государства-члена в соответствии с его законодател</w:t>
      </w:r>
      <w:r>
        <w:t>ьством;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наличие разрешения (лицензии) на осуществление медицинской деятельности (с указанием перечня работ (услуг), составляющих медицинскую деятельность), соответствующей назначению и области применения медицинских изделий, в отношении которых проводят</w:t>
      </w:r>
      <w:r>
        <w:t>ся испытания (исследования), при наличии такого требования в законодательстве государства-члена;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наличие документов (стандартных операционных процедур), регламентирующих проведение клинических испытаний (исследований) медицинских изделий, в том числе оп</w:t>
      </w:r>
      <w:r>
        <w:t>ределяющих: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квалификационные требования и порядок обучения персонала;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взаимодействие с комитетом по этике;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получение информированного согласия;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порядок проведения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регистрацию и направление в уполномоченный орган сообще</w:t>
      </w:r>
      <w:r>
        <w:t>ний о неблагоприятных событиях (инцидентах);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ведение и учет документации о клинических испытаниях (исследованиях);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обеспечение защиты конфиденциальной информации;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наличие условий для проведения заявляемого профиля клинических испытаний (исследований) ме</w:t>
      </w:r>
      <w:r>
        <w:t>дицинских изделий;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наличие условий для проведения интенсивной терапии и реанимации;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е) наличие персонала, имеющего медицинское образование и документ, подтверждающий прохождение обучения правилам проведения клинических испытаний (исследований) (надлежащей клинической практики).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65. В реестр уполномоченных организаций включаются сведения о</w:t>
      </w:r>
      <w:r>
        <w:t xml:space="preserve"> медицинских организациях (клинических центрах), осуществляющих проведение клинико-лабораторных испытаний (исследований) медицинских изделий для диагностики in vitro и соответствующих следующим требованиям: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наличие регистрации медицинской организации (к</w:t>
      </w:r>
      <w:r>
        <w:t>линического центра) в качестве юридического лица на территории государства-члена в соответствии с его законодательством;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наличие разрешения (лицензии) на осуществление медицинской деятельности в области лабораторной диагностики (клинической лабораторной</w:t>
      </w:r>
      <w:r>
        <w:t xml:space="preserve"> диагностики) при наличии такого требования в законодательстве государства-члена;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наличие документов (стандартных операционных процедур), регламентирующих проведение клинико-лабораторных испытаний (исследований) медицинских изделий для диагностики in vi</w:t>
      </w:r>
      <w:r>
        <w:t>tro, в том числе определяющих: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квалификационные требования и порядок обучения персонала;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порядок поверки и калибровки оборудования;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порядок проведения клинико-лабораторных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ведение и учет документации о клинико-лабораторных испытан</w:t>
      </w:r>
      <w:r>
        <w:t>иях (исследованиях);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обеспечение защиты конфиденциальной информации;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взаимодействие с комитетом по этике (в случае, если медицинской организацией (клиническим центром) заявлена возможность проведения интервенционных клинических исследований эффективности).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66. Уполномоченный орган в течение 20 рабочих дней со дня получения от медицинской организации (клинического центра) заявки о включении в реестр уполномоченных организаций рассматривает указанную заявку и сообщает медицинской организации (клиническому цен</w:t>
      </w:r>
      <w:r>
        <w:t>тру) о принятом решении в письменной форме путем передачи уведомления лично под подпись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</w:t>
      </w:r>
      <w:r>
        <w:t>зи или в форме электронного документа, подписанного электронной цифровой подписью.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 случае принятия уполномоченным органом решения о включении медицинской организации (клинического центра) в реестр уполномоченных организаций сведения о медицинской организ</w:t>
      </w:r>
      <w:r>
        <w:t>ации (клиническом 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сети Интернет.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В случае несоответствия медицинской организации (клинического центра) одному из критериев, указанных в пункте 64 или 65 настоящих Правил соответственно, и принятия решения об отказе во включении медицинской организации (клинического центра) в реестр уполн</w:t>
      </w:r>
      <w:r>
        <w:t>омоченных организаций уполномоченный орган уведомляет медицинскую организацию (клинический центр) о причинах отказа в письменной форме путем передачи уведомления лично под подпись ее представителю, либо направляет его заказным почтовым отправлением с уведо</w:t>
      </w:r>
      <w:r>
        <w:t>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67. Обжалование решения уполномоченного органа осуществляется в соответствии с за</w:t>
      </w:r>
      <w:r>
        <w:t>конодательством его государства-члена.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68. В случае изменения сведений, содержащихся в реестре уполномоченных организаций, медицинская организация (клинический центр), включенная в реестр уполномоченных организаций (далее - уполномоченная организация), в т</w:t>
      </w:r>
      <w:r>
        <w:t>ечение 30 календарных дней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Уполномоченный орган в течение 10 рабочих дней со дня представления уполномоченной организа</w:t>
      </w:r>
      <w:r>
        <w:t>цией заявки о внесении изменений в сведения, содержащиеся в реестре уполномоченных организаций: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рассматривает представленные заявку и документы;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направляет соответствующую информацию в Комиссию с использованием средств интегрированной информационной систем</w:t>
      </w:r>
      <w:r>
        <w:t>ы Союза (в случае принятия уполномоченным органом решения о внесении изменений), а также может размещать ее на своем официальном сайте в сети Интернет;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сообщает уполномоченной организации о принятом решении в письменном виде путем передачи уведомления личн</w:t>
      </w:r>
      <w:r>
        <w:t>о под подпись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</w:t>
      </w:r>
      <w:r>
        <w:t>одписью.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69. Исключение медицинской организации (клинического центра) из реестра уполномоченных организаций осуществляется уполномоченным органом в следующих случаях: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поступление заявления об исключении медицинской организации (клинического центра) из р</w:t>
      </w:r>
      <w:r>
        <w:t>еестра уполномоченных организаций, подписанного руководителем медицинской организации (клинического центра);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выявление несоблюдения медицинской организацией (клиническим центром) требований настоящих Правил по результатам контроля, осуществляемого уполн</w:t>
      </w:r>
      <w:r>
        <w:t>омоченным органом;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ликвидация медицинской организации (клинического центра) или прекращение действия разрешения (лицензии) на осуществление медицинской деятельности (при наличии такого требования в законодательстве государства-члена);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г) несвоевременное</w:t>
      </w:r>
      <w:r>
        <w:t xml:space="preserve"> представление или непредставление сведений и документов, предусмотренных пунктом 68 настоящих Правил.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70. Уполномоченный орган в течение 3 рабочих дней со дня принятия решения об исключении сведений из реестра уполномоченных организаций представляет соотв</w:t>
      </w:r>
      <w:r>
        <w:t>етствующую информацию в Комиссию с использованием средств интегрированной информационной системы Союза, а также может разместить ее на своем официальном сайте в сети Интернет.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71. Хранение, систематизация и изменение информации об уполномоченных организаци</w:t>
      </w:r>
      <w:r>
        <w:t>ях, а также защита от несанкционированного доступа к ней обеспечиваются уполномоченными органами.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72. Реестр уполномоченных организаций публикуется на информационном портале Союза.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73. Контроль соблюдения медицинскими организациями (клиническими центрами), имеющими право на проведение клинических или клинико-лабораторных испытаний (исследований) медици</w:t>
      </w:r>
      <w:r>
        <w:t>нских изделий, требований настоящих Правил осуществляется уполномоченным органом в соответствии с законодательством своего государства.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74. Предоставление заинтересованным лицам сведений об организациях, включенных в реестр уполномоченных организаций, осущ</w:t>
      </w:r>
      <w:r>
        <w:t>ествляется уполномоченными органами в соответствии с законодательством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1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ТРЕБОВАНИЯ</w:t>
      </w:r>
      <w:r>
        <w:rPr>
          <w:rFonts w:eastAsia="Times New Roman"/>
        </w:rPr>
        <w:br/>
        <w:t>К СОДЕРЖАНИЮ БРОШЮРЫ ИССЛ</w:t>
      </w:r>
      <w:r>
        <w:rPr>
          <w:rFonts w:eastAsia="Times New Roman"/>
        </w:rPr>
        <w:t xml:space="preserve">ЕДОВАТЕЛЯ О МЕДИЦИНСКОМ ИЗДЕЛИИ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I. Общее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1. Брошюра исследователя о медицинском изделии должна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описание и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инфор</w:t>
      </w:r>
      <w:r>
        <w:t>мация, позволяющая идентифицировать медицинское изделие, в том числе номер модели (марки) медицинского изделия (при наличии) или указание идентифицирующего номера модели (марки)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вид медицинского изделия в соответствии с номенклатур</w:t>
      </w:r>
      <w:r>
        <w:t>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информация о предназначенных пользователях;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принципы 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класс потенциального риска применения и применимые классификационные правила в соот</w:t>
      </w:r>
      <w:r>
        <w:t xml:space="preserve">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23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описание новых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описание принадлежностей и медицинских изделий, предусмотренных для и</w:t>
      </w:r>
      <w:r>
        <w:t>спользования в комбинации с исследуемым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описание и (или) перечень моделей (марок) медицинского изделия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основных функциональных элементов медицинского изделия (диаграммы, фотографии и рисунки, демонстрирующие основные части (компоненты) медицинского изделия и включающие в себя пояснительные надписи к диаграммам, фотографиям и рисункам);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описан</w:t>
      </w:r>
      <w:r>
        <w:t>ие материалов, вступающих в непосредственный или опосредованный контакт с телом человека.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II. Применение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Брошюра исследователя должна содержать следующую информацию о применении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а) назначение медицинского </w:t>
      </w:r>
      <w:r>
        <w:t>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инструкции по монтажу (вводу в эксплуатацию);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инструкция по применению, включая условия транспортировки и хранения.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lastRenderedPageBreak/>
        <w:t>III. Сведения об испытаниях (исследованиях)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3. Брошюра исследователя должна содержать следующую инф</w:t>
      </w:r>
      <w:r>
        <w:t>ормацию о проведенных ранее испытаниях (исследованиях)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результаты доклинических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имеющиеся клинические данные, в том числе: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данные научной литературы (с указанием источников данных, а также информации, о</w:t>
      </w:r>
      <w:r>
        <w:t>беспечивающей их прослеживаемость), содержащие сведения о конструкции, безопасности, эффективности и назначении аналогичных или эквивалентных медицинских изделий;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данные научной литературы (с указанием источников данных, а также информации, обеспечивающей </w:t>
      </w:r>
      <w:r>
        <w:t>их прослеживаемость), содержащие сведения о конструкции, безопасности, эффективности и назначении аналогичных или эквивалентных медицинских изделий того же производителя, включая данные о времени их обращения на рынке, а также сведения о выявленных проблем</w:t>
      </w:r>
      <w:r>
        <w:t>ах, связанных с безопасностью применения медицинского изделия и его эффективностью и предпринятых корректирующих действиях;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результаты анализа рисков, сведения о побочных эффектах и противопоказаниях;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перечень возможных неблагоприятных событий (инцид</w:t>
      </w:r>
      <w:r>
        <w:t>ентов) и неблагоприятных воздействий, возникающих в результате применения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перечень стандартов, применяемых в полном объеме или частично.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2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>(и</w:t>
      </w:r>
      <w:r>
        <w:rPr>
          <w:rFonts w:eastAsia="Times New Roman"/>
        </w:rPr>
        <w:t xml:space="preserve">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ТРЕБОВАНИЯ</w:t>
      </w:r>
      <w:r>
        <w:rPr>
          <w:rFonts w:eastAsia="Times New Roman"/>
        </w:rPr>
        <w:br/>
        <w:t>К СОДЕРЖАНИЮ ПРОГРАММЫ КЛИНИЧЕСКОГО ИСПЫТАНИЯ (ИССЛЕДОВАНИЯ)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I. Общее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1. Программа клинического испытания (исследования) медицинского изделия должна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наименование производителя, его место нахождения (адрес юридического лица) - для юридического лица или ф</w:t>
      </w:r>
      <w:r>
        <w:t>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наименование заявителя, его место нахождения (адрес юридического лица) - для юридического лица или фамилия, имя</w:t>
      </w:r>
      <w:r>
        <w:t>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лица, зарегистрированного в качестве индивидуального</w:t>
      </w:r>
      <w:r>
        <w:t xml:space="preserve"> предпринимателя, а также контактные данные заявителя (номер телефона, адрес электронной почты);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г) наименование уполномоченного представителя производителя (при наличии), его место нахождения (адрес юридического лица) - для юридического лица или фамилия, </w:t>
      </w:r>
      <w:r>
        <w:t>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информация, позволяющая идентифицировать медицинское изделие, в том числе номер модели (марки) медицинского изделия (пр</w:t>
      </w:r>
      <w:r>
        <w:t>и наличии) или указание идентифицирующего номера модели (марки)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вид медицинского изделия в соответствии с номенклатурой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класс потенциального риска прим</w:t>
      </w:r>
      <w:r>
        <w:t xml:space="preserve">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24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описание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к) объяснение </w:t>
      </w:r>
      <w:r>
        <w:t>новых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материалов, вступающих в непосредственный или опосредованный контакт с телом человека;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сведения о контрольных медицинских изделиях, в том числе о разрешительных документах на их обращение в</w:t>
      </w:r>
      <w:r>
        <w:t xml:space="preserve"> стране, на территории которой проводятся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н) описание того, как достигается прослеживаемость во время и после проведения клинического испытания (исследования) медицинского изделия (с помощью присвоения номера серии, номера партии,</w:t>
      </w:r>
      <w:r>
        <w:t xml:space="preserve"> заводских серийных номеров или иным способом);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о) субъекты клинических испытаний (исследований) (группа пациентов) и медицинские показания, для которых предназначено медицинское изделие.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II. Данные о клиническом испытании (исследовании)</w:t>
      </w:r>
      <w:r>
        <w:rPr>
          <w:rFonts w:eastAsia="Times New Roman"/>
        </w:rPr>
        <w:br/>
        <w:t>медицинского изд</w:t>
      </w:r>
      <w:r>
        <w:rPr>
          <w:rFonts w:eastAsia="Times New Roman"/>
        </w:rPr>
        <w:t xml:space="preserve">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Программа клинического испытания (исследования) медицинского изделия должна содержать следующую информацию о процедуре клинического испытания (исследования):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наименование и идентификационные данные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наименование и адрес места нахождения медицинской организации (клинического центра) (медицинских организаций (клинических центров)), проводящей (проводящих) клинические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данные об исследователях, координаторе-исследователе (п</w:t>
      </w:r>
      <w:r>
        <w:t>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требования к профессиональной подготовке и обучению медицинских специалистов;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процесс получения информированного согласия субъектов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описание этических аспектов клинического испытания (исследования</w:t>
      </w:r>
      <w:r>
        <w:t>), включая интересы уязвимых субъектов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общая ожидаемая продолжительность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описание специальных хирургических и других медицинских процедур, связанных с использованием медици</w:t>
      </w:r>
      <w:r>
        <w:t>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описание условий для проведения клинического испытания (исследования), определенных производителем;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описание рисков и пользы применения медицинского изделия при проведении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принадлежно</w:t>
      </w:r>
      <w:r>
        <w:t>стей, других медицинских изделий и изделий, не являющихся медицинскими, но предусмотренных для использования в комбинации с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описание дизайна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цели и гипотезы клинического испытания (исследов</w:t>
      </w:r>
      <w:r>
        <w:t>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о) основная и дополнительная конечные точки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п) объем выборки субъектов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р) расчет объема выборки, в том числе ожидаемой доли выбывания субъектов клинического испытания (исс</w:t>
      </w:r>
      <w:r>
        <w:t>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с) критерии включения, критерии исключения при выборе субъектов, критерии и процедуры прекращения или приостановления участия субъектов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т) количество используемых исследуемых медицинских изделий (с обоснов</w:t>
      </w:r>
      <w:r>
        <w:t>анием);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у) описание процедур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ф) описание процедур составления отчета о любых отклонениях от исходной программы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х) план осуществления мониторинга в ходе проведения клинических испыт</w:t>
      </w:r>
      <w:r>
        <w:t>аний (исследований) с указанием частоты посещений (визитов), количества мониторов и их контактов;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ц) статистические методы анализа данных.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3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>(исследований) медицински</w:t>
      </w:r>
      <w:r>
        <w:rPr>
          <w:rFonts w:eastAsia="Times New Roman"/>
        </w:rPr>
        <w:t xml:space="preserve">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ТРЕБОВАНИЯ</w:t>
      </w:r>
      <w:r>
        <w:rPr>
          <w:rFonts w:eastAsia="Times New Roman"/>
        </w:rPr>
        <w:br/>
        <w:t>К СОДЕРЖАНИЮ ТЕХНИЧЕСКОГО ФАЙЛА НА МЕДИЦИНСКОЕ ИЗДЕЛИЕ</w:t>
      </w:r>
      <w:r>
        <w:rPr>
          <w:rFonts w:eastAsia="Times New Roman"/>
        </w:rPr>
        <w:br/>
        <w:t>(КРОМЕ ПРОГРАММНОГО ОБЕСПЕЧЕНИЯ И МЕДИЦИНСКИХ ИЗДЕЛИЙ</w:t>
      </w:r>
      <w:r>
        <w:rPr>
          <w:rFonts w:eastAsia="Times New Roman"/>
        </w:rPr>
        <w:br/>
        <w:t xml:space="preserve">ДЛЯ ДИАГНОСТИКИ IN VITRO)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I. Общее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1. Технический файл на медицинское изделие (кроме программного обеспечения и медицинских изделий для диагностики in vitro) должен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общее описание и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в) </w:t>
      </w:r>
      <w:r>
        <w:t>информация, позволяющая идентифицировать медицинское изделие, в том числе номер модели (марки) медицинского изделия (при наличии) или указание идентифицирующего номера модели (марки)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вид медицинского изделия в соответствии с номенк</w:t>
      </w:r>
      <w:r>
        <w:t>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предназначенные пользователи;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принципы 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ж) класс потенциального риска применения и применимые классификационные правила в соответствии </w:t>
      </w:r>
      <w:r>
        <w:t xml:space="preserve">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25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объяснение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описание принадлежностей, других медицинских изделий и изделий, не являющихся меди</w:t>
      </w:r>
      <w:r>
        <w:t>цинскими, но предусмотренных для использования в комбинации с рассматриваемым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описание и (или) перечень моделей (марок) медицинского изделия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основных функциональных элементов медицинского изделия (диаграм</w:t>
      </w:r>
      <w:r>
        <w:t>мы, фотографии и рисунки, демонстрирующие основные части (компоненты) медицинского изделия, включающие в себя пояснительные надписи к диаграммам, фотографиям и рисункам);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описание материалов, вступающих в непосредственный или опосредованный контакт с те</w:t>
      </w:r>
      <w:r>
        <w:t>лом человека.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II.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Технический файл должен содержать перечень основных характеристик, размеров и указаний по эксплуатации медицинского изделия, его моделей (марок) и принадлежностей, которые имеются в технической докуме</w:t>
      </w:r>
      <w:r>
        <w:t>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III. История обращения медицинского изделия, сведения</w:t>
      </w:r>
      <w:r>
        <w:rPr>
          <w:rFonts w:eastAsia="Times New Roman"/>
        </w:rPr>
        <w:br/>
        <w:t xml:space="preserve">о подобных и предыдущих модификациях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3. Технический файл должен содержать сведения о наличии или отсутствии истории обращения медицинского изделия на международных рынках, в том числе информацию о маркетинге, случаях возникновения неблагоприятных событий (инцидентов), связанных с использовани</w:t>
      </w:r>
      <w:r>
        <w:t>ем медицинского изделия и отзывов медицинского изделия с рынка, а также описание корректирующих действий, предпринятых в ответ на указанные случаи, и (или) их анализа.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4. В случае использования информации о подобных или предыдущих модификациях медицинского</w:t>
      </w:r>
      <w:r>
        <w:t xml:space="preserve">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26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 xml:space="preserve"> (далее - Общие требования), техни</w:t>
      </w:r>
      <w:r>
        <w:t>ческий файл должен содержать краткое описание: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предыдущих модификаций медицинского изделия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подобных модификаций медицинских изделий, находящихся в обращении в рамках Евразийского экономического союза и на международных рынках.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IV. Со</w:t>
      </w:r>
      <w:r>
        <w:rPr>
          <w:rFonts w:eastAsia="Times New Roman"/>
        </w:rPr>
        <w:t xml:space="preserve">проводительная информация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5. Технический файл должен содержать: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данные о маркировке медицинского изделия и его упаковки (проекты маркировки);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инструкцию по применению медицинского изделия (эксплуатационную документацию).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V. Проектирование и разр</w:t>
      </w:r>
      <w:r>
        <w:rPr>
          <w:rFonts w:eastAsia="Times New Roman"/>
        </w:rPr>
        <w:t xml:space="preserve">аботка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6. Технический файл должен содержать информацию, позволяющую получить общее представление об основных стадиях проектирования и разработки медицинского изделия. Данная информация может быть представлена в виде блок-схемы проце</w:t>
      </w:r>
      <w:r>
        <w:t>ссов.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VI. Производственные процессы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7. Технический файл должен содержать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</w:t>
      </w:r>
      <w:r>
        <w:t>ие о производстве, сборке, заключительных испытаниях (исследованиях) медицинского изделия и окончательной упаковке готового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VII. Производственные площадки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8. В техническом файле должны быть идентифицированы производственные площа</w:t>
      </w:r>
      <w:r>
        <w:t>дки, на которых осуществляется производственная деятельность по медицинскому изделию. Если для данных площадок имеются сертификаты системы менеджмента качества или равноценные документы, то их копии должны быть приложены к техническому файлу.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VIII. Сведе</w:t>
      </w:r>
      <w:r>
        <w:rPr>
          <w:rFonts w:eastAsia="Times New Roman"/>
        </w:rPr>
        <w:t xml:space="preserve">ния о соответствии Общим требованиям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9. Технический файл должен включать в себя сведения о соответствии медицинского изделия Общим требованиям.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IX. Результаты анализа и управления риском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10. Технический файл должен содержать краткий перечень рисков, выявленных в процессе анализа риска, и описание способов управления этими рисками в целях снижения их до допустимого уровня.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X. Деятельность по верификации и валидации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11. Технический файл</w:t>
      </w:r>
      <w:r>
        <w:t xml:space="preserve"> должен содержать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результаты испытаний (исследований</w:t>
      </w:r>
      <w:r>
        <w:t>) в испытательных лабораториях (центрах) и медицинских организациях (клинических центрах);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б) результаты собственных лабораторных и (или) заводских испытаний (исследований) производителя медицинского изделия, в том числе результаты испытаний (исследований)</w:t>
      </w:r>
      <w:r>
        <w:t xml:space="preserve"> в условиях, имитирующих эксплуатационные;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результаты лабораторных испытаний (исследований) на животных для подтверждения правильности концепции готового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декларация (декларации) о соответствии стандартам из перечня стандартов, в</w:t>
      </w:r>
      <w:r>
        <w:t xml:space="preserve">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</w:t>
      </w:r>
      <w:r>
        <w:t xml:space="preserve">ентации на них (приложение к Рекомендации Коллегии Евразийской экономической комиссии от </w:t>
      </w:r>
      <w:hyperlink r:id="rId27" w:tooltip="Рекомендация 17 от 04.09.2017 Коллегии ЕЭК&#10;&#10;Перечень стандартов, в результате применения которых обеспечивается соблюдение соответствия медицинских изделий Общим требованиям безопасности и эффективности медицинских изделий" w:history="1">
        <w:r>
          <w:rPr>
            <w:rStyle w:val="a3"/>
          </w:rPr>
          <w:t>4 сентября 2017 г. N 17</w:t>
        </w:r>
      </w:hyperlink>
      <w:r>
        <w:t>), либо иным стандартам с обоснованием их применения;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обзор опубликованных литературных источников, содержащих информацию о медицинск</w:t>
      </w:r>
      <w:r>
        <w:t>ом изделии или подобном медицинском изделии.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12. Технический файл должен содержать: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сведения о биологической совместимости;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сведения о лекарственных средствах, входящих в состав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сведения о биологической безопасности медицинск</w:t>
      </w:r>
      <w:r>
        <w:t>их изделий, включающих в себя клетки, ткани или их производные, взятые у человека или животных;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сведения о методах стерилизации;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сведения о верификации и валидации программного обеспечения при проектировании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отчет об обоснова</w:t>
      </w:r>
      <w:r>
        <w:t>нии клинической эффективности и безопасности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13. Изложение результатов проведенных клинических испытаний (исследований), кроме выводов, должно включать в себя отчеты (протоколы) об испытаниях (исследованиях) в полном объеме.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14. Техни</w:t>
      </w:r>
      <w:r>
        <w:t>ческий файл должен содержать перечень материалов, находящихся в непосредственном или опосредованном контакте с организмом человека. В целях определения физических, химических, токсикологических и биологических характеристик материала необходимо в соответст</w:t>
      </w:r>
      <w:r>
        <w:t>вии с результатами анализа рисков провести испытания (исследования) биологической совместимости.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 технический файл следует включить подробную информацию о проведенных испытаниях (исследованиях), примененных стандартах, протоколах испытаний (исследований),</w:t>
      </w:r>
      <w:r>
        <w:t xml:space="preserve"> анализ полученных данных и краткое изложение результатов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15. Если медицинское изделие включает в себя лекарственные средства, то технический файл должен содержать подробную информацию о применяемых лекарственных средствах, </w:t>
      </w:r>
      <w:r>
        <w:lastRenderedPageBreak/>
        <w:t>их про</w:t>
      </w:r>
      <w:r>
        <w:t>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а также документ, подтверждающий регистрацию лекарственного средства в стране производителя</w:t>
      </w:r>
      <w:r>
        <w:t xml:space="preserve"> лекарственного средства.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16. Технический файл должен содержать перечень материалов животного или человеческого происхождения, использованных в медицинском изделии, а также подробную информацию об этих материалах с указанием выбора источников (доноров), вз</w:t>
      </w:r>
      <w:r>
        <w:t>ятия проб, обработки, хранения, исследования и обращения с тканями, клетками и веществами животного или человеческого происхождения.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В технический файл следует также включать результаты валидации процесса, подтверждающие наличие производственных процедур, </w:t>
      </w:r>
      <w:r>
        <w:t>минимизирующих биологические риски, в частности в отношении вирусов и других возбудителей болезней.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17. В случае если медицинское изделие поставляется в стерильном виде, технический файл должен сод</w:t>
      </w:r>
      <w:r>
        <w:t>ержать сведения о валидации процесса стерилизации (включая испытания (исследования)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о валидации д</w:t>
      </w:r>
      <w:r>
        <w:t>олжна включать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этими стандартами, и краткое изложение полученных результатов.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18. Технический файл должен с</w:t>
      </w:r>
      <w:r>
        <w:t>одержать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</w:t>
      </w:r>
      <w:r>
        <w:t>ции, валидации и результатов испытаний (исследований), выполненных в организации-производителе, а также сведения об имеющихся конфигурациях аппаратных средств и операционных системах, содержащихся в сопроводительной документации.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19. Технический файл долже</w:t>
      </w:r>
      <w:r>
        <w:t>н содержать информацию о проведенных испытаниях (исследованиях) на животных для подтверждения соответствия Общим требованиям (при наличии). В техническом файле должны быть описаны цели указанных исследований, методология, результаты, анализ и заключения.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4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ТРЕБОВАНИЯ</w:t>
      </w:r>
      <w:r>
        <w:rPr>
          <w:rFonts w:eastAsia="Times New Roman"/>
        </w:rPr>
        <w:br/>
      </w:r>
      <w:r>
        <w:rPr>
          <w:rFonts w:eastAsia="Times New Roman"/>
        </w:rPr>
        <w:t>К СОДЕРЖАНИЮ ТЕХНИЧЕСКОГО ФАЙЛА НА ПРОГРАММНОЕ ОБЕСПЕЧЕНИЕ,</w:t>
      </w:r>
      <w:r>
        <w:rPr>
          <w:rFonts w:eastAsia="Times New Roman"/>
        </w:rPr>
        <w:br/>
        <w:t xml:space="preserve">ЯВЛЯЮЩЕЕСЯ МЕДИЦИНСКИМ ИЗДЕЛИЕМ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I. Общее описание программного обеспечения, являющегося</w:t>
      </w:r>
      <w:r>
        <w:rPr>
          <w:rFonts w:eastAsia="Times New Roman"/>
        </w:rPr>
        <w:br/>
        <w:t xml:space="preserve">медицинским изделием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1. Технический файл на программное обеспечение, являющееся медицинским изделием (</w:t>
      </w:r>
      <w:r>
        <w:t>далее - программное обеспечение), должен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наименование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общее описание и назначение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информация о предназначенных пользователях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информаци</w:t>
      </w:r>
      <w:r>
        <w:t>я, позволяющая идентифицировать программное обеспечение, в том числе сведения о моделях (марках) программного обеспечения, его (их) версии (версиях);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разъяснение порядка нумераций версий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информация о возможных изменениях про</w:t>
      </w:r>
      <w:r>
        <w:t>граммного обеспечения, которые влияют (не влияют) на неизменность его функционального назначения и (или) принципа действия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вид медицинского изделия в соответствии с номенклатурой медицинских изделий, применяемой в рамках Евразийского экон</w:t>
      </w:r>
      <w:r>
        <w:t>омического союза;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</w:t>
      </w:r>
      <w:r>
        <w:t xml:space="preserve">номической комиссии от </w:t>
      </w:r>
      <w:hyperlink r:id="rId28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 xml:space="preserve"> (с обоснованием выбранного класса</w:t>
      </w:r>
      <w:r>
        <w:t xml:space="preserve"> потенциального риска применения);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принципы действия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сведения о функции интерпретации, источнике набора данных, аппаратной платформе, способе размещения программного обеспечения и предоставлении доступа к нему;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описание составных частей, модулей, блоков программного обеспечения, которое может сопровожд</w:t>
      </w:r>
      <w:r>
        <w:t>аться структурными схемами архитектуры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м) сведения о наличии (отсутствии) в программном обеспечении технологий искусственного интеллекта и их описание;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описание характеристик принадлежностей программного обеспечения, медицински</w:t>
      </w:r>
      <w:r>
        <w:t xml:space="preserve">х изделий или изделий, не являющихся медицинскими, но предусмотренных для использования в комбинации с программным обеспечением, а также описание специального оборудования и (или) программного обеспечения, тестовых баз данных, разработанных производителем </w:t>
      </w:r>
      <w:r>
        <w:t>для использования программного обеспечения (при наличии).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II. Описание программного обеспечения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Технический файл должен содержать перечень основных характеристик, в том числе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а) описание технических характеристик программного </w:t>
      </w:r>
      <w:r>
        <w:t>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описание аппаратных системных требований, необходимых для функционирования программного обеспечения (с указанием поддерживаемых операционных систем, аппаратных платформ, требуемой оперативной памяти, требуемого дискового пространства, допол</w:t>
      </w:r>
      <w:r>
        <w:t>нительных требований к программно-аппаратным средствам);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протоколы обмена данными для использования программного обеспечения вместе с другими медицинскими изделиями и (или) принадлежностями;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параметры эффективности, установленные производителем в зав</w:t>
      </w:r>
      <w:r>
        <w:t>исимости от назначения программного обеспечения, а также с учетом современного уровня развития в соответствующей сфере;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описание процедуры установки (инсталляции) и удаления (деинсталляции)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перечень требований к профессионал</w:t>
      </w:r>
      <w:r>
        <w:t>ьной подготовке или квалификации лиц, осуществляющих установку (инсталляцию) и удаление (деинсталляцию) программного обеспечения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перечень мер и средств защиты от несанкционированного доступа к программному обеспечению, а также мер по обес</w:t>
      </w:r>
      <w:r>
        <w:t>печению его кибербезопасности, в том числе: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потенциальных рисках возникновения угроз кибербезопасности (идентификация активов, угроз и уязвимостей, иное);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порядке ограничения доступа для всех уровней с указанием методов, которыми тако</w:t>
      </w:r>
      <w:r>
        <w:t>е ограничение достигается (доступ только для доверенных пользователей, доступ посредством аутентификации пользователей);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степень и возможность влияния угроз и уязвимостей на функциональность программного обеспечения и предназначенных пользователей;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сведени</w:t>
      </w:r>
      <w:r>
        <w:t>я об использовании автоматических методов синхронизации для завершения сеансов в системе, если это необходимо для среды использования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об использовании многоуровневой модели авторизации и дифференциации прав на основе роли</w:t>
      </w:r>
      <w:r>
        <w:t xml:space="preserve"> пользователя или роли устройства;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технических и программных средствах защиты, применяемых в программном обеспечении;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порядок проведения процедуры аутентификации пользователя перед разрешением обновлений программного обеспечения, в том числе зат</w:t>
      </w:r>
      <w:r>
        <w:t>рагивающих операционную систему и приложения;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необходимости использования систематических процедур для авторизованных пользователей при установке (инсталляции) и обновлении программного обеспечения;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необходимости использования средств</w:t>
      </w:r>
      <w:r>
        <w:t xml:space="preserve"> защиты от вредоносных программ (антивирусное программное обеспечение), если такие средства не предусмотрены производителем программного обеспечения, которое должно использоваться совместно с иным программным обеспечением;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об использовании средств</w:t>
      </w:r>
      <w:r>
        <w:t xml:space="preserve"> криптографической защиты информации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необходимости использования функции архивирования, резервного копирования (дублирования) данных на серверах организации с помощью аутентифицированного привилегированного пользователя;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сведения о средствах, применяемых для защиты от незаконного распространения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клинические рекомендации, используемые алгоритмом программного обеспечения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указание способа получения пользователем сведений о текущей версии пр</w:t>
      </w:r>
      <w:r>
        <w:t>ограммного обеспечения и порядок его обновления;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перечень стандартов, применяемых производителем программного обеспечения.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III. История обращения программного обеспечения, сведения</w:t>
      </w:r>
      <w:r>
        <w:rPr>
          <w:rFonts w:eastAsia="Times New Roman"/>
        </w:rPr>
        <w:br/>
        <w:t xml:space="preserve">о подобных и предыдущих версиях программного обеспечения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3. Техниче</w:t>
      </w:r>
      <w:r>
        <w:t>ский файл должен содержать сведения о наличии или отсутствии истории обращения программного обеспечения на международных рынках, в том числе информацию о маркетинге, случаях возникновения неблагоприятных событий (инцидентов), связанных с использованием про</w:t>
      </w:r>
      <w:r>
        <w:t xml:space="preserve">граммного обеспечения и отзывов </w:t>
      </w:r>
      <w:r>
        <w:lastRenderedPageBreak/>
        <w:t>программного обеспечения с рынка, а также описание корректирующих действий, предпринятых в ответ на указанные случаи, и (или) их анализа.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4. В случае использования информации о подобных или предыдущих версиях программного об</w:t>
      </w:r>
      <w:r>
        <w:t xml:space="preserve">еспечения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29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 xml:space="preserve"> (далее - Общие требования), техн</w:t>
      </w:r>
      <w:r>
        <w:t>ический файл должен содержать краткое описание: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предыдущих версий программного обеспечения (при наличии);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подобных версий программного обеспечения, находящихся в обращении в рамках Евразийского экономического союза и на международных рынках.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IV. Со</w:t>
      </w:r>
      <w:r>
        <w:rPr>
          <w:rFonts w:eastAsia="Times New Roman"/>
        </w:rPr>
        <w:t xml:space="preserve">проводительная информация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5. Технический файл должен содержать: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данные о маркировке программного обеспечения, его электронного носителя и упаковки (проекты маркировки);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инструкцию по применению (эксплуатационную документацию) программного обеспече</w:t>
      </w:r>
      <w:r>
        <w:t>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V. Проектирование и разработка программного обеспечения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6. Технический файл должен содержать информацию о процессах жизненного цикла программного обеспечения, включая информацию об основных стадиях проектирования и разработки программного обеспеч</w:t>
      </w:r>
      <w:r>
        <w:t>ения, которая может сопровождаться схемами, рисунками, диаграммами и иными пояснениями.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VI. Производственные процессы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7. Технический файл должен содержать информацию, позволяющую получить общее представление о производственных процессах. Данная информ</w:t>
      </w:r>
      <w:r>
        <w:t>ация может быть представлена в виде блок-схемы процессов, дающей общее представление о производстве, заключительных испытаниях (исследованиях) программного обеспечения и окончательной упаковке электронного носителя программного обеспечения (если применимо)</w:t>
      </w:r>
      <w:r>
        <w:t>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VII. Производственные площадки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8. В техническом файле должны быть идентифицированы производственные площадки, на которых осуществляется производственная деятельность по программному обеспечению. Если для данных площадок имеются сертификаты системы менеджмента качества, отчеты о проведен</w:t>
      </w:r>
      <w:r>
        <w:t>ных инспекциях на соответствие систем требованиям стандартов или равноценные документы, то их копии должны быть приложены к техническому файлу.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VIII. Сведения о соответствии Общим требованиям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9. Технический файл должен включать в себя сведения о соотв</w:t>
      </w:r>
      <w:r>
        <w:t>етствии программного обеспечения Общим требованиям.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IX. Результаты анализа и управления риском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10. Технический файл должен содержать краткий перечень рисков, идентифицированных в процессе анализа риска, и описание способов управления этими рисками в ц</w:t>
      </w:r>
      <w:r>
        <w:t>елях снижения их до допустимого уровня.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 xml:space="preserve">X. Деятельность по верификации и валидации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11. Технический файл должен содержать следующие сведения и документы по верификации и валидации, которые использовались для доказательства соответствия программного обе</w:t>
      </w:r>
      <w:r>
        <w:t>спечения Общим требованиям (в том числе по применимости Общих требований):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результаты испытаний (исследований) в испытательных лабораториях (центрах) и медицинских организациях (клинических центрах);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протоколы предварительных испытаний (исследований)</w:t>
      </w:r>
      <w:r>
        <w:t xml:space="preserve"> программного обеспечения (включая отчеты о тестировании, валидации и верификации программного обеспечения), испытаний (исследований) программного обеспечения на тестовых базах данных;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декларация (декларации) о соответствии программного обеспечения стан</w:t>
      </w:r>
      <w:r>
        <w:t xml:space="preserve">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</w:t>
      </w:r>
      <w:r>
        <w:lastRenderedPageBreak/>
        <w:t>требованиям безопасности и эффективности медицинских изделий, требованиям к их марк</w:t>
      </w:r>
      <w:r>
        <w:t xml:space="preserve">ировке и эксплуатационной документации на них (приложение к Рекомендации Коллегии Евразийской экономической комиссии от </w:t>
      </w:r>
      <w:hyperlink r:id="rId30" w:tooltip="Рекомендация 17 от 04.09.2017 Коллегии ЕЭК&#10;&#10;Перечень стандартов, в результате применения которых обеспечивается соблюдение соответствия медицинских изделий Общим требованиям безопасности и эффективности медицинских изделий" w:history="1">
        <w:r>
          <w:rPr>
            <w:rStyle w:val="a3"/>
          </w:rPr>
          <w:t>4 сентября 2017 г. N 17</w:t>
        </w:r>
      </w:hyperlink>
      <w:r>
        <w:t>), либо иным стандартам с обоснованием их применения;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обзор опубликованных литературных источников, со</w:t>
      </w:r>
      <w:r>
        <w:t>держащих информацию о рассматриваемом программном обеспечении или подобном программном обеспечении.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12. Технический файл должен содержать отчет об обосновании клинической эффективности и безопасности программного обеспечения.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13. Технический файл должен со</w:t>
      </w:r>
      <w:r>
        <w:t>держать информацию о проведенных клинических испытаниях (исследованиях), кроме выводов, которые должны включать в себя отчеты, протоколы испытаний (исследований) в полном объеме.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5</w:t>
      </w:r>
      <w:r>
        <w:rPr>
          <w:rFonts w:eastAsia="Times New Roman"/>
        </w:rPr>
        <w:br/>
      </w:r>
      <w:r>
        <w:rPr>
          <w:rFonts w:eastAsia="Times New Roman"/>
        </w:rPr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ФОРМА ОТЧЕТА</w:t>
      </w:r>
      <w:r>
        <w:rPr>
          <w:rFonts w:eastAsia="Times New Roman"/>
        </w:rPr>
        <w:br/>
        <w:t xml:space="preserve">О КЛИНИЧЕСКОМ ИСПЫТАНИИ (ИССЛЕДОВАНИИ)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(руководитель медицинской организации (клиническог</w:t>
            </w:r>
            <w:r>
              <w:rPr>
                <w:rFonts w:eastAsia="Times New Roman"/>
              </w:rPr>
              <w:t xml:space="preserve">о центра), фамилия, имя, отчество, подпись (координатор-исследователь, фамилия, имя, отчество (при наличии), подпись - в случае проведения многоцентровых испытаний))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  <w:r>
              <w:rPr>
                <w:rFonts w:eastAsia="Times New Roman"/>
              </w:rPr>
              <w:br/>
              <w:t xml:space="preserve">о клиническом испытании (исследовании) медицинского изделия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(наименование медицинского изделия)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____ от "__" ____________ 20__ г.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1681"/>
        <w:gridCol w:w="669"/>
        <w:gridCol w:w="2257"/>
      </w:tblGrid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Составлен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и адрес места нахождения медицинской организации (клинического центра))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Полномочия на проведение клинического испытания (исследования)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3. Разрешение на проведение клинического испытания (исследования) медицинского изделия (</w:t>
            </w:r>
            <w:r>
              <w:t xml:space="preserve">за исключением программного обеспечения, являющегося медицинским изделием), или сведения об уведомлении о проведении клинического испытания (исследования) медицинского изделия (для программного обеспечения, являющегося медицинским изделием), или реквизиты </w:t>
            </w:r>
            <w:r>
              <w:t>реестровой записи в реестре, в который вносятся сведения о выданных разрешениях и представленных уведомлениях о проведении клинических или клинико-лабораторных испытаний (исследований) медицинских изделий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Период проведения клинического испытания (исследования)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6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FB16FD">
            <w:pPr>
              <w:pStyle w:val="a5"/>
              <w:jc w:val="both"/>
            </w:pPr>
            <w:r>
              <w:t>5. Наименование и адрес места нахождения производителя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6. Наименование и адрес места осуществления деятельности производственной площадки (производственных площадок) ______________</w:t>
            </w:r>
            <w:r>
              <w:t>_________________________</w:t>
            </w:r>
          </w:p>
        </w:tc>
      </w:tr>
      <w:tr w:rsidR="00000000">
        <w:trPr>
          <w:divId w:val="172500082"/>
        </w:trPr>
        <w:tc>
          <w:tcPr>
            <w:tcW w:w="61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FB16FD">
            <w:pPr>
              <w:pStyle w:val="a5"/>
              <w:jc w:val="both"/>
            </w:pPr>
            <w:r>
              <w:t>7. Наименование и адрес места нахождения заявителя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8. Наименование и адрес места нахождения уполномоченного представителя производителя (при наличии) 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9. Данные об исследователях, координаторе-исследователе (при наличии)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 имя, отчество (при н</w:t>
            </w:r>
            <w:r>
              <w:rPr>
                <w:rFonts w:eastAsia="Times New Roman"/>
              </w:rPr>
              <w:t xml:space="preserve">аличии), место работы, должность, ученая степень (звание) (при наличии))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10. Идентификация и описание исследуемого медицинского изделия, включая перечень моделей (марок) медицинского изделия (в том числе их состав и принадлежности), на которые распрос</w:t>
            </w:r>
            <w:r>
              <w:t>траняются результаты клинического испытания (исследования) (при наличии) 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FB16FD">
            <w:pPr>
              <w:pStyle w:val="a5"/>
              <w:jc w:val="both"/>
            </w:pPr>
            <w:r>
              <w:t>11. Назначение медицинского изделия</w:t>
            </w:r>
          </w:p>
        </w:tc>
        <w:tc>
          <w:tcPr>
            <w:tcW w:w="4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12. Класс потенциального риска применения медицинского изделия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13. Код вида медицинского изделия в соответствии с номенклатурой медицинских изделий, применяемой в рамках Евразий</w:t>
            </w:r>
            <w:r>
              <w:t>ского экономического союза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14. Цели и гипотезы клинического испытания (исследования)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15. Схема кли</w:t>
            </w:r>
            <w:r>
              <w:t>нического испытания (исследования), включая описание конечных точек 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16. Количество субъектов клинического испытания (исследования) (в случае проведения многоцентровых испытаний (исследований) количество субъектов клинического испытания (исследования) в каждой медицинской организации (клиническом центре)) </w:t>
            </w:r>
            <w:r>
              <w:lastRenderedPageBreak/>
              <w:t>либо сведения о по</w:t>
            </w:r>
            <w:r>
              <w:t>лученных в ходе диагностики, лечения, реабилитации медицинских данных пациентов, верифицированных медицинской организацией (клиническим центром) (для программного обеспечения, являющегося медицинским изделием)_______________________________________________</w:t>
            </w:r>
            <w:r>
              <w:t>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>17. Количество образцов исследуемого медицинского изделия и их идентификационные признаки (марка, модель, версия программного обеспечения, масса, объем, дата производства (изготовления), срок годности (срок службы), каталожный номер, заводской (</w:t>
            </w:r>
            <w:r>
              <w:t>серийный) номер (номер серии, партии (лота)) и др.) (если применимо)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18. Медицинские организации (клинические центры), в которых проводилось клиническое испытание (исследование) (для многоцентровых испытаний (исследований))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19. Статистически обработанные данные по конечным точкам клинического испытания (исследования) 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20. Подтвержденные (отклоненные) гипотезы по результатам проведения клинического испытания (исследования)</w:t>
            </w:r>
            <w:r>
              <w:t xml:space="preserve"> ________________________________</w:t>
            </w:r>
          </w:p>
        </w:tc>
      </w:tr>
      <w:tr w:rsidR="00000000">
        <w:trPr>
          <w:divId w:val="172500082"/>
        </w:trPr>
        <w:tc>
          <w:tcPr>
            <w:tcW w:w="90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21. Выводы по результатам проведения клинического испытания (исследования) __________________________________________________________________________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Подписи руководителей медицинских организаций (клинических центров) (в случае проведения многоцентровых испытаний (исследований)):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должность, ученая степень (звание) (при наличии))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должность, ученая степень (звание) (при наличии))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Подписи исследователей: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наличии))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Перечень прилагаемых документов:</w:t>
            </w:r>
          </w:p>
          <w:p w:rsidR="00000000" w:rsidRDefault="00FB16FD">
            <w:pPr>
              <w:pStyle w:val="a5"/>
              <w:jc w:val="both"/>
            </w:pPr>
            <w:r>
              <w:t>1) программа клинического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2) первичные данные клинического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3) копия разрешения на проведение клинических испытаний (исследований);</w:t>
            </w:r>
          </w:p>
          <w:p w:rsidR="00000000" w:rsidRDefault="00FB16FD">
            <w:pPr>
              <w:pStyle w:val="a5"/>
              <w:jc w:val="both"/>
            </w:pPr>
            <w:r>
              <w:lastRenderedPageBreak/>
              <w:t>4) копия заключения комитета по этике;</w:t>
            </w:r>
          </w:p>
          <w:p w:rsidR="00000000" w:rsidRDefault="00FB16FD">
            <w:pPr>
              <w:pStyle w:val="a5"/>
              <w:jc w:val="both"/>
            </w:pPr>
            <w:r>
              <w:t>5) информированное согласие;</w:t>
            </w:r>
          </w:p>
          <w:p w:rsidR="00000000" w:rsidRDefault="00FB16FD">
            <w:pPr>
              <w:pStyle w:val="a5"/>
              <w:jc w:val="both"/>
            </w:pPr>
            <w:r>
              <w:t>6) брошюра исследователя;</w:t>
            </w:r>
          </w:p>
          <w:p w:rsidR="00000000" w:rsidRDefault="00FB16FD">
            <w:pPr>
              <w:pStyle w:val="a5"/>
              <w:jc w:val="both"/>
            </w:pPr>
            <w:r>
              <w:t>7) образцы и заполненные формы индивидуальной регистрационной карты, дневников и вопросников;</w:t>
            </w:r>
          </w:p>
          <w:p w:rsidR="00000000" w:rsidRDefault="00FB16FD">
            <w:pPr>
              <w:pStyle w:val="a5"/>
              <w:jc w:val="both"/>
            </w:pPr>
            <w:r>
              <w:t>8) технический файл на медицинское изделие, содержание которого соот</w:t>
            </w:r>
            <w:r>
              <w:t>ветствует требованиям согласно приложению N 3 (для медицинских изделий, кроме программного обеспечения и медицинских изделий для диагностики in vitro) или приложению N 4 (для программного обеспечения, являющегося медицинским изделием) к Правилам проведения</w:t>
            </w:r>
            <w:r>
              <w:t xml:space="preserve">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N 29, за исключением свойств и характеристик безопасности и эффективности медицинского и</w:t>
            </w:r>
            <w:r>
              <w:t>зделия, которые должны быть определены в результате проводимого клинического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9) форма перечня неблагоприятных событий (инцидентов), в случае возникновения которых необходимо сообщить в уполномоченный орган (с указанием сроков напр</w:t>
            </w:r>
            <w:r>
              <w:t>авления сообщения), а также отчет о неблагоприятных событиях (инцидентах), возникших в ходе клинического испытания (исследования), включающий в том числе сведения о неблагоприятных событиях (инцидентах), о которых было сообщено в уполномоченный орган (с ук</w:t>
            </w:r>
            <w:r>
              <w:t>азанием сроков направления сообщения);</w:t>
            </w:r>
          </w:p>
          <w:p w:rsidR="00000000" w:rsidRDefault="00FB16FD">
            <w:pPr>
              <w:pStyle w:val="a5"/>
              <w:jc w:val="both"/>
            </w:pPr>
            <w:r>
              <w:t>10) заявление о получении разрешения на проведение клинических испытаний (исследований) медицинского изделия;</w:t>
            </w:r>
          </w:p>
          <w:p w:rsidR="00000000" w:rsidRDefault="00FB16FD">
            <w:pPr>
              <w:pStyle w:val="a5"/>
              <w:jc w:val="both"/>
            </w:pPr>
            <w:r>
              <w:t>11) отчет о недостатках медицинского изделия, выявленных в ходе клинического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 xml:space="preserve">12) </w:t>
            </w:r>
            <w:r>
              <w:t>промежуточный отчет о клиническом испытании (исследовании) медицинского изделия (при наличии).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6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lastRenderedPageBreak/>
        <w:t>ТРЕБОВАНИЯ</w:t>
      </w:r>
      <w:r>
        <w:rPr>
          <w:rFonts w:eastAsia="Times New Roman"/>
        </w:rPr>
        <w:br/>
        <w:t>К СОДЕРЖАНИЮ ПРОГРА</w:t>
      </w:r>
      <w:r>
        <w:rPr>
          <w:rFonts w:eastAsia="Times New Roman"/>
        </w:rPr>
        <w:t>ММЫ КЛИНИКО-ЛАБОРАТОРНОГО ИСПЫТАНИЯ</w:t>
      </w:r>
      <w:r>
        <w:rPr>
          <w:rFonts w:eastAsia="Times New Roman"/>
        </w:rPr>
        <w:br/>
        <w:t>(ИССЛЕДОВАНИЯ) МЕДИЦИНСКОГО ИЗДЕЛИЯ ДЛЯ ДИАГНОСТИКИ</w:t>
      </w:r>
      <w:r>
        <w:rPr>
          <w:rFonts w:eastAsia="Times New Roman"/>
        </w:rPr>
        <w:br/>
        <w:t xml:space="preserve">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I. Общее описание медицинского изделия для диагностики</w:t>
      </w:r>
      <w:r>
        <w:rPr>
          <w:rFonts w:eastAsia="Times New Roman"/>
        </w:rPr>
        <w:br/>
        <w:t xml:space="preserve">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1. Программа клинико-лабораторного испытания (исследования) медицинского изделия для диагностики in vitro должна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наименование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б) наименование производителя, его место нахожде</w:t>
      </w:r>
      <w:r>
        <w:t>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в) наименование заявителя, его место нахождения (адрес </w:t>
      </w:r>
      <w:r>
        <w:t>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</w:t>
      </w:r>
      <w:r>
        <w:t>еского лица, зарегистрированного в качестве индивидуального предпринимателя, а также контактные данные заявителя (номер телефона, адрес электронной почты);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наименование уполномоченного представителя производителя (при наличии), его место нахождения (адр</w:t>
      </w:r>
      <w:r>
        <w:t>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описание и назначение медицинского изделия для диагностики i</w:t>
      </w:r>
      <w:r>
        <w:t>n vitro;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информация, позволяющая идентифицировать медицинское изделие для диагностики in vitro, в том числе номер модели (марки) медицинского изделия (при наличии) или указание идентифицирующего номера модели (марки) медицинского изделия для диагностики</w:t>
      </w:r>
      <w:r>
        <w:t xml:space="preserve"> in vitro;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вид медицинского изделия для диагностики in vitro в соответствии с номенклатурой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характеристика образцов или проб, используемых в клинико-лабораторном испытании (</w:t>
      </w:r>
      <w:r>
        <w:t>исследовании);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</w:t>
      </w:r>
      <w:r>
        <w:t xml:space="preserve">ической комиссии от </w:t>
      </w:r>
      <w:hyperlink r:id="rId31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к) объяснение новых свойств и харак</w:t>
      </w:r>
      <w:r>
        <w:t>теристик медицинского изделия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II. Данные о клинико-лабораторном испытании (исследовании)</w:t>
      </w:r>
      <w:r>
        <w:rPr>
          <w:rFonts w:eastAsia="Times New Roman"/>
        </w:rPr>
        <w:br/>
        <w:t xml:space="preserve">медицинского изделия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2. Программа клинико-лабораторного испытания (исследования) медицинского изделия для диагн</w:t>
      </w:r>
      <w:r>
        <w:t>остики in vitro должна содержать следующую информацию: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а) цель и задачи клинико-лабораторного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 xml:space="preserve">б) наименование и адрес места нахождения медицинской организации (клинического центра) (медицинских организаций (клинических центров)), </w:t>
      </w:r>
      <w:r>
        <w:t>принимающей (принимающих) участие в клинико-лабораторном испытании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в) место (места) проведения измерений (анализа) (если не совпадает с адресом места нахождения медицинской организации (клинического центра));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г) методы анализа данных;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д) ст</w:t>
      </w:r>
      <w:r>
        <w:t>атистические уровни значимости;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е) размер выборки для оценки показателей клинической эффективности;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ж) биологическая референтная популяция населения;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з) критерии пригодности проб, объем образцов и критерии исключения образцов;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и) детали преаналитического этапа;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к) процедуры слепых проб;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л) учет воздействия факторов интерференции, вызванных условиями взятия образцов или патологическим (физиологическим) состоянием донора пробы либо лечением;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м) выбор и обоснование метода сравнения</w:t>
      </w:r>
      <w:r>
        <w:t>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н) процедуры калибровки, включая данные по прослеживаемости калибраторов;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о) критерии для проведения повторного теста и исключения данных;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п) соответствующие меры для предупреждения риска инфицирования пользователя.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7</w:t>
      </w:r>
      <w:r>
        <w:rPr>
          <w:rFonts w:eastAsia="Times New Roman"/>
        </w:rPr>
        <w:br/>
        <w:t>к Правилам пр</w:t>
      </w:r>
      <w:r>
        <w:rPr>
          <w:rFonts w:eastAsia="Times New Roman"/>
        </w:rPr>
        <w:t>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center"/>
        <w:divId w:val="172500082"/>
        <w:rPr>
          <w:rFonts w:eastAsia="Times New Roman"/>
        </w:rPr>
      </w:pPr>
      <w:r>
        <w:rPr>
          <w:rFonts w:eastAsia="Times New Roman"/>
        </w:rPr>
        <w:t>ФОРМА ОТЧЕТА</w:t>
      </w:r>
      <w:r>
        <w:rPr>
          <w:rFonts w:eastAsia="Times New Roman"/>
        </w:rPr>
        <w:br/>
        <w:t>О КЛИНИКО-ЛАБОРАТОРНОМ ИСПЫТАНИИ (ИССЛЕДОВАНИИ) МЕДИЦИНСКОГО</w:t>
      </w:r>
      <w:r>
        <w:rPr>
          <w:rFonts w:eastAsia="Times New Roman"/>
        </w:rPr>
        <w:br/>
        <w:t xml:space="preserve">ИЗДЕЛИЯ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(руководитель медицинской организации (клинического центра), фамилия, имя, отчество, подпись (координатор-исследователь, фамилия, имя, отчество (при наличии), подпись - в случае проведения многоцентровых испытаний))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  <w:r>
              <w:rPr>
                <w:rFonts w:eastAsia="Times New Roman"/>
              </w:rPr>
              <w:br/>
              <w:t>о клинико-лабораторном испытан</w:t>
            </w:r>
            <w:r>
              <w:rPr>
                <w:rFonts w:eastAsia="Times New Roman"/>
              </w:rPr>
              <w:t xml:space="preserve">ии (исследовании) медицинского изделия для диагностики in vitro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медицинского изделия для диагностики in vitro)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____ от "__" ____________ 20__ г.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Составлен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и адрес места нахождения медицинской организации (клинического центра))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Полномочия на проведение клинико-лабораторного испытания (исследования)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3. Разрешение на </w:t>
            </w:r>
            <w:r>
              <w:t>проведение клинико-лабораторного испытания (исследования) медицинского изделия для диагностики in vitro (при проведении интервенционного клинического исследования эффективности), или сведения об уведомлении о проведении клинико-лабораторного испытания (исс</w:t>
            </w:r>
            <w:r>
              <w:t xml:space="preserve">ледования) медицинского изделия для диагностики in vitro, или реквизиты реестровой записи в реестре, в который вносятся сведения о выданных разрешениях и представленных уведомлениях о проведении клинических или </w:t>
            </w:r>
            <w:r>
              <w:lastRenderedPageBreak/>
              <w:t>клинико-лабораторных испытаний (исследований)</w:t>
            </w:r>
            <w:r>
              <w:t xml:space="preserve"> медицинских изделий 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>4. Период времени проведения клинико-лабораторного испытания (исследования)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5. Наименование и адрес места нахождения производителя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6. Наименование и адрес места осуществления деятельности производственной площадки (производственных площадок)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7. Наименование и адрес места нахождения заявителя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8. Наименование и адрес места нахождения уполномоченного представителя производителя (при наличии) 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9. Данные об исследователях, координаторе-исследователе (при наличии)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 имя, отчество (при нал</w:t>
            </w:r>
            <w:r>
              <w:rPr>
                <w:rFonts w:eastAsia="Times New Roman"/>
              </w:rPr>
              <w:t xml:space="preserve">ичии), место работы, должность, ученая степень (звание) (при наличии))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10. Идентификация и описание исследуемого медицинского изделия для диагностики in vitro, включая перечень моделей (марок) медицинского изделия (в том числе их состав и принадлежности)</w:t>
            </w:r>
            <w:r>
              <w:t>, на которые распространяются результаты испытания (исследования) (при наличии)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11. Назначение медицинского изделия для диагностики in vitro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12. Класс потенциального риска применения медицинского изделия для диагностики in vitro |________________</w:t>
            </w:r>
            <w:r>
              <w:t>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13. Код вида медицинского изделия в соответствии с номенклатурой медицинских изделий, применяемой в рамках Евразийского экономического союза 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14. Цели клинико-</w:t>
            </w:r>
            <w:r>
              <w:t>лабораторного испытания (исследования)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15. Выбор и обоснование метода сравнения 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16. Размер выборки для оценки показателей аналитической и клинической эффективности (по применимости) 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17. Количество образцов исследуемого медицинского изделия для диагностики in vitro и их идентификационные признаки </w:t>
            </w:r>
            <w:r>
              <w:t>(марка, модель, масса, объем, дата производства (изготовления), срок годности (срок службы), каталожный номер, заводской (серийный) номер (номер серии, партии (лота)) и др.) (если применимо) 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18. Медицинские организации (клинические центры), в</w:t>
            </w:r>
            <w:r>
              <w:t xml:space="preserve"> которых проводилось клинико-лабораторное испытание (исследование), и (или) места проведения измерений (если отличаются от адреса места нахождения медицинской организации (клинического центра))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19. Статистически обработанные данные клинико-лабораторно</w:t>
            </w:r>
            <w:r>
              <w:t>го испытания (исследования) 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20. Оценка заявленных характеристик и полученных результатов клинико-лабораторного испытания (исследования) 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>21. Выводы о заявленных х</w:t>
            </w:r>
            <w:r>
              <w:t>арактеристиках медицинского изделия для диагностики in vitro по результатам проведения клинико-лабораторного испытания (исследования) __________________________________________________________________________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Подписи руководителей медицинских организаци</w:t>
            </w:r>
            <w:r>
              <w:t>й (клинических центров) (в случае проведения многоцентровых испытаний (исследований)):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должность, ученая степень (звание) (при наличии))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должность, ученая степень (звание) (при наличии))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Подписи исследователей: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 и</w:t>
            </w:r>
            <w:r>
              <w:rPr>
                <w:rFonts w:eastAsia="Times New Roman"/>
              </w:rPr>
              <w:t xml:space="preserve">мя, отчество (при наличии))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Перечень прилагаемых документов:</w:t>
            </w:r>
          </w:p>
          <w:p w:rsidR="00000000" w:rsidRDefault="00FB16FD">
            <w:pPr>
              <w:pStyle w:val="a5"/>
              <w:jc w:val="both"/>
            </w:pPr>
            <w:r>
              <w:t>1) программа клинико-лабораторного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2) первичные данные клинико-лабораторного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3) копия разрешения на проведение клинико-лабораторного испытания (исследования) (при проведении интервенционного клинического исследования эффективности);</w:t>
            </w:r>
          </w:p>
          <w:p w:rsidR="00000000" w:rsidRDefault="00FB16FD">
            <w:pPr>
              <w:pStyle w:val="a5"/>
              <w:jc w:val="both"/>
            </w:pPr>
            <w:r>
              <w:t xml:space="preserve">4) копия заключения комитета по </w:t>
            </w:r>
            <w:r>
              <w:t>этике (при проведении интервенционного клинического исследования эффективности);</w:t>
            </w:r>
          </w:p>
          <w:p w:rsidR="00000000" w:rsidRDefault="00FB16FD">
            <w:pPr>
              <w:pStyle w:val="a5"/>
              <w:jc w:val="both"/>
            </w:pPr>
            <w:r>
              <w:t>5) информированное согласие (при проведении интервенционного клинического исследования эффективности и при проведении испытаний (исследований) с использованием целенаправленно</w:t>
            </w:r>
            <w:r>
              <w:t xml:space="preserve"> отобранных образцов);</w:t>
            </w:r>
          </w:p>
          <w:p w:rsidR="00000000" w:rsidRDefault="00FB16FD">
            <w:pPr>
              <w:pStyle w:val="a5"/>
              <w:jc w:val="both"/>
            </w:pPr>
            <w:r>
              <w:t>6) брошюра исследователя (при проведении интервенционного клинического исследования эффективности);</w:t>
            </w:r>
          </w:p>
          <w:p w:rsidR="00000000" w:rsidRDefault="00FB16FD">
            <w:pPr>
              <w:pStyle w:val="a5"/>
              <w:jc w:val="both"/>
            </w:pPr>
            <w:r>
              <w:t>7) образцы и заполненные формы индивидуальной регистрационной карты, дневников и вопросников (при проведении интервенционного клиниче</w:t>
            </w:r>
            <w:r>
              <w:t>ского исследования эффективности);</w:t>
            </w:r>
          </w:p>
          <w:p w:rsidR="00000000" w:rsidRDefault="00FB16FD">
            <w:pPr>
              <w:pStyle w:val="a5"/>
              <w:jc w:val="both"/>
            </w:pPr>
            <w:r>
              <w:t xml:space="preserve">8) технический файл на медицинское изделие для диагностики in vitro, содержание которого соответствует требованиям согласно приложению N 5 к Требованиям к </w:t>
            </w:r>
            <w:r>
              <w:lastRenderedPageBreak/>
              <w:t>внедрению, поддержанию и оценке системы менеджмента качества медиц</w:t>
            </w:r>
            <w:r>
              <w:t>инских изделий в зависимости от потенциального риска их применения, утвержденным Решением Совета Евразийской экономической комиссии от 10 ноября 2017 г. N 106, за исключением свойств и характеристик безопасности и эффективности медицинского изделия, которы</w:t>
            </w:r>
            <w:r>
              <w:t>е должны быть определены в результате проводимого клинико-лабораторного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9) форма перечня неблагоприятных событий (инцидентов), в случае возникновения которых необходимо сообщить в уполномоченный орган (с указанием сроков направлен</w:t>
            </w:r>
            <w:r>
              <w:t>ия сообщения), а также отчет о неблагоприятных событиях (инцидентах), возникших в ходе клинико-лабораторного испытания (исследования), включающий в том числе сведения о неблагоприятных событиях (инцидентах), о которых было сообщено в уполномоченный орган (</w:t>
            </w:r>
            <w:r>
              <w:t>с указанием сроков направления сообщения);</w:t>
            </w:r>
          </w:p>
          <w:p w:rsidR="00000000" w:rsidRDefault="00FB16FD">
            <w:pPr>
              <w:pStyle w:val="a5"/>
              <w:jc w:val="both"/>
            </w:pPr>
            <w:r>
              <w:t>10) заявление о получении разрешения на проведение клинико-лабораторных испытаний (исследований) медицинского изделия (при проведении интервенционного клинического исследования эффективности);</w:t>
            </w:r>
          </w:p>
          <w:p w:rsidR="00000000" w:rsidRDefault="00FB16FD">
            <w:pPr>
              <w:pStyle w:val="a5"/>
              <w:jc w:val="both"/>
            </w:pPr>
            <w:r>
              <w:t>11) отчет о недостат</w:t>
            </w:r>
            <w:r>
              <w:t>ках медицинского изделия, выявленных в ходе клинико-лабораторного испытания (исследования);</w:t>
            </w:r>
          </w:p>
          <w:p w:rsidR="00000000" w:rsidRDefault="00FB16FD">
            <w:pPr>
              <w:pStyle w:val="a5"/>
              <w:jc w:val="both"/>
            </w:pPr>
            <w:r>
              <w:t>12) промежуточный отчет о клинико-лабораторном испытании (исследовании) медицинского изделия для диагностики in vitro (при наличии).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8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 xml:space="preserve">(форма)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уполномоченный орган (экспертную организацию) государства - члена Евразийского экономического союза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уполномоченного органа (экспертной организации) государства - члена Евразийского экономического союза)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 xml:space="preserve">о получении разрешения на проведение клинических испытаний (исследований) медицинского изделия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I. Сведения о медицинском </w:t>
            </w:r>
            <w:r>
              <w:rPr>
                <w:rFonts w:eastAsia="Times New Roman"/>
              </w:rPr>
              <w:t xml:space="preserve">изделии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1921"/>
        <w:gridCol w:w="1799"/>
        <w:gridCol w:w="2200"/>
        <w:gridCol w:w="1587"/>
        <w:gridCol w:w="1327"/>
        <w:gridCol w:w="1433"/>
      </w:tblGrid>
      <w:tr w:rsidR="00000000">
        <w:trPr>
          <w:divId w:val="172500082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63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63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63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6315" w:type="dxa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составе медицинского изделия имеется лекарственное средство?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63830" cy="180975"/>
                  <wp:effectExtent l="0" t="0" r="762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63830" cy="180975"/>
                  <wp:effectExtent l="0" t="0" r="762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72500082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864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изделия, ее состав и принадлежности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 (при наличии) 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2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(при наличии) 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2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Принадлежности</w:t>
            </w:r>
            <w:r>
              <w:rPr>
                <w:rFonts w:eastAsia="Times New Roman"/>
              </w:rPr>
              <w:br/>
              <w:t xml:space="preserve">(при наличии) 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864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 (Ф.И.О. индивидуального предпринимателя)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юридического лица или адрес места жительства физического лица, зарегистрированного в качестве индивидуального предпринимателя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</w:t>
            </w:r>
            <w:r>
              <w:rPr>
                <w:rFonts w:eastAsia="Times New Roman"/>
              </w:rPr>
              <w:t xml:space="preserve">руководителя </w:t>
            </w:r>
          </w:p>
        </w:tc>
      </w:tr>
      <w:tr w:rsidR="00000000">
        <w:trPr>
          <w:divId w:val="172500082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864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производственной площадке (производственных площадках)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 (Ф.И.О. </w:t>
            </w:r>
            <w:r>
              <w:rPr>
                <w:rFonts w:eastAsia="Times New Roman"/>
              </w:rPr>
              <w:lastRenderedPageBreak/>
              <w:t xml:space="preserve">индивидуального предпринимателя)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номер, дата и срок действ</w:t>
            </w:r>
            <w:r>
              <w:rPr>
                <w:rFonts w:eastAsia="Times New Roman"/>
              </w:rPr>
              <w:t xml:space="preserve">ия разрешительного документа (при наличии)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1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864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производителя (при наличии)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 (Ф.И.О. индивидуального предпринимателя)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юридического лица или адрес места жительства физического лица, зарегистрированного</w:t>
            </w:r>
            <w:r>
              <w:rPr>
                <w:rFonts w:eastAsia="Times New Roman"/>
              </w:rPr>
              <w:t xml:space="preserve"> в качестве индивидуального предпринимателя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Сведения о клинических испытаниях (исследованиях)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Являются ли клинические испытания (исследования) многоцентровыми?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Медицинская организация (клинический центр) (медицинские организации (клинические центры)), осуществляющая проведение клинических испытаний (исследований), с указанием адреса места нахождения, номеров телефона и факса, а также адреса электронной почты (</w:t>
            </w:r>
            <w:r>
              <w:t>при наличии) 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3. Реквизиты распорядительного документа (распорядительных документов), на основании которого (которых) медицинской организации (клиническому центру) (медицинским организациям (клиническим центрам)) разрешено</w:t>
            </w:r>
            <w:r>
              <w:t xml:space="preserve"> проведение клинических (испытаний) медицинских изделий 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Планируемый период времени проведения клинических испытаний (исследований)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5. Данные об</w:t>
            </w:r>
            <w:r>
              <w:t xml:space="preserve"> исследователях, координаторе-исследователе (при</w:t>
            </w:r>
          </w:p>
          <w:p w:rsidR="00000000" w:rsidRDefault="00FB16FD">
            <w:pPr>
              <w:pStyle w:val="a5"/>
              <w:jc w:val="both"/>
            </w:pPr>
            <w:r>
              <w:t>наличии) _________________________________________________________</w:t>
            </w:r>
          </w:p>
          <w:p w:rsidR="00000000" w:rsidRDefault="00FB16FD">
            <w:pPr>
              <w:pStyle w:val="a5"/>
              <w:jc w:val="both"/>
            </w:pPr>
            <w:r>
              <w:t>(фамилия, имя, отчество (при наличии), место работы,</w:t>
            </w:r>
          </w:p>
          <w:p w:rsidR="00000000" w:rsidRDefault="00FB16FD">
            <w:pPr>
              <w:pStyle w:val="a5"/>
              <w:jc w:val="both"/>
            </w:pPr>
            <w:r>
              <w:t>должность, ученая степень (звание) (при наличии))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6. Цель и гипотезы клинического испы</w:t>
            </w:r>
            <w:r>
              <w:t>тания (исследования)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7. Количество субъектов клинических испытаний (исследований) (в случае проведения многоцентровых испытаний (исследований) количество субъектов клинических испытаний (исследований) в каждой медицинской организации (клиническом центре)) _____________________</w:t>
            </w:r>
            <w:r>
              <w:t>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8. Количество образцов исследуемого медицинского изделия и их идентификационные признаки (марка, модель, версия программного обеспечения, масса, объем, дата </w:t>
            </w:r>
            <w:r>
              <w:lastRenderedPageBreak/>
              <w:t>производства (изготовления), срок годности (срок службы), катало</w:t>
            </w:r>
            <w:r>
              <w:t>жный номер, заводской (серийный) номер (номер серии, партии (лота)) и др.) (если применимо)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III. Дополнительная информация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Фамилия, имя, отчество (при наличии), адрес, номера телефона и факса, адрес электронной почты (при наличии) контактного лица по данному заявлению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При повторной подаче заявлен</w:t>
            </w:r>
            <w:r>
              <w:t>ия по данному медицинскому изделию дата и номер предыдущего заявления 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3. Сведения о документе, подтверждающем оплату осуществления действий, связанных с получением разрешения на проведение клинических </w:t>
            </w:r>
            <w:r>
              <w:t>испытаний (исследований) или внесением записи в реестр, в который вносятся сведения о выданных разрешениях и представленных уведомлениях о проведении клинических или клинико-лабораторных испытаний (исследований) медицинских изделий ________________________</w:t>
            </w:r>
            <w:r>
              <w:t>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Способ получения уведомлений (решений) от уполномоченного органа (экспертной организации) государства - члена Евразийского экономического союза: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лично под роспись;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заказным почтовым отправлением с уведомлением о вручении;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 электронной форме по телекоммуникационным каналам связи (при выборе данного способа необходимо указать адрес (адреса) электро</w:t>
            </w:r>
            <w:r>
              <w:t>нной почты, на который следует направить уведомления);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 виде электронного документа, подписанного электронной цифровой подписью.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Гарантирую достоверность и идентичность информации, содержащейся в представленных докумен</w:t>
            </w:r>
            <w:r>
              <w:t>тах.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Подпись заявителя: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должность)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Дата "__" 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Перечень прилагаемых документов:</w:t>
            </w:r>
          </w:p>
          <w:p w:rsidR="00000000" w:rsidRDefault="00FB16FD">
            <w:pPr>
              <w:pStyle w:val="a5"/>
              <w:jc w:val="both"/>
            </w:pPr>
            <w:r>
              <w:t>1) ...</w:t>
            </w:r>
          </w:p>
          <w:p w:rsidR="00000000" w:rsidRDefault="00FB16FD">
            <w:pPr>
              <w:pStyle w:val="a5"/>
              <w:jc w:val="both"/>
            </w:pPr>
            <w:r>
              <w:lastRenderedPageBreak/>
              <w:t>2) ...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lastRenderedPageBreak/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9</w:t>
      </w:r>
      <w:r>
        <w:rPr>
          <w:rFonts w:eastAsia="Times New Roman"/>
        </w:rPr>
        <w:br/>
      </w:r>
      <w:r>
        <w:rPr>
          <w:rFonts w:eastAsia="Times New Roman"/>
        </w:rPr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 xml:space="preserve">(форма)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уполномоченный орган (экспертную организацию) государства - члена Евразийского экономического союза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(наименование уп</w:t>
            </w:r>
            <w:r>
              <w:rPr>
                <w:rFonts w:eastAsia="Times New Roman"/>
              </w:rPr>
              <w:t xml:space="preserve">олномоченного органа (экспертной организации) государства - члена Евразийского экономического союза)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о получении разрешения на проведение клинико-лабораторных испытаний (исследований) медицинского изделия (при проведении интервенционного клинического исследования эффективности)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I. Сведения о медицинском изделии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431"/>
        <w:gridCol w:w="1506"/>
        <w:gridCol w:w="415"/>
        <w:gridCol w:w="766"/>
        <w:gridCol w:w="210"/>
        <w:gridCol w:w="343"/>
        <w:gridCol w:w="481"/>
        <w:gridCol w:w="1719"/>
        <w:gridCol w:w="320"/>
        <w:gridCol w:w="648"/>
        <w:gridCol w:w="619"/>
        <w:gridCol w:w="505"/>
        <w:gridCol w:w="994"/>
        <w:gridCol w:w="333"/>
        <w:gridCol w:w="1433"/>
      </w:tblGrid>
      <w:tr w:rsidR="00000000">
        <w:trPr>
          <w:divId w:val="172500082"/>
        </w:trPr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70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медицинского издели</w:t>
            </w:r>
            <w:r>
              <w:rPr>
                <w:rFonts w:eastAsia="Times New Roman"/>
              </w:rPr>
              <w:t xml:space="preserve">я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70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70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853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изделия, ее состав и принадлежности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354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 (при наличии) </w:t>
            </w:r>
          </w:p>
        </w:tc>
        <w:tc>
          <w:tcPr>
            <w:tcW w:w="354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(при наличии) </w:t>
            </w:r>
          </w:p>
        </w:tc>
        <w:tc>
          <w:tcPr>
            <w:tcW w:w="354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Принадлежности (при наличии) </w:t>
            </w:r>
          </w:p>
        </w:tc>
        <w:tc>
          <w:tcPr>
            <w:tcW w:w="354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853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 (Ф.И.О. индивидуального предпринимателя) </w:t>
            </w:r>
          </w:p>
        </w:tc>
        <w:tc>
          <w:tcPr>
            <w:tcW w:w="15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17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юридического лица или адрес места жительства физического лица, зарегистрированного в качестве индивидуального предпринимателя </w:t>
            </w:r>
          </w:p>
        </w:tc>
        <w:tc>
          <w:tcPr>
            <w:tcW w:w="8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Ф.И.О. и должн</w:t>
            </w:r>
            <w:r>
              <w:rPr>
                <w:rFonts w:eastAsia="Times New Roman"/>
              </w:rPr>
              <w:t xml:space="preserve">ость руководителя </w:t>
            </w:r>
          </w:p>
        </w:tc>
      </w:tr>
      <w:tr w:rsidR="00000000">
        <w:trPr>
          <w:divId w:val="172500082"/>
        </w:trPr>
        <w:tc>
          <w:tcPr>
            <w:tcW w:w="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853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производственной площадке (производственных площадках)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 (Ф.И.О. индивидуального предпринимателя) </w:t>
            </w:r>
          </w:p>
        </w:tc>
        <w:tc>
          <w:tcPr>
            <w:tcW w:w="19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(при наличии) </w:t>
            </w:r>
          </w:p>
        </w:tc>
        <w:tc>
          <w:tcPr>
            <w:tcW w:w="1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</w:t>
            </w:r>
            <w:r>
              <w:rPr>
                <w:rFonts w:eastAsia="Times New Roman"/>
              </w:rPr>
              <w:t xml:space="preserve">телефона и факса, адрес электронной почты (при наличии)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853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производителя (при наличии) </w:t>
            </w:r>
          </w:p>
        </w:tc>
      </w:tr>
      <w:tr w:rsidR="00000000">
        <w:trPr>
          <w:divId w:val="1725000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 (Ф.И.О. индивидуального предпринимателя) </w:t>
            </w:r>
          </w:p>
        </w:tc>
        <w:tc>
          <w:tcPr>
            <w:tcW w:w="16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23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юридического лица или адрес места жительства физического лица, зарегистрированного в качестве индивидуального предпринимателя </w:t>
            </w:r>
          </w:p>
        </w:tc>
        <w:tc>
          <w:tcPr>
            <w:tcW w:w="8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места осуществления деятельности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номера телефона и факса, адрес электронной почты (п</w:t>
            </w:r>
            <w:r>
              <w:rPr>
                <w:rFonts w:eastAsia="Times New Roman"/>
              </w:rPr>
              <w:t xml:space="preserve">ри наличии)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Сведения о клинико-лабораторных испытаниях (исследованиях)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Являются ли клинико-лабораторные испытания (исследования) многоцентровыми?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>2. Медицинская организация (клинический центр) (медицинские организации (клинические центры)), осуществляющая проведение клинико-лабораторных испытаний (исследований), с указанием адреса места нахождения, номеров телефона и факса, а также адреса электронно</w:t>
            </w:r>
            <w:r>
              <w:t>й почты (при наличии) 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3. Реквизиты распорядительного документа (распорядительных документов), на основании которого (которых) медицинской организации (клиническому центру) (медицинским организациям (клиническим центрам)) разрешено </w:t>
            </w:r>
            <w:r>
              <w:t>проведение клинико-лабораторных (испытаний) медицинских изделий 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Планируемый период времени проведения клинико-лабораторных испытаний (исследований) 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5. Данные об исследователях, координаторе-исследователе (при наличии)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 имя, отчество (при нал</w:t>
            </w:r>
            <w:r>
              <w:rPr>
                <w:rFonts w:eastAsia="Times New Roman"/>
              </w:rPr>
              <w:t xml:space="preserve">ичии), место работы, должность, ученая степень (звание) (при наличии))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6. Цели и гипотезы испытания (исследования) 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7. Количество субъектов клинико-лабораторных испытаний (исследований) (в случае проведения многоцентровы</w:t>
            </w:r>
            <w:r>
              <w:t>х испытаний (исследований) количество субъектов клинико-лабораторных испытаний (исследований) в каждой медицинской организации (клиническом центре)) __________________________________________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8. Количество образцов исследуемого медицинского изделия и их и</w:t>
            </w:r>
            <w:r>
              <w:t>дентификационные признаки (марка, модель, версия программного обеспечения, масса, объем, дата производства (изготовления), срок годности (срок службы), каталожный номер, заводской (серийный) номер (номер серии, партии (лота)) и др.) (если применимо)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III. Дополнительная информация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Фамилия, имя, отчество (при наличии), адрес, номера телефона и факса, адрес электронной почты (при наличии) контактного лица по данному заявлению ______________________________________________________________________</w:t>
            </w:r>
            <w:r>
              <w:t>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При повторной подаче заявления по данному медицинскому изделию дата и номер предыдущего заявления 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3. Сведения о документе, подтверждающем оплату осуществления действий, связанных с получением </w:t>
            </w:r>
            <w:r>
              <w:t>разрешения на проведение клинико-лабораторных испытаний (исследований) или внесением записи в реестр, в который вносятся сведения о выданных разрешениях и представленных уведомлениях о проведении клинических или клинико-лабораторных испытаний (исследований</w:t>
            </w:r>
            <w:r>
              <w:t>) медицинских изделий 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Способ получения уведомлений (решений) от уполномоченного органа (экспертной организации) государства - члена Евразийского экономического союза: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лично под роспись;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заказным почтовым отправлением с уведомлением о вручении;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80975" cy="23304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 электронной форме по телекоммуникационным каналам связи (при выборе данного способа необход</w:t>
            </w:r>
            <w:r>
              <w:t>имо указать адрес (адреса) электронной почты, на который следует направить уведомления);</w:t>
            </w:r>
          </w:p>
          <w:p w:rsidR="00000000" w:rsidRDefault="00FB16FD">
            <w:pPr>
              <w:pStyle w:val="a5"/>
              <w:jc w:val="both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 виде электронного документа, подписанного электронной цифровой подписью.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>Гарантирую достоверность и идентичность информации, содержащейся в представленных документах.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Подпись заявителя: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(фамилия, имя, отчество (при наличии), место работы, должность) </w:t>
            </w:r>
          </w:p>
        </w:tc>
      </w:tr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Дата "__" __________________________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8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Перечень прилагаемых документ</w:t>
            </w:r>
            <w:r>
              <w:t>ов:</w:t>
            </w:r>
          </w:p>
          <w:p w:rsidR="00000000" w:rsidRDefault="00FB16FD">
            <w:pPr>
              <w:pStyle w:val="a5"/>
              <w:jc w:val="both"/>
            </w:pPr>
            <w:r>
              <w:t>1) ...</w:t>
            </w:r>
          </w:p>
          <w:p w:rsidR="00000000" w:rsidRDefault="00FB16FD">
            <w:pPr>
              <w:pStyle w:val="a5"/>
              <w:jc w:val="both"/>
            </w:pPr>
            <w:r>
              <w:t>2) ...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>Приложение N 10</w:t>
      </w:r>
      <w:r>
        <w:rPr>
          <w:rFonts w:eastAsia="Times New Roman"/>
        </w:rPr>
        <w:br/>
        <w:t>к Правилам проведения клинических</w:t>
      </w:r>
      <w:r>
        <w:rPr>
          <w:rFonts w:eastAsia="Times New Roman"/>
        </w:rPr>
        <w:br/>
        <w:t>и клинико-лабораторных испытаний</w:t>
      </w:r>
      <w:r>
        <w:rPr>
          <w:rFonts w:eastAsia="Times New Roman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p w:rsidR="00000000" w:rsidRDefault="00FB16FD">
      <w:pPr>
        <w:shd w:val="clear" w:color="auto" w:fill="FFFFFF"/>
        <w:jc w:val="right"/>
        <w:divId w:val="172500082"/>
        <w:rPr>
          <w:rFonts w:eastAsia="Times New Roman"/>
        </w:rPr>
      </w:pPr>
      <w:r>
        <w:rPr>
          <w:rFonts w:eastAsia="Times New Roman"/>
        </w:rPr>
        <w:t xml:space="preserve">(форма) </w:t>
      </w:r>
    </w:p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уполномоченного органа (экспертной организации) государства - члена Евразийского экономического союза)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руководителя уполномоченного органа (экспертной организации) государства - члена Евразийского экономического союза, подпись, печать) </w:t>
            </w:r>
          </w:p>
        </w:tc>
      </w:tr>
      <w:tr w:rsidR="00000000">
        <w:trPr>
          <w:divId w:val="172500082"/>
        </w:trPr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"__" _________________ 20__ г.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ЭКСПЕРТНОЕ ЗАКЛЮЧЕНИЕ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о возможности (невозможности) проведения клинических или клинико-лабораторных (при проведении интервенционного клинического исследования эффективности) испытаний (исследований) медицинского изделия </w:t>
            </w:r>
          </w:p>
        </w:tc>
      </w:tr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_____ от "__" _____________ 20__ г.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I. Общие сведе</w:t>
            </w:r>
            <w:r>
              <w:rPr>
                <w:rFonts w:eastAsia="Times New Roman"/>
              </w:rPr>
              <w:t xml:space="preserve">ния о медицинском изделии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1. Номер и дата регистрации заявления о получении разрешения на проведение клинического или клинико-лабораторного (при проведении интервенционного клинического исследования эффективности) испытания (исследования) медицинского изделия ______________________</w:t>
            </w:r>
            <w:r>
              <w:t>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2. Наименование медицинского изделия 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3. Производитель медицинского изделия, страна 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Уполномоченный представитель производителя (при нали</w:t>
            </w:r>
            <w:r>
              <w:t>чии)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5. Производственная площадка (площадки), страна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6. Область применения и назначение ________________</w:t>
            </w:r>
            <w:r>
              <w:t>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7. Класс потенциального риска применения медицинского изделия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8. Модели (марки) медицинского изделия, их состав и принадлежности __________________________</w:t>
            </w:r>
            <w:r>
              <w:t>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9. Основные технические характеристики медицинского изделия (модели (марки) медицинского изделия (при наличии)) ________________________________________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72500082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16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Результаты экспертизы в целях определения возможности (невозможности) проведения клинических или клинико-лабораторных (при проведении интервенционного клинического исследования эффективности) испытаний (исследований) медицинского изделия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lastRenderedPageBreak/>
              <w:t xml:space="preserve">1. Оценка </w:t>
            </w:r>
            <w:r>
              <w:t>правильности отнесения изделия к медицинским изделиям 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 xml:space="preserve">2. Оценка соответствия указанного заявителем класса потенциального риска применения медицинского изделия в соответствии с Правилами классификации </w:t>
            </w:r>
            <w:r>
              <w:t>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N 173 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3. Оценка возможности проведения клинических или кл</w:t>
            </w:r>
            <w:r>
              <w:t>инико-лабораторных испытаний (исследований) заявленных моделей (марок) медицинского изделия по одной программе клинических или клинико-лабораторных испытаний (исследований) __________________________________________________________________________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4. Анал</w:t>
            </w:r>
            <w:r>
              <w:t>из представленных документов, в том числе в части: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соответствия документов установленным требованиям ________________________</w:t>
            </w:r>
          </w:p>
          <w:p w:rsidR="00000000" w:rsidRDefault="00FB16FD">
            <w:pPr>
              <w:pStyle w:val="a5"/>
              <w:jc w:val="both"/>
            </w:pPr>
            <w:r>
              <w:t>подтверждения (неподтверждения) соответствующими сведениями, содержащимися в представленных документах, допустимости рисков, связ</w:t>
            </w:r>
            <w:r>
              <w:t>анных с проведением клинических или клинико-лабораторных (при проведении интервенционного клинического исследования эффективности) испытаний (исследований) ____________________________________________________________</w:t>
            </w:r>
          </w:p>
          <w:p w:rsidR="00000000" w:rsidRDefault="00FB16FD">
            <w:pPr>
              <w:pStyle w:val="a5"/>
              <w:jc w:val="both"/>
            </w:pPr>
            <w:r>
              <w:t>определения достаточности (недостаточно</w:t>
            </w:r>
            <w:r>
              <w:t>сти) доказательств безопасности медицинского изделия ______________________________________________________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III. Общее заключение о возможности (невозможности) проведения клинических или клинико-лабораторных (при проведении интервенционного клинического</w:t>
            </w:r>
            <w:r>
              <w:rPr>
                <w:rFonts w:eastAsia="Times New Roman"/>
              </w:rPr>
              <w:t xml:space="preserve"> исследования эффективности) испытаний (исследований) медицинского изделия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FB16FD">
      <w:pPr>
        <w:pStyle w:val="a5"/>
        <w:shd w:val="clear" w:color="auto" w:fill="FFFFFF"/>
        <w:jc w:val="both"/>
        <w:divId w:val="172500082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pStyle w:val="a5"/>
              <w:jc w:val="both"/>
            </w:pPr>
            <w:r>
              <w:t>Об ответственности за достоверность сведений, изложенных в экспертном заключении о возможности (невозможности) проведения клинических или клинико-лабораторных (при проведении интервенционного клинического исследования эффективности) испытаний (исследований</w:t>
            </w:r>
            <w:r>
              <w:t>) медицинского изделия, предупрежден.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72500082"/>
        </w:trPr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FB16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фамилия, имя, отчество (при наличии) эксперта, должность, ученая степень (звание) (при наличии)) </w:t>
            </w:r>
          </w:p>
        </w:tc>
      </w:tr>
    </w:tbl>
    <w:p w:rsidR="00000000" w:rsidRDefault="00FB16FD">
      <w:pPr>
        <w:shd w:val="clear" w:color="auto" w:fill="DDDDDD"/>
        <w:ind w:firstLine="240"/>
        <w:divId w:val="69049518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4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29 от 12.02.2016 Совета ЕЭК</w:t>
        </w:r>
      </w:hyperlink>
    </w:p>
    <w:p w:rsidR="00000000" w:rsidRDefault="00FB16FD">
      <w:pPr>
        <w:pStyle w:val="a5"/>
        <w:shd w:val="clear" w:color="auto" w:fill="FFFFFF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ПРАВИЛА</w:t>
      </w:r>
      <w:r>
        <w:rPr>
          <w:rFonts w:eastAsia="Times New Roman"/>
          <w:vanish/>
          <w:color w:val="BBBBBB"/>
        </w:rPr>
        <w:br/>
        <w:t>ПРОВЕДЕНИЯ КЛИНИЧЕСКИХ 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(в ред. решения Совета Евразийской экономической комиссии </w:t>
      </w:r>
      <w:r>
        <w:rPr>
          <w:rFonts w:eastAsia="Times New Roman"/>
          <w:vanish/>
          <w:color w:val="BBBBBB"/>
        </w:rPr>
        <w:br/>
        <w:t xml:space="preserve">от </w:t>
      </w:r>
      <w:hyperlink r:id="rId35" w:tooltip="Решение 146 от 24.12.2021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24.12.2021 N 146</w:t>
        </w:r>
      </w:hyperlink>
      <w:r>
        <w:rPr>
          <w:rFonts w:eastAsia="Times New Roman"/>
          <w:vanish/>
          <w:color w:val="BBBBBB"/>
        </w:rPr>
        <w:t xml:space="preserve">)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Общие положения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в соответствии с пунктом 2 </w:t>
      </w:r>
      <w:hyperlink r:id="rId36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  <w:vanish/>
          </w:rPr>
          <w:t>статьи 31</w:t>
        </w:r>
      </w:hyperlink>
      <w:r>
        <w:rPr>
          <w:vanish/>
          <w:color w:val="BBBBBB"/>
        </w:rPr>
        <w:t xml:space="preserve"> </w:t>
      </w:r>
      <w:r>
        <w:rPr>
          <w:vanish/>
          <w:color w:val="BBBBBB"/>
        </w:rPr>
        <w:t xml:space="preserve">Договора о Евразийском экономическом союзе от 29 мая 2014 года, пунктами 4 и 5 статьи 4 </w:t>
      </w:r>
      <w:hyperlink r:id="rId37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в рамках Евразийского экономического со</w:t>
      </w:r>
      <w:r>
        <w:rPr>
          <w:vanish/>
          <w:color w:val="BBBBBB"/>
        </w:rPr>
        <w:t>юза (далее - Союз) правила проведения клинических и клинико-лабораторных испытаний (исследований) медицинских изделий.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2. Для целей настоящих Правил используются понятия, которые означают следующее: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"аналит" - компонент пробы с измеримым свойством;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"аналит</w:t>
      </w:r>
      <w:r>
        <w:rPr>
          <w:vanish/>
          <w:color w:val="BBBBBB"/>
        </w:rPr>
        <w:t>ическая эффективность медицинского изделия для диагностики in vitro" - способность медицинского изделия для диагностики in vitro выявлять присутствие или определять содержание конкретного аналита в биологической пробе;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"аудит клинических испытаний (исследо</w:t>
      </w:r>
      <w:r>
        <w:rPr>
          <w:vanish/>
          <w:color w:val="BBBBBB"/>
        </w:rPr>
        <w:t>ваний)" - систематическая и независимая проверка документации, мероприятий, связанных с проведением испытания (исследования), и деятельности сторон, участвующих в проведении клинического испытания (исследования) медицинского изделия, которая проводится для</w:t>
      </w:r>
      <w:r>
        <w:rPr>
          <w:vanish/>
          <w:color w:val="BBBBBB"/>
        </w:rPr>
        <w:t xml:space="preserve"> подтверждения выполнения мероприятий оцениваемого испытания (исследования), факта проведения клинического испытания (исследования), а также для оценки соответствия процедур сбора, анализа данных и отчетности требованиям программы клинического испытания (и</w:t>
      </w:r>
      <w:r>
        <w:rPr>
          <w:vanish/>
          <w:color w:val="BBBBBB"/>
        </w:rPr>
        <w:t>сследования), стандартных операционных процедур и требованиям законодательства государств - членов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"брошюра исследователя" - сводное изложение актуальной клинической и неклинической информации об исследуемом медицинском изделии, относящейся к клинич</w:t>
      </w:r>
      <w:r>
        <w:rPr>
          <w:vanish/>
          <w:color w:val="BBBBBB"/>
        </w:rPr>
        <w:t>ескому испытанию (исследованию);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"двойной слепой метод" - процедура клинических испытаний (исследований), в которой субъекты испытаний (исследований) и исследователи, участвующие в получении и обработке первичных данных, не осведомлены о фактическом примен</w:t>
      </w:r>
      <w:r>
        <w:rPr>
          <w:vanish/>
          <w:color w:val="BBBBBB"/>
        </w:rPr>
        <w:t>ении к субъектам испытаний (исследований) воздействия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"дизайн клинического испытания (исследования)" - методология проведения клинического испытания (исследования) с участием человека в качестве субъекта исследования, с помощью которо</w:t>
      </w:r>
      <w:r>
        <w:rPr>
          <w:vanish/>
          <w:color w:val="BBBBBB"/>
        </w:rPr>
        <w:t>го планируется получить статистически достоверные доказательства клинической безопасности и эффективности испытуемого (исследуемого) медицинского изделия, включающая в себя использование контрольных групп субъектов испытания (исследования), и (или) распред</w:t>
      </w:r>
      <w:r>
        <w:rPr>
          <w:vanish/>
          <w:color w:val="BBBBBB"/>
        </w:rPr>
        <w:t>еление субъектов испытаний (исследований) по группам случайным образом, и (или) использование одинарного или двойного слепого метода, а также выбор основных и дополнительных конечных точек;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"дополнительная конечная точка" - показатель (показатели), использ</w:t>
      </w:r>
      <w:r>
        <w:rPr>
          <w:vanish/>
          <w:color w:val="BBBBBB"/>
        </w:rPr>
        <w:t>уемый для проверки дополнительной гипотезы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"законный представитель" - физическое или юридическое лицо, которое в соответствии с законодательством государства - члена Союза имеет право давать информированное согласие н</w:t>
      </w:r>
      <w:r>
        <w:rPr>
          <w:vanish/>
          <w:color w:val="BBBBBB"/>
        </w:rPr>
        <w:t>а участие в клиническом испытании (исследовании) от имени потенциального субъекта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"заявитель" - юридическое или физическое лицо, являющееся инициатором клинического испытания (исследования) и несущее ответственность за его организ</w:t>
      </w:r>
      <w:r>
        <w:rPr>
          <w:vanish/>
          <w:color w:val="BBBBBB"/>
        </w:rPr>
        <w:t>ацию и (или) финансирование;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"индивидуальная регистрационная карта" - документ, предназначенный для внесения в него всей предусмотренной программой испытания (исследования) информации о каждом субъекте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"инспекция клинического испы</w:t>
      </w:r>
      <w:r>
        <w:rPr>
          <w:vanish/>
          <w:color w:val="BBBBBB"/>
        </w:rPr>
        <w:t>тания (исследования)" - действие уполномоченных органов, заключающееся в официальной проверке документации, оборудования, иных материалов, имеющих отношение к клиническому испытанию (исследованию) медицинских изделий, находящихся в исследовательском центре</w:t>
      </w:r>
      <w:r>
        <w:rPr>
          <w:vanish/>
          <w:color w:val="BBBBBB"/>
        </w:rPr>
        <w:t>, помещениях заявителя, а также в иных организациях, имеющих отношение к испытанию (исследованию), в порядке, установленном законодательством государств - членов Союза и международными договорами и актами, составляющими право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"информированное соглас</w:t>
      </w:r>
      <w:r>
        <w:rPr>
          <w:vanish/>
          <w:color w:val="BBBBBB"/>
        </w:rPr>
        <w:t>ие" - письменный документ, в котором субъект испытания (исследования) или его законный представитель подтверждает добровольное согласие на участие в клинических испытаниях (исследованиях) на основании представленной ему полной информации о клиническом испы</w:t>
      </w:r>
      <w:r>
        <w:rPr>
          <w:vanish/>
          <w:color w:val="BBBBBB"/>
        </w:rPr>
        <w:t>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"испытуемое (исследуемое) медицинское изделие" - медицинское изделие, которое в ходе клинического испытания (исследования) или клинико-лабораторных испытаний (исследований) для медицинских изделий для диагностики in vitro оценивается </w:t>
      </w:r>
      <w:r>
        <w:rPr>
          <w:vanish/>
          <w:color w:val="BBBBBB"/>
        </w:rPr>
        <w:t>на предмет безопасности и (или) эффективности;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"исследователь" - физическое лицо, ответственное за проведение клинического испытания (исследования) в медицинской организации или другом фактическом месте проведения испытания (исследования) в случае проведен</w:t>
      </w:r>
      <w:r>
        <w:rPr>
          <w:vanish/>
          <w:color w:val="BBBBBB"/>
        </w:rPr>
        <w:t>ия клинико-лабораторных испытаний (исследований) для медицинских изделий для диагностики in vitro. В случае если испытание проводится коллективом исследователей, руководитель данного коллектива является главным исследователем;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"клинико-лабораторные испытан</w:t>
      </w:r>
      <w:r>
        <w:rPr>
          <w:vanish/>
          <w:color w:val="BBBBBB"/>
        </w:rPr>
        <w:t>ия (исследования) медицинского изделия для диагностики in vitro" - систематические испытания аналитических характеристик и, где применимо, клинической эффективности, проводимые с целью установления или подтверждения соответствия медицинского изделия для ди</w:t>
      </w:r>
      <w:r>
        <w:rPr>
          <w:vanish/>
          <w:color w:val="BBBBBB"/>
        </w:rPr>
        <w:t>агностики in vitro назначению, установленному производителем;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"клиническая эффективность медицинского изделия для диагностики in vitro" - способность медицинского изделия для диагностики in vitro показывать результаты, коррелирующие с конкретным клинически</w:t>
      </w:r>
      <w:r>
        <w:rPr>
          <w:vanish/>
          <w:color w:val="BBBBBB"/>
        </w:rPr>
        <w:t>м или физиологическим состоянием в целевой популяции при его применении предназначенным пользователем;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"клинические данные" - данные по безопасности и (или) эффективности, полученные при клиническом применении медицинского изделия. Клиническими данными так</w:t>
      </w:r>
      <w:r>
        <w:rPr>
          <w:vanish/>
          <w:color w:val="BBBBBB"/>
        </w:rPr>
        <w:t>же являются данные по безопасности и (или) эффективности, полученные при клиническом применении медицинских изделий, эквивалентность которых рассматриваемому медицинскому изделию может быть доказана;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</w:t>
      </w:r>
      <w:r>
        <w:rPr>
          <w:vanish/>
          <w:color w:val="BBBBBB"/>
        </w:rPr>
        <w:t>клинические испытания (исследования) медицинского изделия" - любое испытание (исследование) с участием человека в качестве субъекта испытания (исследования), проводимое с целью изучения безопасности и (или) эффективности испытуемого (исследуемого) медицинс</w:t>
      </w:r>
      <w:r>
        <w:rPr>
          <w:vanish/>
          <w:color w:val="BBBBBB"/>
        </w:rPr>
        <w:t>кого изделия и (или) метода диагностики или лечения, связанного с его применением;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"клиническое доказательство эффективности и безопасности медицинского изделия" - отчет, подтверждающий клиническую эффективность и безопасность медицинского изделия при его </w:t>
      </w:r>
      <w:r>
        <w:rPr>
          <w:vanish/>
          <w:color w:val="BBBBBB"/>
        </w:rPr>
        <w:t>использовании по назначению, установленному производителем, на основе клинических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"клиническое доказательство эффективности и безопасности медицинского изделия для диагностики in vitro" - отчет, содержащий данные, подтверждающие научную обоснованно</w:t>
      </w:r>
      <w:r>
        <w:rPr>
          <w:vanish/>
          <w:color w:val="BBBBBB"/>
        </w:rPr>
        <w:t>сть аналита, аналитическую эффективность и, где применимо, клиническую эффективность медицинского изделия для диагностики in vitro при его использовании по назначению, установленному производителем;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"комитет по этике" - независимый экспертный орган, которы</w:t>
      </w:r>
      <w:r>
        <w:rPr>
          <w:vanish/>
          <w:color w:val="BBBBBB"/>
        </w:rPr>
        <w:t>й рассматривает вопросы обеспечения прав, безопасности и охраны здоровья субъектов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"контрольное медицинское изделие" - изделие, используемое в клиническом испытании (исследовании) для сравнения с испытуемым (исследуемым) медицинск</w:t>
      </w:r>
      <w:r>
        <w:rPr>
          <w:vanish/>
          <w:color w:val="BBBBBB"/>
        </w:rPr>
        <w:t>им изделием;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"координатор-исследователь" - исследователь, назначенный производителем (его уполномоченным представителем) и отвечающий за координацию работы в ходе многоцентрового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"медицинские изделия для диагностики i</w:t>
      </w:r>
      <w:r>
        <w:rPr>
          <w:vanish/>
          <w:color w:val="BBBBBB"/>
        </w:rPr>
        <w:t>n vitro"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</w:t>
      </w:r>
      <w:r>
        <w:rPr>
          <w:vanish/>
          <w:color w:val="BBBBBB"/>
        </w:rPr>
        <w:t>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</w:t>
      </w:r>
      <w:r>
        <w:rPr>
          <w:vanish/>
          <w:color w:val="BBBBBB"/>
        </w:rPr>
        <w:t>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</w:t>
      </w:r>
      <w:r>
        <w:rPr>
          <w:vanish/>
          <w:color w:val="BBBBBB"/>
        </w:rPr>
        <w:t>ических средств и (или) контроля лечения;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"многоцентровое клиническое (клинико-лабораторное) испытание (исследование)" - клиническое (клинико-лабораторное) испытание (исследование), которое проводится в двух и более медицинских организациях по единой прогр</w:t>
      </w:r>
      <w:r>
        <w:rPr>
          <w:vanish/>
          <w:color w:val="BBBBBB"/>
        </w:rPr>
        <w:t>амме;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"мониторинг клинического (клинико-лабораторного) испытания (исследования)" - деятельность, связанная с наблюдением за ходом клинического (клинико-лабораторного) испытания (исследования) для проверки того, что данные исследования проводятся и записыва</w:t>
      </w:r>
      <w:r>
        <w:rPr>
          <w:vanish/>
          <w:color w:val="BBBBBB"/>
        </w:rPr>
        <w:t>ются, а отчет о мониторинге формируется в соответствии с программой клинических (клинико-лабораторных) испытаний (исследований), документированными процедурами и настоящими Правилами;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"назначение медицинского изделия" - решение производителя в отношении це</w:t>
      </w:r>
      <w:r>
        <w:rPr>
          <w:vanish/>
          <w:color w:val="BBBBBB"/>
        </w:rPr>
        <w:t>левого использования медицинского изделия, основанное на его специфических свойствах, обеспечивающих достижение целей медицинского применения и отраженных в технических характеристиках и инструкциях по применению;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"научная обоснованность аналита" - связь а</w:t>
      </w:r>
      <w:r>
        <w:rPr>
          <w:vanish/>
          <w:color w:val="BBBBBB"/>
        </w:rPr>
        <w:t>налита с клиническим или физиологическим состоянием организма человека;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"одинарный слепой метод" - процедура клинических испытаний (исследований), в которой субъекты испытаний (исследований) не осведомлены о фактическом применении к ним воздействия медицин</w:t>
      </w:r>
      <w:r>
        <w:rPr>
          <w:vanish/>
          <w:color w:val="BBBBBB"/>
        </w:rPr>
        <w:t>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"основная конечная точка" - показатель (показатели), используемый для проверки основной гипотезы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"отчет о клиническом (клинико-лабораторном) испытании (исследовании)" - письменное описание клинического </w:t>
      </w:r>
      <w:r>
        <w:rPr>
          <w:vanish/>
          <w:color w:val="BBBBBB"/>
        </w:rPr>
        <w:t>(клинико-лабораторного) испытания (исследования) медицинского изделия с участием человека в качестве субъекта, объединяющее клиническое (клинико-лабораторное) и статистическое описания, представление данных и их анализ по установленной форме;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"первичные да</w:t>
      </w:r>
      <w:r>
        <w:rPr>
          <w:vanish/>
          <w:color w:val="BBBBBB"/>
        </w:rPr>
        <w:t>нные" - любая информация в виде оригинальных записей или заверенных копий оригинальных записей о клинических фактах, наблюдениях и других событиях во время клинических испытаний (исследований), необходимая для мониторинга и оценки результатов клинических и</w:t>
      </w:r>
      <w:r>
        <w:rPr>
          <w:vanish/>
          <w:color w:val="BBBBBB"/>
        </w:rPr>
        <w:t>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"поправка к программе испытаний (исследований)" - письменное описание изменений или формальное разъяснение текста программы, которые затрагивают или могут повлиять на достоверность получаемых результатов и исход клинического испыта</w:t>
      </w:r>
      <w:r>
        <w:rPr>
          <w:vanish/>
          <w:color w:val="BBBBBB"/>
        </w:rPr>
        <w:t>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"предназначенный пользователь" - особая группа (группы) лиц, обозначенная в сопроводительной документации к медицинскому изделию, которая может применять медицинское изделие в соответствии с его назначением;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"программа клинического (кли</w:t>
      </w:r>
      <w:r>
        <w:rPr>
          <w:vanish/>
          <w:color w:val="BBBBBB"/>
        </w:rPr>
        <w:t>нико-лабораторного) испытания (исследования)" - документ, в котором установлены обоснование, цели, дизайн клинического (клинико-лабораторного) испытания (исследования) и предполагаемый анализ, методология, мониторинг, проведение и ведение записей о клиниче</w:t>
      </w:r>
      <w:r>
        <w:rPr>
          <w:vanish/>
          <w:color w:val="BBBBBB"/>
        </w:rPr>
        <w:t>ском (клинико-лабораторном) испытании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"субъект испытания (исследования)" - физическое лицо, участвующее в клиническом испытании (исследовании) в составе группы, к которой применяется исследуемое медицинское изделие, либо в составе контрольн</w:t>
      </w:r>
      <w:r>
        <w:rPr>
          <w:vanish/>
          <w:color w:val="BBBBBB"/>
        </w:rPr>
        <w:t>ой группы;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"технический файл" - документированные данные, подтверждающие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</w:t>
      </w:r>
      <w:r>
        <w:rPr>
          <w:vanish/>
          <w:color w:val="BBBBBB"/>
        </w:rPr>
        <w:t>Евразийской экономической комиссией;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"уполномоченный орган" - орган государственной власти государства - члена Союза, уполномоченный на осуществление и (или) координацию деятельности в сфере обращения медицинских изделий на территории этого государства - ч</w:t>
      </w:r>
      <w:r>
        <w:rPr>
          <w:vanish/>
          <w:color w:val="BBBBBB"/>
        </w:rPr>
        <w:t>лена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"уязвимые субъекты испытания (исследования)" - лица, на желание которых участвовать в клиническом испытании (исследовании) может оказать влияние ожидание (обоснованное или необоснованное) тех или иных преимуществ, связанных с участием в испытан</w:t>
      </w:r>
      <w:r>
        <w:rPr>
          <w:vanish/>
          <w:color w:val="BBBBBB"/>
        </w:rPr>
        <w:t>ии (исследовании), или возможные санкции вышестоящих лиц в случае отказа от участия в испытании (исследовании). К уязвимым субъектам испытания (исследования) относятся учащиеся высших и средних медицинских, фармацевтических и стоматологических учебных заве</w:t>
      </w:r>
      <w:r>
        <w:rPr>
          <w:vanish/>
          <w:color w:val="BBBBBB"/>
        </w:rPr>
        <w:t>дений, младший персонал медицинских учреждений и лабораторий, военнослужащие и заключенные, а также больные, страдающие неизлечимыми заболеваниями, лица, находящиеся в домах по уходу, малообеспеченные и безработные, лица без гражданства, пациенты, находящи</w:t>
      </w:r>
      <w:r>
        <w:rPr>
          <w:vanish/>
          <w:color w:val="BBBBBB"/>
        </w:rPr>
        <w:t>еся в неотложном состоянии, представители национальных меньшинств, бездомные, бродяги, беженцы, апатриды, несовершеннолетние и лица, находящиеся под опекой или попечительством, а также лица, неспособные дать информированное согласие;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"эффективность медицин</w:t>
      </w:r>
      <w:r>
        <w:rPr>
          <w:vanish/>
          <w:color w:val="BBBBBB"/>
        </w:rPr>
        <w:t>ского изделия" - способность медицинского изделия соответствовать назначению, установленному производителем.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II. Обоснование безопасности и клинической</w:t>
      </w:r>
      <w:r>
        <w:rPr>
          <w:rFonts w:eastAsia="Times New Roman"/>
          <w:vanish/>
          <w:color w:val="BBBBBB"/>
        </w:rPr>
        <w:br/>
        <w:t>эффективности медицинских изделий, кроме медицинских</w:t>
      </w:r>
      <w:r>
        <w:rPr>
          <w:rFonts w:eastAsia="Times New Roman"/>
          <w:vanish/>
          <w:color w:val="BBBBBB"/>
        </w:rPr>
        <w:br/>
        <w:t xml:space="preserve">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3. Для доказательства безопасности и клинической эффективности медицинского изделия производитель должен: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определить требования из общих требований безопасности и эффективности медицинских изделий, требований к их маркировке и эксплуатационной документа</w:t>
      </w:r>
      <w:r>
        <w:rPr>
          <w:vanish/>
          <w:color w:val="BBBBBB"/>
        </w:rPr>
        <w:t>ции на них, утверждаемых Евразийской экономической комиссией, доказательства соответствия которым должны быть основаны на клинических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определить клинические данные, относящиеся к медицинскому изделию и его назначению, которые получены путем поис</w:t>
      </w:r>
      <w:r>
        <w:rPr>
          <w:vanish/>
          <w:color w:val="BBBBBB"/>
        </w:rPr>
        <w:t>ка в научной литературе, из опыта клинического применения или из клинических испытаний (исследований)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оценить клинические данные на предмет возможности их использования для доказательства безопасности и эффективности медицинского и</w:t>
      </w:r>
      <w:r>
        <w:rPr>
          <w:vanish/>
          <w:color w:val="BBBBBB"/>
        </w:rPr>
        <w:t>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провести клинические испытания (исследования) по тем аспектам безопасности и эффективности медицинских изделий, для которых недостаточно имеющихся клинических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провести анализ как благоприятных, так и неблагоприятных клинических данных</w:t>
      </w:r>
      <w:r>
        <w:rPr>
          <w:vanish/>
          <w:color w:val="BBBBBB"/>
        </w:rPr>
        <w:t>, полученных путем поиска в научной литературе, из опыта клинического применения или в результате проведения клинических испытаний (исследований), и сделать обоснованное заключение о клиническом доказательстве безопасности и эффективности медицинского изде</w:t>
      </w:r>
      <w:r>
        <w:rPr>
          <w:vanish/>
          <w:color w:val="BBBBBB"/>
        </w:rPr>
        <w:t>лия в форме отчета. Анализ проводится с учетом класса потенциального риска применения, назначения и специфических особенностей применения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4. Обоснование клинической эффективности и безопасности должно основываться на клинических данны</w:t>
      </w:r>
      <w:r>
        <w:rPr>
          <w:vanish/>
          <w:color w:val="BBBBBB"/>
        </w:rPr>
        <w:t>х, полученных при проведении клинических испытаний (исследований), для: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имплантируемых медицинских изделий и медицинских изделий класса потенциального риска применения 3, если специально не доказано, что клиническая эффективность и безопасность заявляем</w:t>
      </w:r>
      <w:r>
        <w:rPr>
          <w:vanish/>
          <w:color w:val="BBBBBB"/>
        </w:rPr>
        <w:t>ого медицинского изделия может быть доказана иным способом;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 которых ранее не исследовались;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в) </w:t>
      </w:r>
      <w:r>
        <w:rPr>
          <w:vanish/>
          <w:color w:val="BBBBBB"/>
        </w:rPr>
        <w:t>модификаций медицинских изделий,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</w:t>
      </w:r>
      <w:r>
        <w:rPr>
          <w:vanish/>
          <w:color w:val="BBBBBB"/>
        </w:rPr>
        <w:t xml:space="preserve"> медицинского применения, которые ранее не исследовались;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медицинских изделий,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</w:t>
      </w:r>
      <w:r>
        <w:rPr>
          <w:vanish/>
          <w:color w:val="BBBBBB"/>
        </w:rPr>
        <w:t>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5. Клинические данные, полученные при проведении клинических испытаний (исследований</w:t>
      </w:r>
      <w:r>
        <w:rPr>
          <w:vanish/>
          <w:color w:val="BBBBBB"/>
        </w:rPr>
        <w:t>) или при применении медицинского изделия в государствах, не являющихся членами Союза, признаются в качестве источника клинических данных о медицинском изделии при выполнении одного из следующих условий: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клинические данные подтверждены публикациями в сп</w:t>
      </w:r>
      <w:r>
        <w:rPr>
          <w:vanish/>
          <w:color w:val="BBBBBB"/>
        </w:rPr>
        <w:t>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("The WHO prequalification project"), размещенными на сайте Всемирной организации здравоохранения в информац</w:t>
      </w:r>
      <w:r>
        <w:rPr>
          <w:vanish/>
          <w:color w:val="BBBBBB"/>
        </w:rPr>
        <w:t>ионно-телекоммуникационной сети "Интернет";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представлены результаты проведения клинических испытаний (исследований) в соответствии с рекомендациями Международного форума регуляторов медицинских изделий (IMDRF). Доказательства соответствия проведенных кл</w:t>
      </w:r>
      <w:r>
        <w:rPr>
          <w:vanish/>
          <w:color w:val="BBBBBB"/>
        </w:rPr>
        <w:t>инических испытаний (исследований) международным требованиям должны быть верифицируемы.</w:t>
      </w:r>
    </w:p>
    <w:p w:rsidR="00000000" w:rsidRDefault="00FB16FD">
      <w:pPr>
        <w:shd w:val="clear" w:color="auto" w:fill="FFFFFF"/>
        <w:ind w:firstLine="240"/>
        <w:divId w:val="95652722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8" w:tooltip="Решение 146 от 24.12.2021 Совета ЕЭК&#10;&#10;Изменения в 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Решение 146 от 24.12.2021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69927633"/>
        <w:rPr>
          <w:vanish/>
          <w:color w:val="BBBBBB"/>
        </w:rPr>
      </w:pPr>
      <w:r>
        <w:rPr>
          <w:vanish/>
          <w:color w:val="BBBBBB"/>
        </w:rPr>
        <w:t>Клинические данные для медицинских изделий классов потенциального риска применения 3 и 2б и имплантируемых медицинских изделий должны быть получены в результате проведения клинических испытаний (исследо</w:t>
      </w:r>
      <w:r>
        <w:rPr>
          <w:vanish/>
          <w:color w:val="BBBBBB"/>
        </w:rPr>
        <w:t>ваний). Клинические испытания (исследования) медицинских изделий классов потенциального риска применения 3 и 2б и имплантируемых медицинских изделий, инициированные после 1 января 2022 г., проводятся на основе многоцентровых испытаний (исследований), в том</w:t>
      </w:r>
      <w:r>
        <w:rPr>
          <w:vanish/>
          <w:color w:val="BBBBBB"/>
        </w:rPr>
        <w:t xml:space="preserve"> числе в одном из государств - членов Союза (далее - государства-члены).</w:t>
      </w:r>
    </w:p>
    <w:p w:rsidR="00000000" w:rsidRDefault="00FB16FD">
      <w:pPr>
        <w:shd w:val="clear" w:color="auto" w:fill="DDDDDD"/>
        <w:ind w:firstLine="240"/>
        <w:divId w:val="1719761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9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  <w:rFonts w:eastAsia="Times New Roman"/>
            <w:vanish/>
          </w:rPr>
          <w:t>Решени</w:t>
        </w:r>
        <w:r>
          <w:rPr>
            <w:rStyle w:val="a3"/>
            <w:rFonts w:eastAsia="Times New Roman"/>
            <w:vanish/>
          </w:rPr>
          <w:t>е 29 от 12.02.2016 Совета ЕЭК</w:t>
        </w:r>
      </w:hyperlink>
    </w:p>
    <w:p w:rsidR="00000000" w:rsidRDefault="00FB16FD">
      <w:pPr>
        <w:pStyle w:val="a5"/>
        <w:shd w:val="clear" w:color="auto" w:fill="FFFFFF"/>
        <w:jc w:val="both"/>
        <w:divId w:val="450369586"/>
        <w:rPr>
          <w:vanish/>
          <w:color w:val="BBBBBB"/>
        </w:rPr>
      </w:pPr>
      <w:r>
        <w:rPr>
          <w:vanish/>
          <w:color w:val="BBBBBB"/>
        </w:rPr>
        <w:t>Клинические данные для медицинских изделий классов потенциального риска применения 3 и 2б и имплантируемых медицинских изделий должны быть получены в результате проведения клинических испытаний (исследований). Клинические испы</w:t>
      </w:r>
      <w:r>
        <w:rPr>
          <w:vanish/>
          <w:color w:val="BBBBBB"/>
        </w:rPr>
        <w:t>тания (исследования) медицинских изделий классов потенциального риска применения 3 и 2б и имплантируемых медицинских изделий, инициированные после 1 января 2016 г., проводятся на основе многоцентровых испытаний (исследований), в том числе в одном из госуда</w:t>
      </w:r>
      <w:r>
        <w:rPr>
          <w:vanish/>
          <w:color w:val="BBBBBB"/>
        </w:rPr>
        <w:t>рств - членов Союза (далее - государства-члены).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6. Клинические данные, полученные для другого медицинского изделия, могут быть приняты к рассмотрению только при представлении доказательств его эквивалентности заявляемому медицинскому изделию при одновреме</w:t>
      </w:r>
      <w:r>
        <w:rPr>
          <w:vanish/>
          <w:color w:val="BBBBBB"/>
        </w:rPr>
        <w:t>нном выполнении следующих условий: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рассматриваемые медицинские изделия имеют одинаковое назначение;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технические и биологические характеристики рассматриваемых медицинских изделий одинаковы в той степени, которая гарантирует отсутствие различий в их к</w:t>
      </w:r>
      <w:r>
        <w:rPr>
          <w:vanish/>
          <w:color w:val="BBBBBB"/>
        </w:rPr>
        <w:t>линической эффективности и безопасности.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7. Клиническое доказательство эффективности и безопасности медицинского изделия, включающее в себя все клинические данные, на которых оно основано, должно быть оформлено в форме отчета, являющегося частью документац</w:t>
      </w:r>
      <w:r>
        <w:rPr>
          <w:vanish/>
          <w:color w:val="BBBBBB"/>
        </w:rPr>
        <w:t>ии производителя.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8. Отчет о клиническом доказательстве эффективности и безопасности медицинского изделия должен поддерживаться в актуальном состоянии с учетом данных, полученных в ходе постпродажного мониторинга и (или) при появлении новой подтвержденной </w:t>
      </w:r>
      <w:r>
        <w:rPr>
          <w:vanish/>
          <w:color w:val="BBBBBB"/>
        </w:rPr>
        <w:t>информации из научных литературных источников, касающейся его безопасности и эффективности.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III. Комитет по этике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9. В целях охраны жизни, здоровья и прав субъектов испытания (исследования) при проведении клинических испытаний (исследований) медицинских изделий в государствах-членах действуют комитеты по этике.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10. В своей работе комитет по этике руководствуется принц</w:t>
      </w:r>
      <w:r>
        <w:rPr>
          <w:vanish/>
          <w:color w:val="BBBBBB"/>
        </w:rPr>
        <w:t>ипами Хельсинской декларации Всемирной медицинской ассоциации 1964 года "Этические принципы медицинских исследований с участием человека в качестве субъекта исследования" и законодательством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11. Основными принципами деятельности комитета</w:t>
      </w:r>
      <w:r>
        <w:rPr>
          <w:vanish/>
          <w:color w:val="BBBBBB"/>
        </w:rPr>
        <w:t xml:space="preserve"> по этике являются: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обеспечение прав, безопасности и охраны здоровья физических лиц, участвующих в клинических испытаниях (исследованиях) медицинских изделий;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соблюдение морально-этических норм и норм общественной морали;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соблюдение принципов гума</w:t>
      </w:r>
      <w:r>
        <w:rPr>
          <w:vanish/>
          <w:color w:val="BBBBBB"/>
        </w:rPr>
        <w:t>нности;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независимость суждений;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соблюдение конфиденциальности полученной информации;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соблюдение норм профессиональной этики;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недопущение конфликта интересов.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12. Основными функциями комитета по этике являются: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рассмотрение программ клиническ</w:t>
      </w:r>
      <w:r>
        <w:rPr>
          <w:vanish/>
          <w:color w:val="BBBBBB"/>
        </w:rPr>
        <w:t>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вынесение заключения об этической обоснованности либо об этической необоснованности проведения клинических испытаний (исследований) медицинских изделий в рамках представленного проекта программы клинических испытаний (исслед</w:t>
      </w:r>
      <w:r>
        <w:rPr>
          <w:vanish/>
          <w:color w:val="BBBBBB"/>
        </w:rPr>
        <w:t>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оценка соответствия квалификации исследователя предлагаемому испытанию (исследованию).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13. Заявитель должен представить в комитет по этике все документы, необходимые для полной и тщательной экспертизы планируемого исследования. Эти документы до</w:t>
      </w:r>
      <w:r>
        <w:rPr>
          <w:vanish/>
          <w:color w:val="BBBBBB"/>
        </w:rPr>
        <w:t>лжны включать в себя: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заявление на рассмотрение;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программу планируемого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индивидуальные регистрационные карты, дневники и вопросники, которые предстоит заполнять исследователям;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описание данных по безопасности медицинск</w:t>
      </w:r>
      <w:r>
        <w:rPr>
          <w:vanish/>
          <w:color w:val="BBBBBB"/>
        </w:rPr>
        <w:t>ого изделия, испытание (исследование) которого запланировано, а также его технические характеристики, данные проведенных токсикологических испытаний с описанием существующего на данный момент клинического опыта применения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брошюру и</w:t>
      </w:r>
      <w:r>
        <w:rPr>
          <w:vanish/>
          <w:color w:val="BBBBBB"/>
        </w:rPr>
        <w:t>сследователя;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текущую редакцию резюме исследователя и (или) другие материалы, подтверждающие его квалификацию;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материалы (включая рекламные), используемые для привлечения потенциальных субъектов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форму информированного сог</w:t>
      </w:r>
      <w:r>
        <w:rPr>
          <w:vanish/>
          <w:color w:val="BBBBBB"/>
        </w:rPr>
        <w:t>ласия с описанием процесса его получения и документирования, а также другие формы, содержащие информацию для потенциальных субъектов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описание всех компенсаций за участие в испытании (исследовании) для участников испытания (иссл</w:t>
      </w:r>
      <w:r>
        <w:rPr>
          <w:vanish/>
          <w:color w:val="BBBBBB"/>
        </w:rPr>
        <w:t>едования), включая покрытие расходов и медицинскую помощь;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информацию об условиях выплат и компенсаций субъектам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описание условий страхования участников исследования;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положение о согласии следовать этическим принципам, изложенным в соответствующих руководствах;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н) предыдущие решения, принятые другими комитетами по этике.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14. Комитет по этике должен рассмотреть вопрос о проведении предлагаемого клинического испытания </w:t>
      </w:r>
      <w:r>
        <w:rPr>
          <w:vanish/>
          <w:color w:val="BBBBBB"/>
        </w:rPr>
        <w:t>(исследования) в соответствующие сроки и дать заключение в письменном виде, в котором должно быть идентифицировано испытание (исследование) с указанием рассмотренных документов и даты принятия решения: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об одобрении (выдаче заключения) на проведение испы</w:t>
      </w:r>
      <w:r>
        <w:rPr>
          <w:vanish/>
          <w:color w:val="BBBBBB"/>
        </w:rPr>
        <w:t>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о внесении изменений в представленную документацию для получения одобрения (выдачи заключения) на проведение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об отказе в одобрении (выдаче заключения) на проведение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об отмен</w:t>
      </w:r>
      <w:r>
        <w:rPr>
          <w:vanish/>
          <w:color w:val="BBBBBB"/>
        </w:rPr>
        <w:t>е (приостановлении) сделанного ранее одобрения (выданного заключения) на проведение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15. В состав комитета по этике включаются лица, обладающие в совокупности необходимой квалификацией и опытом для рассмотрения и экспертной оценки </w:t>
      </w:r>
      <w:r>
        <w:rPr>
          <w:vanish/>
          <w:color w:val="BBBBBB"/>
        </w:rPr>
        <w:t>научных, медицинских и этических аспектов планируемого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16. Комитет по этике должен осуществлять деятельность в соответствии с документально оформленными процедурами. Его деятельность должна соответствовать настоящим Правилам и зак</w:t>
      </w:r>
      <w:r>
        <w:rPr>
          <w:vanish/>
          <w:color w:val="BBBBBB"/>
        </w:rPr>
        <w:t>онодательству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17. Комитет по этике несет ответственность за то, что он действует полностью в интересах потенциальных субъектов испытания (исследования) с учетом интересов и потребностей уязвимых субъектов испытания (исследования), а такж</w:t>
      </w:r>
      <w:r>
        <w:rPr>
          <w:vanish/>
          <w:color w:val="BBBBBB"/>
        </w:rPr>
        <w:t>е наличия законных представителей в случае их необходимости.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IV. Разрешение на проведение клинических</w:t>
      </w:r>
      <w:r>
        <w:rPr>
          <w:rFonts w:eastAsia="Times New Roman"/>
          <w:vanish/>
          <w:color w:val="BBBBBB"/>
        </w:rPr>
        <w:br/>
        <w:t xml:space="preserve">испытаний (исследований)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18. Для проведения клинического испытания (исследования) медицинского изделия (кроме медицинских изделий для диагностики in </w:t>
      </w:r>
      <w:r>
        <w:rPr>
          <w:vanish/>
          <w:color w:val="BBBBBB"/>
        </w:rPr>
        <w:t>vitro) должно быть получено разрешение уполномоченного органа государства-члена, на территории которого планируется проведение данных испытаний (исследований). Для проведения клинико-лабораторного испытания (исследования) медицинского изделия для диагности</w:t>
      </w:r>
      <w:r>
        <w:rPr>
          <w:vanish/>
          <w:color w:val="BBBBBB"/>
        </w:rPr>
        <w:t>ки in vitro должно быть направлено уведомление в свободной форме в уполномоченный орган (экспертную организацию) государства-члена.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19. Для получения разрешения на проведение клинического испытания (исследования) медицинского изделия производитель или его </w:t>
      </w:r>
      <w:r>
        <w:rPr>
          <w:vanish/>
          <w:color w:val="BBBBBB"/>
        </w:rPr>
        <w:t xml:space="preserve">уполномоченный представитель направляет в уполномоченный орган, на территории которого планируется проведение клинического испытания (исследования) медицинского изделия, заявление на получение разрешения на проведение клинического испытания (исследования) </w:t>
      </w:r>
      <w:r>
        <w:rPr>
          <w:vanish/>
          <w:color w:val="BBBBBB"/>
        </w:rPr>
        <w:t xml:space="preserve">по форме согласно </w:t>
      </w:r>
      <w:hyperlink w:anchor="pril1" w:history="1">
        <w:r>
          <w:rPr>
            <w:rStyle w:val="a3"/>
            <w:vanish/>
          </w:rPr>
          <w:t>приложению N 1</w:t>
        </w:r>
      </w:hyperlink>
      <w:r>
        <w:rPr>
          <w:vanish/>
          <w:color w:val="BBBBBB"/>
        </w:rPr>
        <w:t xml:space="preserve"> с сопроводительной документацией, содержащей следующие сведения: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заявление производителя или его уполномоченного представителя о том, что данное медицинское изделие удовлетворяет применимым тр</w:t>
      </w:r>
      <w:r>
        <w:rPr>
          <w:vanish/>
          <w:color w:val="BBBBBB"/>
        </w:rPr>
        <w:t>ебованиям безопасности и эффективности, за исключением свойств и характеристик безопасности и эффективности медицинского изделия, которые должны быть исследованы в ходе клинических испытаний (исследований), и что по отношению к ним были приняты меры предос</w:t>
      </w:r>
      <w:r>
        <w:rPr>
          <w:vanish/>
          <w:color w:val="BBBBBB"/>
        </w:rPr>
        <w:t>торожности для защиты здоровья и безопасности субъектов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копия заключения комитета по этике, выданного в соответствии с настоящими Правилами, заверенная производителем или его уполномоченным представителем;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брошюра исследоват</w:t>
      </w:r>
      <w:r>
        <w:rPr>
          <w:vanish/>
          <w:color w:val="BBBBBB"/>
        </w:rPr>
        <w:t xml:space="preserve">еля, составленная в соответствии с требованиями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>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образец индивидуальной регистрационной карты субъекта исследования (при наличии);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технический файл на медицинское изделие, соответствующий требования</w:t>
      </w:r>
      <w:r>
        <w:rPr>
          <w:vanish/>
          <w:color w:val="BBBBBB"/>
        </w:rPr>
        <w:t xml:space="preserve">м согласно </w:t>
      </w:r>
      <w:hyperlink w:anchor="pril3" w:history="1">
        <w:r>
          <w:rPr>
            <w:rStyle w:val="a3"/>
            <w:vanish/>
          </w:rPr>
          <w:t>приложению N 3</w:t>
        </w:r>
      </w:hyperlink>
      <w:r>
        <w:rPr>
          <w:vanish/>
          <w:color w:val="BBBBBB"/>
        </w:rPr>
        <w:t>, за исключением свойств и характеристик безопасности и эффективности медицинского изделия, которые должны быть определены в ходе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программа клинического испытания</w:t>
      </w:r>
      <w:r>
        <w:rPr>
          <w:vanish/>
          <w:color w:val="BBBBBB"/>
        </w:rPr>
        <w:t xml:space="preserve"> (исследования) с обоснованием количества медицинских изделий, представляемых для клинического испытания (исследования), сроки ее проведения в соответствии с требованиям и согласно </w:t>
      </w:r>
      <w:hyperlink w:anchor="pril4" w:history="1">
        <w:r>
          <w:rPr>
            <w:rStyle w:val="a3"/>
            <w:vanish/>
          </w:rPr>
          <w:t>приложению N 4</w:t>
        </w:r>
      </w:hyperlink>
      <w:r>
        <w:rPr>
          <w:vanish/>
          <w:color w:val="BBBBBB"/>
        </w:rPr>
        <w:t>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перечень неблагоприятных соб</w:t>
      </w:r>
      <w:r>
        <w:rPr>
          <w:vanish/>
          <w:color w:val="BBBBBB"/>
        </w:rPr>
        <w:t>ытий (инцидентов), в случае возникновения которых необходимо сообщить в уполномоченный орган (с указанием сроков направления сообщения);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копия документа об условиях страхования или возмещения (компенсации) возможного вреда при возникновении неблагоприят</w:t>
      </w:r>
      <w:r>
        <w:rPr>
          <w:vanish/>
          <w:color w:val="BBBBBB"/>
        </w:rPr>
        <w:t>ных событий (инцидентов) в соответствии с законодательством государства-члена, на территории которого проводится клиническое испытание (исследование).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20. В случае если оригиналы документов составлены на иностранном языке, они представляются с переводом на</w:t>
      </w:r>
      <w:r>
        <w:rPr>
          <w:vanish/>
          <w:color w:val="BBBBBB"/>
        </w:rPr>
        <w:t xml:space="preserve"> русский язык, заверенным производителем или его уполномоченным представителем.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21. Уполномоченный орган (экспертная организация) проверяет комплектность представленных материалов и направляет заявителю решение относительно возможности проведения клинических испытаний (исследований) не позднее 30 рабочих дней.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случае недостаточности</w:t>
      </w:r>
      <w:r>
        <w:rPr>
          <w:vanish/>
          <w:color w:val="BBBBBB"/>
        </w:rPr>
        <w:t xml:space="preserve"> представленных заявителем материалов и сведений для принятия решения о возможности проведения клинических испытаний (исследований) уполномоченный орган (экспертная организация) в течение 5 рабочих с дней со дня поступления заявления о получении разрешения</w:t>
      </w:r>
      <w:r>
        <w:rPr>
          <w:vanish/>
          <w:color w:val="BBBBBB"/>
        </w:rPr>
        <w:t xml:space="preserve"> на проведение клинических испытаний (исследований) и сопроводительной документации направляет производителю или его уполномоченному представителю запрос о представлении необходимых сведений (с указанием характера замечаний и способа их устранения).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Указан</w:t>
      </w:r>
      <w:r>
        <w:rPr>
          <w:vanish/>
          <w:color w:val="BBBBBB"/>
        </w:rPr>
        <w:t>ный запрос направляется однократно и может быть передан производителю или его уполномоченному представителю лично под расписку, направлен по почте заказным письмом или передан в электронной форме посредством использования телекоммуникационных каналов связи</w:t>
      </w:r>
      <w:r>
        <w:rPr>
          <w:vanish/>
          <w:color w:val="BBBBBB"/>
        </w:rPr>
        <w:t xml:space="preserve"> либо в форме электронного документа, подписанного электронной подписью.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Производитель или его уполномоченный представитель обязаны представить ответ на запрос уполномоченного органа (экспертной организации) в срок, не превышающий 60 рабочих дней со дня по</w:t>
      </w:r>
      <w:r>
        <w:rPr>
          <w:vanish/>
          <w:color w:val="BBBBBB"/>
        </w:rPr>
        <w:t>лучения этого запроса. В случае непредставления по истечении 60 рабочих дней заявителем ответа на запрос уполномоченного органа (экспертной организации) решение принимается уполномоченным органом (экспертной организацией) на основании документов, имеющихся</w:t>
      </w:r>
      <w:r>
        <w:rPr>
          <w:vanish/>
          <w:color w:val="BBBBBB"/>
        </w:rPr>
        <w:t xml:space="preserve"> в его распоряжении.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Время со дня направления уполномоченным органом (экспертной организацией) запроса до дня получения ответа на запрос или уведомления о непредставлении ответа на запрос не учитывается при исчислении срока принятия уполномоченным органом </w:t>
      </w:r>
      <w:r>
        <w:rPr>
          <w:vanish/>
          <w:color w:val="BBBBBB"/>
        </w:rPr>
        <w:t>(экспертной организацией) решения относительно возможности проведения клинических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случае принятия отрицательного решения относительно возможности проведения клинических испытаний (исследований) медицинского изделия уполномоченны</w:t>
      </w:r>
      <w:r>
        <w:rPr>
          <w:vanish/>
          <w:color w:val="BBBBBB"/>
        </w:rPr>
        <w:t>й орган уведомляет производителя или его уполномоченного представителя в письменной форме или направляет письмо заказным почтовым отправлением с уведомлением о вручении либо в форме электронного документа, подписанного электронной подписью, или в электронн</w:t>
      </w:r>
      <w:r>
        <w:rPr>
          <w:vanish/>
          <w:color w:val="BBBBBB"/>
        </w:rPr>
        <w:t>ой форме посредством использования телекоммуникационных каналов связи. К письму прилагается экспертное заключение с обоснованием причин отказа в разрешении на проведение клинических испытаний (исследований)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V. Требования к медицинск</w:t>
      </w:r>
      <w:r>
        <w:rPr>
          <w:rFonts w:eastAsia="Times New Roman"/>
          <w:vanish/>
          <w:color w:val="BBBBBB"/>
        </w:rPr>
        <w:t>им организациям, проводящим</w:t>
      </w:r>
      <w:r>
        <w:rPr>
          <w:rFonts w:eastAsia="Times New Roman"/>
          <w:vanish/>
          <w:color w:val="BBBBBB"/>
        </w:rPr>
        <w:br/>
        <w:t>клинические и клинико-лабораторные испытания (исследования)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22. Уполномоченные органы определяют перечень организаций, имеющих право проводить испытания (исследования) медицинских изделий в целях их регист</w:t>
      </w:r>
      <w:r>
        <w:rPr>
          <w:vanish/>
          <w:color w:val="BBBBBB"/>
        </w:rPr>
        <w:t>рации (далее - перечень организаций), в который включаются медицинские организации для проведения клинических и клинико-лабораторных испытаний (исследований) медицинских изделий.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23. В перечень организаций включаются медицинские организации для проведения </w:t>
      </w:r>
      <w:r>
        <w:rPr>
          <w:vanish/>
          <w:color w:val="BBBBBB"/>
        </w:rPr>
        <w:t>клинических испытаний (исследований) медицинских изделий, соответствующие следующим требованиям: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наличие лицензии на осуществление медицинской деятельности (с указанием перечня работ (услуг), составляющих медицинскую деятельность), соответствующей назна</w:t>
      </w:r>
      <w:r>
        <w:rPr>
          <w:vanish/>
          <w:color w:val="BBBBBB"/>
        </w:rPr>
        <w:t>чению и области применения медицинских изделий, в отношении которых проводятся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наличие положений (стандартных операционных процедур), регламентирующих проведение клинических испытаний (исследований) медицинских изделий, охватыв</w:t>
      </w:r>
      <w:r>
        <w:rPr>
          <w:vanish/>
          <w:color w:val="BBBBBB"/>
        </w:rPr>
        <w:t>ающих в том числе: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квалификационные требования и обучение персонала;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взаимодействие с комитетом по этике;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получение информированного согласия;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порядок проведения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регистрация и направление сообщений о неблагоприятных со</w:t>
      </w:r>
      <w:r>
        <w:rPr>
          <w:vanish/>
          <w:color w:val="BBBBBB"/>
        </w:rPr>
        <w:t>бытиях (инцидентах) в уполномоченный орган;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ведение и учет документации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обеспечение защиты конфиденциальной информации;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наличие условий для проведения заявляемого профиля клинических испытаний (исследований) медици</w:t>
      </w:r>
      <w:r>
        <w:rPr>
          <w:vanish/>
          <w:color w:val="BBBBBB"/>
        </w:rPr>
        <w:t>нских изделий;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наличие условий для проведения интенсивной терапии и реанимации;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наличие персонала, имеющего медицинское образование и документ, подтверждающий прохождение обучения правилам проведения клинических испытаний (надлежащей клинической прак</w:t>
      </w:r>
      <w:r>
        <w:rPr>
          <w:vanish/>
          <w:color w:val="BBBBBB"/>
        </w:rPr>
        <w:t>тики).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24. В перечень организаций включаются медицинские организации для проведения клинико-лабораторных испытаний (исследований) медицинских изделий для диагностики in vitro, соответствующие следующим требованиям: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наличие лицензии на осуществление меди</w:t>
      </w:r>
      <w:r>
        <w:rPr>
          <w:vanish/>
          <w:color w:val="BBBBBB"/>
        </w:rPr>
        <w:t>цинской деятельности в области лабораторной диагностики (клиническая лабораторная диагностика);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</w:t>
      </w:r>
      <w:r>
        <w:rPr>
          <w:vanish/>
          <w:color w:val="BBBBBB"/>
        </w:rPr>
        <w:t>ностики in vitro, охватывающих в том числе: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квалификационные требования и обучение персонала;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порядок поверки и калибровки оборудования;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порядок проведения клинико-лабораторных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ведение и учет документации клинико-лабораторных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обеспечение защиты конфиденциальной информации.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25. Уполномоченные органы рассматривают заявки медицинских организа</w:t>
      </w:r>
      <w:r>
        <w:rPr>
          <w:vanish/>
          <w:color w:val="BBBBBB"/>
        </w:rPr>
        <w:t>ций о включении в перечень организаций и комплект документов, подтверждающих соответствие медицинской организации требованиям, установленным пунктами 23 и 24 настоящих Правил, и принимает решение о соответствии или несоответствии медицинской организации тр</w:t>
      </w:r>
      <w:r>
        <w:rPr>
          <w:vanish/>
          <w:color w:val="BBBBBB"/>
        </w:rPr>
        <w:t>ебованиям настоящих Правил в течение 20 рабочих дней со дня подачи указанных документов.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случае принятия решения о соответствии медицинской организации требованиям настоящих Правил уполномоченный орган в течение 3 рабочих дней с даты принятия такого реше</w:t>
      </w:r>
      <w:r>
        <w:rPr>
          <w:vanish/>
          <w:color w:val="BBBBBB"/>
        </w:rPr>
        <w:t>ния уведомляет медицинскую организацию о принятом решении в письменной форме.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случае принятия решения о несоответствии медицинской организации требованиям настоящих Правил уполномоченный орган в течение 3 рабочих дней с даты принятия такого решения уведо</w:t>
      </w:r>
      <w:r>
        <w:rPr>
          <w:vanish/>
          <w:color w:val="BBBBBB"/>
        </w:rPr>
        <w:t>мляет медицинскую организацию о принятом решении в письменной форме (с обоснованием причин).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26. Обжалование решения уполномоченного органа осуществляется в соответствии с законодательством этого государства.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27. Уполномоченные органы обеспечивают хранение</w:t>
      </w:r>
      <w:r>
        <w:rPr>
          <w:vanish/>
          <w:color w:val="BBBBBB"/>
        </w:rPr>
        <w:t>, систематизацию, актуализацию и изменение информации об организациях, имеющих право проводить испытания (исследования) медицинских изделий в целях их регистрации, а также защиту этой информации от несанкционированного доступа.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организаций размеща</w:t>
      </w:r>
      <w:r>
        <w:rPr>
          <w:vanish/>
          <w:color w:val="BBBBBB"/>
        </w:rPr>
        <w:t>ется на сайтах уполномоченных органов в информационно-телекоммуникационной сети "Интернет" и в открытой части информационной системы Союза в сфере обращения медицинских изделий.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Контроль соблюдения медицинскими организациями, имеющими право на проведение к</w:t>
      </w:r>
      <w:r>
        <w:rPr>
          <w:vanish/>
          <w:color w:val="BBBBBB"/>
        </w:rPr>
        <w:t>линических или клинико-лабораторных испытаний (исследований) медицинских изделий, требований настоящих Правил осуществляется уполномоченным органом в порядке, установленном законодательством этого государства.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28. Исключение медицинской организации из пере</w:t>
      </w:r>
      <w:r>
        <w:rPr>
          <w:vanish/>
          <w:color w:val="BBBBBB"/>
        </w:rPr>
        <w:t>чня организаций осуществляется уполномоченным органом государства-члена в следующих случаях: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поступление заявления об исключении медицинской организации из перечня организаций, подписанного руководителем медицинской организации;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по результатам контро</w:t>
      </w:r>
      <w:r>
        <w:rPr>
          <w:vanish/>
          <w:color w:val="BBBBBB"/>
        </w:rPr>
        <w:t>ля за соблюдением медицинскими организациями требований настоящих Правил, осуществляемого уполномоченным органом.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29. Уполномоченные органы в течение 3 рабочих дней с даты внесения изменений в сведения, содержащиеся в перечне организаций, обеспечивают разм</w:t>
      </w:r>
      <w:r>
        <w:rPr>
          <w:vanish/>
          <w:color w:val="BBBBBB"/>
        </w:rPr>
        <w:t>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30. Пре</w:t>
      </w:r>
      <w:r>
        <w:rPr>
          <w:vanish/>
          <w:color w:val="BBBBBB"/>
        </w:rPr>
        <w:t>доставление заинтересованным лицам сведений об организациях, включенных в перечень организаций, осуществляется уполномоченными органами в соответствии с законодательством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VI. Требования к проведению клинических испытаний</w:t>
      </w:r>
      <w:r>
        <w:rPr>
          <w:rFonts w:eastAsia="Times New Roman"/>
          <w:vanish/>
          <w:color w:val="BBBBBB"/>
        </w:rPr>
        <w:br/>
        <w:t>(исследований)</w:t>
      </w:r>
      <w:r>
        <w:rPr>
          <w:rFonts w:eastAsia="Times New Roman"/>
          <w:vanish/>
          <w:color w:val="BBBBBB"/>
        </w:rPr>
        <w:t xml:space="preserve">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31. Клинические испытания (исследования) медицинских изделий должны проводиться в соответствии с принципами Хельсинской декларации Всемирной медицинской ассоциации 1964 года "Этические принципы медицинских исследований с участием че</w:t>
      </w:r>
      <w:r>
        <w:rPr>
          <w:vanish/>
          <w:color w:val="BBBBBB"/>
        </w:rPr>
        <w:t>ловека в качестве субъекта исследования".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Клинические испытания (исследования) медицинских изделий должны проводиться на основе программы клинического испытания (исследования) таким образом, чтобы результаты испытаний (исследований) могли подтвердить или о</w:t>
      </w:r>
      <w:r>
        <w:rPr>
          <w:vanish/>
          <w:color w:val="BBBBBB"/>
        </w:rPr>
        <w:t>провергнуть заявленные производителем клиническую безопасность и эффективность. Количество проведенных наблюдений должно быть достаточным для того, чтобы обеспечить статистическую достоверность, воспроизводимость результатов и научную обоснованность выводо</w:t>
      </w:r>
      <w:r>
        <w:rPr>
          <w:vanish/>
          <w:color w:val="BBBBBB"/>
        </w:rPr>
        <w:t>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32. Клинические испытания (исследования) медицинских изделий должны проводиться в условиях, установленных производителем для применения медицинского изделия, и должны быть предусмотрены программой клинического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33. Исследователь</w:t>
      </w:r>
      <w:r>
        <w:rPr>
          <w:vanish/>
          <w:color w:val="BBBBBB"/>
        </w:rPr>
        <w:t xml:space="preserve"> несет ответственность за проведение клинического испытания (исследования) медицинского изделия. Исследователь должен иметь доступ ко всем имеющимся техническим и клиническим данным об исследуемом медицинском изделии.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34. Для обеспечения исследователей нео</w:t>
      </w:r>
      <w:r>
        <w:rPr>
          <w:vanish/>
          <w:color w:val="BBBBBB"/>
        </w:rPr>
        <w:t xml:space="preserve">бходимым объемом информации о медицинском изделии производитель или уполномоченный представитель производителя представляет брошюру исследователя в соответствии с требованиями, предусмотренными </w:t>
      </w:r>
      <w:hyperlink w:anchor="pril2" w:history="1">
        <w:r>
          <w:rPr>
            <w:rStyle w:val="a3"/>
            <w:vanish/>
          </w:rPr>
          <w:t>приложением N 2</w:t>
        </w:r>
      </w:hyperlink>
      <w:r>
        <w:rPr>
          <w:vanish/>
          <w:color w:val="BBBBBB"/>
        </w:rPr>
        <w:t xml:space="preserve"> к настоящим Правил</w:t>
      </w:r>
      <w:r>
        <w:rPr>
          <w:vanish/>
          <w:color w:val="BBBBBB"/>
        </w:rPr>
        <w:t>ам.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35. Программа клинического испытания (исследования) должна включать в себя сведения в соответствии с требованиями, предусмотренными </w:t>
      </w:r>
      <w:hyperlink w:anchor="pril4" w:history="1">
        <w:r>
          <w:rPr>
            <w:rStyle w:val="a3"/>
            <w:vanish/>
          </w:rPr>
          <w:t>приложением N 4</w:t>
        </w:r>
      </w:hyperlink>
      <w:r>
        <w:rPr>
          <w:vanish/>
          <w:color w:val="BBBBBB"/>
        </w:rPr>
        <w:t xml:space="preserve"> к настоящим Правилам.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36. Описание дизайна клинического испытания (исследования) должно включать в себя: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стратегию обеспечения клинической значимости и научной обоснованности результатов с обоснованием ее выбора;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б) основные и дополнительные конечные точки с обоснованием их </w:t>
      </w:r>
      <w:r>
        <w:rPr>
          <w:vanish/>
          <w:color w:val="BBBBBB"/>
        </w:rPr>
        <w:t>выбора и измерения.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37. Программа клинического испытания (исследования) согласовывается с медицинскими организациями и координатором-исследователем при проведении многоцентровых испытаний (исследований) и утверждается производителем или его уполномоченным </w:t>
      </w:r>
      <w:r>
        <w:rPr>
          <w:vanish/>
          <w:color w:val="BBBBBB"/>
        </w:rPr>
        <w:t>представителем.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38. Для проведения клинического испытания (исследования) медицинского изделия производитель или его уполномоченный представитель представляет в медицинскую организацию следующие документы (в случае если оригиналы документов составлены на ин</w:t>
      </w:r>
      <w:r>
        <w:rPr>
          <w:vanish/>
          <w:color w:val="BBBBBB"/>
        </w:rPr>
        <w:t>остранном языке, они представляются с переводом на русский язык, заверенным производителем или его уполномоченным представителем):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разрешение уполномоченного органа на проведение клинического испытания (исследования)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заявление н</w:t>
      </w:r>
      <w:r>
        <w:rPr>
          <w:vanish/>
          <w:color w:val="BBBBBB"/>
        </w:rPr>
        <w:t>а проведение клинического испытания (исследования)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заявление с подтверждением того, что данное медицинское изделие удовлетворяет всем применимым требованиям безопасности и эффективности, исключая те свойства и характеристики, котор</w:t>
      </w:r>
      <w:r>
        <w:rPr>
          <w:vanish/>
          <w:color w:val="BBBBBB"/>
        </w:rPr>
        <w:t>ые должны быть исследованы в ходе клинических испытаний (исследований) медицинских изделий;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брошюра исследователя;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проект программы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образцы (образец) медицинского изделия вместе с принадлежностями, необходимы</w:t>
      </w:r>
      <w:r>
        <w:rPr>
          <w:vanish/>
          <w:color w:val="BBBBBB"/>
        </w:rPr>
        <w:t>ми для применения медицинского изделия по назначению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</w:t>
      </w:r>
      <w:r>
        <w:rPr>
          <w:vanish/>
          <w:color w:val="BBBBBB"/>
        </w:rPr>
        <w:t>ции на них;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инструкция по применению (эксплуатационная документация) на медицинское изделие с принадлежностями, необходимыми для применения медицинского изделия по назначению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документы (материалы), содержащие результаты</w:t>
      </w:r>
      <w:r>
        <w:rPr>
          <w:vanish/>
          <w:color w:val="BBBBBB"/>
        </w:rPr>
        <w:t xml:space="preserve"> собственных испытаний (исследований) производителя, в том числе анализ данных применения медицинского изделия (при наличии);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результаты испытаний в целях утверждения типа средств измерений (для медицинских изделий, включенных в перечень медицинских изд</w:t>
      </w:r>
      <w:r>
        <w:rPr>
          <w:vanish/>
          <w:color w:val="BBBBBB"/>
        </w:rPr>
        <w:t>елий, относящихся к средствам измерений, в отношении которых проводятся испытания в целях утверждения типа средств измерений);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одобрение комитета по этике на проведение клинического испытания (исследования)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копия документа об ус</w:t>
      </w:r>
      <w:r>
        <w:rPr>
          <w:vanish/>
          <w:color w:val="BBBBBB"/>
        </w:rPr>
        <w:t>ловиях страхования или возмещения (компенсации) возможного вреда при возникновении неблагоприятных событий (инцидентов), осуществляемых в соответствии с законодательством государства-члена, на территории которого проводится клиническое испытание (исследова</w:t>
      </w:r>
      <w:r>
        <w:rPr>
          <w:vanish/>
          <w:color w:val="BBBBBB"/>
        </w:rPr>
        <w:t>ние)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н) форма информированного согласия;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о) форма индивидуальной регистрационной карты;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п) формы отчета о неблагоприятных событиях (инцидентах);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р) формы отчета о недостатках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с) формы отчетов о клиническом испыта</w:t>
      </w:r>
      <w:r>
        <w:rPr>
          <w:vanish/>
          <w:color w:val="BBBBBB"/>
        </w:rPr>
        <w:t>нии (исследовании) медицинского изделия, включая промежуточный отчет.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39. Проведение клинического испытания (исследования) медицинского изделия класса потенциального риска применения 3 или 2б, а также имплантируемого медицинского изделия осуществляется в о</w:t>
      </w:r>
      <w:r>
        <w:rPr>
          <w:vanish/>
          <w:color w:val="BBBBBB"/>
        </w:rPr>
        <w:t>бязательном порядке в форме многоцентровых испытаний (исследований), в том числе в одном из государств-членов.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40. Отчет о клиническом испытании (исследовании) (с приложением обобщающих таблиц (графиков) результатов испытаний (исследований) с соответствующ</w:t>
      </w:r>
      <w:r>
        <w:rPr>
          <w:vanish/>
          <w:color w:val="BBBBBB"/>
        </w:rPr>
        <w:t xml:space="preserve">ей статистической обработкой и комментариев к ним) должен содержать критическую оценку всех данных, полученных в ходе испытаний (исследований), в том числе негативных данных. Такой отчет должен быть составлен по форме согласно </w:t>
      </w:r>
      <w:hyperlink w:anchor="pril5" w:history="1">
        <w:r>
          <w:rPr>
            <w:rStyle w:val="a3"/>
            <w:vanish/>
          </w:rPr>
          <w:t>п</w:t>
        </w:r>
        <w:r>
          <w:rPr>
            <w:rStyle w:val="a3"/>
            <w:vanish/>
          </w:rPr>
          <w:t>риложению N 5</w:t>
        </w:r>
      </w:hyperlink>
      <w:r>
        <w:rPr>
          <w:vanish/>
          <w:color w:val="BBBBBB"/>
        </w:rPr>
        <w:t>, подписан исследователями и утвержден руководителем медицинской организации.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При проведении многоцентровых клинических испытаний (исследований) составляется общий отчет, который должен быть подписан исследователями и руководителями медицински</w:t>
      </w:r>
      <w:r>
        <w:rPr>
          <w:vanish/>
          <w:color w:val="BBBBBB"/>
        </w:rPr>
        <w:t>х организаций и утвержден координатором-исследователем.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41. Заявитель имеет право контролировать проведение клинического испытания (исследования) медицинского изделия на всех этапах посредством назначения лиц соответствующей квалификации и проведения проце</w:t>
      </w:r>
      <w:r>
        <w:rPr>
          <w:vanish/>
          <w:color w:val="BBBBBB"/>
        </w:rPr>
        <w:t>дур мониторинга или независимой оценки соответствия с целью получения достоверных данных.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VII. Обоснование клинической эффективности и безопасности</w:t>
      </w:r>
      <w:r>
        <w:rPr>
          <w:rFonts w:eastAsia="Times New Roman"/>
          <w:vanish/>
          <w:color w:val="BBBBBB"/>
        </w:rPr>
        <w:br/>
        <w:t xml:space="preserve">медицинских 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42. Доказательство соответствия медицинских изделий для диагностики in vitro общим требованиям безопасности и эффективности медицинских изделий, требованиям к их маркировке и эксплуатационной документации на них включает в себя обоснование клинической эффе</w:t>
      </w:r>
      <w:r>
        <w:rPr>
          <w:vanish/>
          <w:color w:val="BBBBBB"/>
        </w:rPr>
        <w:t>ктивности и безопасности медицинских изделий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Обоснование клинической эффективности и безопасности основывается на определении или подтверждении научной обоснованности аналита, аналитической эффективности и, где применимо, клиничес</w:t>
      </w:r>
      <w:r>
        <w:rPr>
          <w:vanish/>
          <w:color w:val="BBBBBB"/>
        </w:rPr>
        <w:t>кой эффективности медицинского изделия для диагностики in vitro при его использовании по назначению, установленному производителем.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43. Определение или подтверждение научной обоснованности аналита не является необходимым в случае, если связь аналита с клин</w:t>
      </w:r>
      <w:r>
        <w:rPr>
          <w:vanish/>
          <w:color w:val="BBBBBB"/>
        </w:rPr>
        <w:t>ическим или физиологическим состоянием организма человека хорошо известна и основывается на доступной информации.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44. Для нового аналита или нового назначения медицинского изделия для диагностики in vitro научная обоснованность аналита может быть установле</w:t>
      </w:r>
      <w:r>
        <w:rPr>
          <w:vanish/>
          <w:color w:val="BBBBBB"/>
        </w:rPr>
        <w:t>на одним или несколькими следующими способами: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 основе клинического опыта применения медицинских изделий для диагностики in vitro, определяющих тот же аналит и с тем же назначением;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на основе данных научной литературы;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в ходе клинико-лабораторны</w:t>
      </w:r>
      <w:r>
        <w:rPr>
          <w:vanish/>
          <w:color w:val="BBBBBB"/>
        </w:rPr>
        <w:t>х испытаний (исследований) медицинского изделия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45. Аналитическая эффективность должна быть установлена или подтверждена результатами клинико-лабораторных испытаний (исследований) медицинского изделия для диагностики in vitro для </w:t>
      </w:r>
      <w:r>
        <w:rPr>
          <w:vanish/>
          <w:color w:val="BBBBBB"/>
        </w:rPr>
        <w:t>заявляемого медицинского изделия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В случае неприменимости показателей аналитической и клинической эффективности к медицинскому изделию для диагностики in vitro клинико-лабораторные испытания (исследования) медицинского изделия для </w:t>
      </w:r>
      <w:r>
        <w:rPr>
          <w:vanish/>
          <w:color w:val="BBBBBB"/>
        </w:rPr>
        <w:t>диагностики in vitro не проводятся.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46. Определение или подтверждение клинической эффективности в ходе клинико-лабораторных испытаний (исследований) медицинского изделия для диагностики in vitro не является необходимым для медицинских изделий для диагности</w:t>
      </w:r>
      <w:r>
        <w:rPr>
          <w:vanish/>
          <w:color w:val="BBBBBB"/>
        </w:rPr>
        <w:t>ки in vitro, для которых клиническая эффективность целиком определяется аналитической эффективностью и этот факт хорошо известен и основывается на доступной информации.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47. Клиническая эффективность медицинского изделия для диагностики in vitro может быть </w:t>
      </w:r>
      <w:r>
        <w:rPr>
          <w:vanish/>
          <w:color w:val="BBBBBB"/>
        </w:rPr>
        <w:t>установлена одним или несколькими следующими способами: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в ходе клинико-лабораторных испытаний (исследований)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на основе данных научной литературы;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на основе клинического опыта применения медицинского и</w:t>
      </w:r>
      <w:r>
        <w:rPr>
          <w:vanish/>
          <w:color w:val="BBBBBB"/>
        </w:rPr>
        <w:t>зделия для диагностики in vitro в государствах-членах.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VIII. Требования к проведению</w:t>
      </w:r>
      <w:r>
        <w:rPr>
          <w:rFonts w:eastAsia="Times New Roman"/>
          <w:vanish/>
          <w:color w:val="BBBBBB"/>
        </w:rPr>
        <w:br/>
        <w:t>клинико-лабораторных испытаний (исследований) медицинских</w:t>
      </w:r>
      <w:r>
        <w:rPr>
          <w:rFonts w:eastAsia="Times New Roman"/>
          <w:vanish/>
          <w:color w:val="BBBBBB"/>
        </w:rPr>
        <w:br/>
        <w:t xml:space="preserve">изделий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48. Клинические испытания (исследования) медицинских изделий для диагностик</w:t>
      </w:r>
      <w:r>
        <w:rPr>
          <w:vanish/>
          <w:color w:val="BBBBBB"/>
        </w:rPr>
        <w:t>и in vitro проводятся в форме клинико-лабораторных испытаний (исследований) медицинских изделий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Клинико-лабораторные испытания (исследования) медицинских изделий для диагностики in vitro должны проводиться на основе программы клин</w:t>
      </w:r>
      <w:r>
        <w:rPr>
          <w:vanish/>
          <w:color w:val="BBBBBB"/>
        </w:rPr>
        <w:t>ико-лабораторных испытаний (исследований) таким образом, чтобы результаты испытаний (исследований) могли подтвердить или опровергнуть заявленные производителем характеристики аналитической эффективности и, где применимо, клинической эффективности, количест</w:t>
      </w:r>
      <w:r>
        <w:rPr>
          <w:vanish/>
          <w:color w:val="BBBBBB"/>
        </w:rPr>
        <w:t>во проведенных лабораторных тестов должно быть достаточным для того, чтобы обеспечить статистическую достоверность результатов испытаний (исследований).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49. Программа клинико-лабораторных испытаний (исследований) должна быть составлена в соответствии с тре</w:t>
      </w:r>
      <w:r>
        <w:rPr>
          <w:vanish/>
          <w:color w:val="BBBBBB"/>
        </w:rPr>
        <w:t xml:space="preserve">бованиями согласно </w:t>
      </w:r>
      <w:hyperlink w:anchor="pril6" w:history="1">
        <w:r>
          <w:rPr>
            <w:rStyle w:val="a3"/>
            <w:vanish/>
          </w:rPr>
          <w:t>приложению N 6</w:t>
        </w:r>
      </w:hyperlink>
      <w:r>
        <w:rPr>
          <w:vanish/>
          <w:color w:val="BBBBBB"/>
        </w:rPr>
        <w:t>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50. Испытания (исследования) медицинских изделий для диагностики in vitro, предназначенных для использования лицами, не имеющими медицинского образования в области клинической лабораторной диаг</w:t>
      </w:r>
      <w:r>
        <w:rPr>
          <w:vanish/>
          <w:color w:val="BBBBBB"/>
        </w:rPr>
        <w:t>ностики, должны проводиться в условиях, моделирующих условия использования этих медицинских изделий по назначению.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51. Клинико-лабораторные испытания (исследования) медицинских изделий для диагностики in vitro, предназначенных для применения в сочетании др</w:t>
      </w:r>
      <w:r>
        <w:rPr>
          <w:vanish/>
          <w:color w:val="BBBBBB"/>
        </w:rPr>
        <w:t>уг с другом в виде аналитических систем, могут проводиться в рамках одного испытания (исследования) (вместе с принадлежностями, необходимыми для использования медицинского изделия по назначению).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52. Пробы, используемые в клинико-лабораторных испытаниях (и</w:t>
      </w:r>
      <w:r>
        <w:rPr>
          <w:vanish/>
          <w:color w:val="BBBBBB"/>
        </w:rPr>
        <w:t>сследованиях) медицинских изделий для диагностики in vitro, могут быть собраны из нескольких источников, включая остаточные образцы, архивные образцы или целенаправленно отобранные образцы.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Остаточными образцами считаются остатки образцов, собранных в ходе</w:t>
      </w:r>
      <w:r>
        <w:rPr>
          <w:vanish/>
          <w:color w:val="BBBBBB"/>
        </w:rPr>
        <w:t xml:space="preserve"> лечебно-диагностического процесса.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 архивным образцам или пробам относятся охарактеризованные образцы или пробы, которые были отобраны ранее и получены из репозиториев (в том числе банки тканей, стандартные панели, музейные тест-штаммы и иные коллекции).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Под целенаправленно отобранными образцами понимают образцы, которые были взяты у пациентов специально для использования их в конкретном испытании (исследовании). В данном случае от пациента должно быть получено подписанное им информированное согласие.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53. </w:t>
      </w:r>
      <w:r>
        <w:rPr>
          <w:vanish/>
          <w:color w:val="BBBBBB"/>
        </w:rPr>
        <w:t>Результаты тестирования проб в ходе клинико-лабораторных испытаний (исследований) медицинского изделия для диагностики in vitro не должны использоваться для других целей, кроме оценки его аналитической и (или) клинической эффективности, если этические сооб</w:t>
      </w:r>
      <w:r>
        <w:rPr>
          <w:vanish/>
          <w:color w:val="BBBBBB"/>
        </w:rPr>
        <w:t>ражения, полностью разделяемые всеми исследователями, участвующими в испытании (исследовании), не предполагают обратное (включая необходимость информирования субъектов испытаний (исследований) о результатах тестирования). В таком случае исследователь прини</w:t>
      </w:r>
      <w:r>
        <w:rPr>
          <w:vanish/>
          <w:color w:val="BBBBBB"/>
        </w:rPr>
        <w:t>мает на себя полную ответственность за последствия иного использования полученных данных.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54. Клинико-лабораторные испытания (исследования) медицинских изделий для диагностики in vitro новых или особо опасных инфекционных заболеваний либо редко встречающих</w:t>
      </w:r>
      <w:r>
        <w:rPr>
          <w:vanish/>
          <w:color w:val="BBBBBB"/>
        </w:rPr>
        <w:t>ся заболеваний, в том числе природно-очаговых инфекционных заболеваний, могут проводиться в лабораторных условиях с применением архивных образцов и (или) образцов, полученных генно-инженерным способом. В указанных случаях производитель по согласованию с уп</w:t>
      </w:r>
      <w:r>
        <w:rPr>
          <w:vanish/>
          <w:color w:val="BBBBBB"/>
        </w:rPr>
        <w:t>олномоченным органом государства-члена проводит пострегистрационный клинический мониторинг безопасности и эффективности медицинских изделий в соответствии с правилами проведения мониторинга безопасности, качества и эффективности медицинских изделий, утверж</w:t>
      </w:r>
      <w:r>
        <w:rPr>
          <w:vanish/>
          <w:color w:val="BBBBBB"/>
        </w:rPr>
        <w:t>даемыми Евразийской экономической комиссией, с целью получения статистически достоверных характеристик их аналитической и (или) клинической эффективности.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55. Для проведения клинико-лабораторного испытания (исследования) медицинского изделия для диагностик</w:t>
      </w:r>
      <w:r>
        <w:rPr>
          <w:vanish/>
          <w:color w:val="BBBBBB"/>
        </w:rPr>
        <w:t>и in vitro производитель или его уполномоченный представитель представляет в медицинскую организацию следующие документы (в случае если оригиналы документов составлены на иностранном языке, они представляются с переводом на русский язык, заверенным произво</w:t>
      </w:r>
      <w:r>
        <w:rPr>
          <w:vanish/>
          <w:color w:val="BBBBBB"/>
        </w:rPr>
        <w:t>дителем или его уполномоченным представителем):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заявление о проведении клинико-лабораторного испытания (исследования)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заявление с подтверждением того, что данное медицинское изделие для диагностики in vi</w:t>
      </w:r>
      <w:r>
        <w:rPr>
          <w:vanish/>
          <w:color w:val="BBBBBB"/>
        </w:rPr>
        <w:t>tro удовлетворяет всем применимым требованиям безопасности и эффективности, исключая те свойства и характеристики, которые должны быть исследованы в ходе клинико-лабораторных испытаний (исследований)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проект</w:t>
      </w:r>
      <w:r>
        <w:rPr>
          <w:vanish/>
          <w:color w:val="BBBBBB"/>
        </w:rPr>
        <w:t xml:space="preserve"> программы клинико-лабораторного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образцы (образец) медицинского изделия для диагностики in vitro вместе с принадлежностями, необходимыми для применения медицинского изделия по назначению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сведен</w:t>
      </w:r>
      <w:r>
        <w:rPr>
          <w:vanish/>
          <w:color w:val="BBBBBB"/>
        </w:rPr>
        <w:t>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инструкция по применению (эксплуатационная документация) на медицинское издели</w:t>
      </w:r>
      <w:r>
        <w:rPr>
          <w:vanish/>
          <w:color w:val="BBBBBB"/>
        </w:rPr>
        <w:t>е для диагностики in vitro с принадлежностями, необходимыми для применения медицинского изделия по назначению (при наличии принадлежностей);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документы (материалы), содержащие результаты собственных испытаний (исследований) производителя, в том числе ана</w:t>
      </w:r>
      <w:r>
        <w:rPr>
          <w:vanish/>
          <w:color w:val="BBBBBB"/>
        </w:rPr>
        <w:t>лиз данных применения медицинского изделия для диагностики in vitro (при наличии);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результаты испытаний в целях утверждения типа средств измерений (в отношении медицинских изделий для диагностики in vitro, включенных в перечень медицинских изделий, отно</w:t>
      </w:r>
      <w:r>
        <w:rPr>
          <w:vanish/>
          <w:color w:val="BBBBBB"/>
        </w:rPr>
        <w:t>сящихся к средствам измерений, в отношении которых проводятся испытания в целях утверждения типа средств измерений).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56. Программа клинико-лабораторных испытаний (исследований) медицинского изделия для диагностики in vitro согласовывается с медицинскими ор</w:t>
      </w:r>
      <w:r>
        <w:rPr>
          <w:vanish/>
          <w:color w:val="BBBBBB"/>
        </w:rPr>
        <w:t>ганизациями и утверждается производителем или его уполномоченным представителем.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57. При проведении клинико-лабораторных испытаний (исследований) медицинского изделия для диагностики in vitro осуществляются: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процедуры в соответствии с программой клинико</w:t>
      </w:r>
      <w:r>
        <w:rPr>
          <w:vanish/>
          <w:color w:val="BBBBBB"/>
        </w:rPr>
        <w:t>-лабораторных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ведение однозначно идентифицируемых записей по оценке функциональных характеристик, содержащих все результаты измерений;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оценка и анализ полученных данных с целью подтверждения их соответствия заявленным характ</w:t>
      </w:r>
      <w:r>
        <w:rPr>
          <w:vanish/>
          <w:color w:val="BBBBBB"/>
        </w:rPr>
        <w:t>еристикам;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доработка эксплуатационной документации производителя на медицинское изделие для диагностики in vitro по результатам испытаний (исследований) (при необходимости).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58. Результаты испытаний (исследований) медицинского изделия для диагностики in</w:t>
      </w:r>
      <w:r>
        <w:rPr>
          <w:vanish/>
          <w:color w:val="BBBBBB"/>
        </w:rPr>
        <w:t xml:space="preserve"> vitro считаются отрицательными в случаях, если результаты клинико-лабораторных испытаний (исследований) медицинского изделия для диагностики in vitro свидетельствуют о том, что аналитическая и (или) клиническая эффективность указанного медицинского издели</w:t>
      </w:r>
      <w:r>
        <w:rPr>
          <w:vanish/>
          <w:color w:val="BBBBBB"/>
        </w:rPr>
        <w:t>я ниже заявленной производителем.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59. Отчет о клинико-лабораторных испытаниях (исследованиях) медицинского изделия для диагностики in vitro должен содержать критическую оценку всех данных, полученных в ходе испытаний (исследований), в том числе негативных </w:t>
      </w:r>
      <w:r>
        <w:rPr>
          <w:vanish/>
          <w:color w:val="BBBBBB"/>
        </w:rPr>
        <w:t xml:space="preserve">данных. Такой отчет должен быть оформлен по форме согласно </w:t>
      </w:r>
      <w:hyperlink w:anchor="pril7" w:history="1">
        <w:r>
          <w:rPr>
            <w:rStyle w:val="a3"/>
            <w:vanish/>
          </w:rPr>
          <w:t>приложению N 7</w:t>
        </w:r>
      </w:hyperlink>
      <w:r>
        <w:rPr>
          <w:vanish/>
          <w:color w:val="BBBBBB"/>
        </w:rPr>
        <w:t>, подписан исследователями и утвержден руководителем медицинской организации.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случае проведения многоцентровых клинико-лабораторных испытаний (исследован</w:t>
      </w:r>
      <w:r>
        <w:rPr>
          <w:vanish/>
          <w:color w:val="BBBBBB"/>
        </w:rPr>
        <w:t>ий) медицинского изделия для диагностики in vitro составляется общий отчет, который должен быть подписан исследователями и руководителями медицинских организаций и утвержден координатором-исследователем.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1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(форма)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ЗАЯВЛЕНИЕ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на разрешение проведения клинических испытаний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</w:t>
      </w:r>
      <w:r>
        <w:rPr>
          <w:vanish/>
          <w:color w:val="BBBBBB"/>
        </w:rPr>
        <w:t>(исследований) медицинского изделия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(полное наименование медицинского изделия)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(краткое на</w:t>
      </w:r>
      <w:r>
        <w:rPr>
          <w:vanish/>
          <w:color w:val="BBBBBB"/>
        </w:rPr>
        <w:t>именование медицинского изделия (при наличии))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N ____ от "__" _____________ 20__ г.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1. Наименование и адрес производителя 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2. Адрес   места   производства  медицинского   изделия   (производственной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площадки) 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3. Наименование  и  адрес  уполномоченного  представителя  производителя (в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случае  производства  не  на  территориях  государств - членов Евразийского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экономического союза)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</w:t>
      </w:r>
      <w:r>
        <w:rPr>
          <w:vanish/>
          <w:color w:val="BBBBBB"/>
        </w:rPr>
        <w:t>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4. Фамилия  имя,  отчество  (при наличии),  адрес, номера телефона и факса,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адрес электронной почты (при наличии) контактного лица по данному заявлению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</w:t>
      </w:r>
      <w:r>
        <w:rPr>
          <w:vanish/>
          <w:color w:val="BBBBBB"/>
        </w:rPr>
        <w:t>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5. При  повторной  подаче заявления  по данному медицинскому изделию дата и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номер   предыдущего  заявления 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6. Полномочия    на   проведение   клинических   испытаний   (</w:t>
      </w:r>
      <w:r>
        <w:rPr>
          <w:vanish/>
          <w:color w:val="BBBBBB"/>
        </w:rPr>
        <w:t>исследований)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7. Период времени проведения клинических испытаний 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8. Данные        об        исследователях,       координаторе-исследователе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(при наличии) 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(Ф.И.О. (при наличии), место работы, должность, научная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степень (при наличии))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9. Идентификация  и  описание  исследуемого  медици</w:t>
      </w:r>
      <w:r>
        <w:rPr>
          <w:vanish/>
          <w:color w:val="BBBBBB"/>
        </w:rPr>
        <w:t>нского  изделия, включая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  исполнений,   конфигураций   и   принадлежностей,   на   которые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распространяются результаты испытаний 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10. Назначение медицинского изделия 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11.</w:t>
      </w:r>
      <w:r>
        <w:rPr>
          <w:vanish/>
          <w:color w:val="BBBBBB"/>
        </w:rPr>
        <w:t xml:space="preserve"> Класс потенциального риска применения 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12. Код   вида   в  соответствии  с  номенклатурой   медицинских   изделий,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применяемой      в     рамках  </w:t>
      </w:r>
      <w:r>
        <w:rPr>
          <w:vanish/>
          <w:color w:val="BBBBBB"/>
        </w:rPr>
        <w:t xml:space="preserve">   Евразийского     экономического     союза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13. Цели и гипотезы клинического испытания 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14. Количество субъектов испытаний (исследований) _________</w:t>
      </w:r>
      <w:r>
        <w:rPr>
          <w:vanish/>
          <w:color w:val="BBBBBB"/>
        </w:rPr>
        <w:t>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15. Количество    экземпляров     исследуемого     медицинского     изделия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16. Медицинская организация проведения испытаний (исследований) с указанием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адреса,  но</w:t>
      </w:r>
      <w:r>
        <w:rPr>
          <w:vanish/>
          <w:color w:val="BBBBBB"/>
        </w:rPr>
        <w:t>меров  телефона  и  факса, а также адреса электронной почты (при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наличии) 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Подпись   руководителя   организации   производства   или   уполномоченного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представителя: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</w:t>
      </w:r>
      <w:r>
        <w:rPr>
          <w:vanish/>
          <w:color w:val="BBBBBB"/>
        </w:rPr>
        <w:t>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(Ф.И.О.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Подпись заявителя: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(Ф.И.О. (при наличии), место рабо</w:t>
      </w:r>
      <w:r>
        <w:rPr>
          <w:vanish/>
          <w:color w:val="BBBBBB"/>
        </w:rPr>
        <w:t>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прилагаемых документов: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1) программа клинических испытаний (исследований);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2) ...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2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</w:t>
      </w:r>
      <w:r>
        <w:rPr>
          <w:rFonts w:eastAsia="Times New Roman"/>
          <w:vanish/>
          <w:color w:val="BBBBBB"/>
        </w:rPr>
        <w:br/>
        <w:t>К СОДЕРЖАНИЮ БРОШЮРЫ ИССЛЕДОВАТЕЛЯ О МЕДИЦИНСКОМ ИЗДЕЛИИ</w:t>
      </w:r>
      <w:r>
        <w:rPr>
          <w:rFonts w:eastAsia="Times New Roman"/>
          <w:vanish/>
          <w:color w:val="BBBBBB"/>
        </w:rPr>
        <w:br/>
        <w:t xml:space="preserve">(КРОМЕ МЕДИЦИНСКИХ ИЗДЕЛИЙ ДЛЯ ДИАГНОСТИКИ IN VITRO)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Общее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1. Брошюра исследователя должна содержать следующую </w:t>
      </w:r>
      <w:r>
        <w:rPr>
          <w:vanish/>
          <w:color w:val="BBBBBB"/>
        </w:rPr>
        <w:t>информацию с описанием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общее описание и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информация, позволяющая идентифицировать медицинское изделие, в том числе номер модели, включая номер исполнения (мод</w:t>
      </w:r>
      <w:r>
        <w:rPr>
          <w:vanish/>
          <w:color w:val="BBBBBB"/>
        </w:rPr>
        <w:t>ификации) (при наличии) или ссылку на идентифицирующий номер модели;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вид медицинского изделия в соответствии с номенклатурой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информация о предназначенных пользователях;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п</w:t>
      </w:r>
      <w:r>
        <w:rPr>
          <w:vanish/>
          <w:color w:val="BBBBBB"/>
        </w:rPr>
        <w:t>ринципы 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класс риска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применения, утверждаемыми Евразийской экономической комиссией;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</w:t>
      </w:r>
      <w:r>
        <w:rPr>
          <w:vanish/>
          <w:color w:val="BBBBBB"/>
        </w:rPr>
        <w:t>) описание новых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описание принадлежностей, других медицинских изделий и изделий, не являющихся медицинскими, но предусмотренных для использования в комбинации с исследуемым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к) описание </w:t>
      </w:r>
      <w:r>
        <w:rPr>
          <w:vanish/>
          <w:color w:val="BBBBBB"/>
        </w:rPr>
        <w:t>и (или) перечень возможных исполнений (конфигураций) исследуемого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общее описание основных функциональных элементов, включая диаграммы, фотографии и рисунки, демонстрирующие основные части (компоненты) медицинского изделия и включаю</w:t>
      </w:r>
      <w:r>
        <w:rPr>
          <w:vanish/>
          <w:color w:val="BBBBBB"/>
        </w:rPr>
        <w:t>щие в себя пояснительные надписи, достаточные для понимания диаграмм, фотографий и рисунков;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описание материалов, вступающих в непосредственный или опосредованный контакт с телом человека.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II. Применение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2. Брошюра исследователя должна содержать следующую информацию о применении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инструкции по монтажу (вводу в эксплуатацию);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инструкция по применению, включая условия транспортировки и хранения.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III. Сведения об испытаниях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3. Брошюра исследователя должна содержать следующую информацию о проведенных ранее испытаниях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результаты доклинических исследований и испытаний;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имеющиеся клинические данные,</w:t>
      </w:r>
      <w:r>
        <w:rPr>
          <w:vanish/>
          <w:color w:val="BBBBBB"/>
        </w:rPr>
        <w:t xml:space="preserve"> в том числе: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данные научной литературы относительно конструкции, безопасности, эффективности и назначения аналогичных или эквивалентных медицинских изделий;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данные научной литературы относительно конструкции, безопасности, эффективности и назначения анало</w:t>
      </w:r>
      <w:r>
        <w:rPr>
          <w:vanish/>
          <w:color w:val="BBBBBB"/>
        </w:rPr>
        <w:t>гичных или эквивалентных медицинских изделий того же производителя, включая данные о времени их обращения на рынке, а также сведения обо всех выявленных проблемах с безопасностью и эффективностью и предпринятых корректирующих действиях;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результаты анали</w:t>
      </w:r>
      <w:r>
        <w:rPr>
          <w:vanish/>
          <w:color w:val="BBBBBB"/>
        </w:rPr>
        <w:t>за рисков, сведения о побочных эффектах и противопоказаниях;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перечень возможных неблагоприятных событий (инцидентов) и неблагоприятных воздействий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перечень стандартов, применяемых в полном объеме или частично.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3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</w:t>
      </w:r>
      <w:r>
        <w:rPr>
          <w:rFonts w:eastAsia="Times New Roman"/>
          <w:vanish/>
          <w:color w:val="BBBBBB"/>
        </w:rPr>
        <w:br/>
        <w:t>К СОДЕРЖАНИЮ ТЕХНИЧЕСКОГО ФАЙЛА НА МЕДИЦИНСКОЕ ИЗДЕЛИЕ</w:t>
      </w:r>
      <w:r>
        <w:rPr>
          <w:rFonts w:eastAsia="Times New Roman"/>
          <w:vanish/>
          <w:color w:val="BBBBBB"/>
        </w:rPr>
        <w:br/>
        <w:t xml:space="preserve">(КРОМЕ МЕДИЦИНСКИХ ИЗДЕЛИЙ ДЛЯ ДИАГНОСТИКИ IN VITRO)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I. Общее описание медицинско</w:t>
      </w:r>
      <w:r>
        <w:rPr>
          <w:rFonts w:eastAsia="Times New Roman"/>
          <w:vanish/>
          <w:color w:val="BBBBBB"/>
        </w:rPr>
        <w:t xml:space="preserve">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1. Технический файл должен содержать следующую информацию с описанием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общее описание и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информация, позволяющая идентифицировать медицинское изделие, в том числе номер модели, включая номер исполнения (при наличии) или ссылку на идентифицирующий номер модели;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вид медицинского изделия в соответствии с номенклатурой медицинских изделий, п</w:t>
      </w:r>
      <w:r>
        <w:rPr>
          <w:vanish/>
          <w:color w:val="BBBBBB"/>
        </w:rPr>
        <w:t>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предназначенные пользователи;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принципы действия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класс потенциального риска применения и применимые классификационные правила в соответствии с правилами классификации меди</w:t>
      </w:r>
      <w:r>
        <w:rPr>
          <w:vanish/>
          <w:color w:val="BBBBBB"/>
        </w:rPr>
        <w:t>цинских изделий в зависимости от потенциального риска применения, утверждаемыми Евразийской экономической комиссией;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объяснение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описание принадлежностей, других медицинских изделий и изделий, не являющихс</w:t>
      </w:r>
      <w:r>
        <w:rPr>
          <w:vanish/>
          <w:color w:val="BBBBBB"/>
        </w:rPr>
        <w:t>я медицинскими, но предусмотренных для использования в комбинации с рассматриваемым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описание и (или) перечень возможных исполнений (конфигураций) рассматриваемого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общее описание основных функциональных элем</w:t>
      </w:r>
      <w:r>
        <w:rPr>
          <w:vanish/>
          <w:color w:val="BBBBBB"/>
        </w:rPr>
        <w:t>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описание материалов, вступающих в непосредственный или опосредованный к</w:t>
      </w:r>
      <w:r>
        <w:rPr>
          <w:vanish/>
          <w:color w:val="BBBBBB"/>
        </w:rPr>
        <w:t>онтакт с телом человека.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II.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2. Технический файл должен содержать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</w:t>
      </w:r>
      <w:r>
        <w:rPr>
          <w:vanish/>
          <w:color w:val="BBBBBB"/>
        </w:rPr>
        <w:t>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III. Ссылка на подобные и предыдущие модификации</w:t>
      </w:r>
      <w:r>
        <w:rPr>
          <w:rFonts w:eastAsia="Times New Roman"/>
          <w:vanish/>
          <w:color w:val="BBBBBB"/>
        </w:rPr>
        <w:br/>
        <w:t xml:space="preserve">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3. В случае использования информации</w:t>
      </w:r>
      <w:r>
        <w:rPr>
          <w:vanish/>
          <w:color w:val="BBBBBB"/>
        </w:rPr>
        <w:t xml:space="preserve">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Евразийской эк</w:t>
      </w:r>
      <w:r>
        <w:rPr>
          <w:vanish/>
          <w:color w:val="BBBBBB"/>
        </w:rPr>
        <w:t>ономической комиссией (далее - общие требования), технический файл должен содержать краткое описание: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предыдущих модификаций рассматриваемого медицинского изделия (при наличии);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подобных модификаций медицинских изделий, находящихся в обращении в рамк</w:t>
      </w:r>
      <w:r>
        <w:rPr>
          <w:vanish/>
          <w:color w:val="BBBBBB"/>
        </w:rPr>
        <w:t>ах Евразийского экономического союза и на международных рынках.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IV. Сопроводительная информация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4. Технический файл должен содержать: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данные о маркировке медицинского изделия и его упаковки (проекты маркировки);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инструкцию по применению (эксплуатационную документацию)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V. Проектирование и разработка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5. Технический файл должен содержать информацию, позволяющую получить общее представление об основных стадиях проекти</w:t>
      </w:r>
      <w:r>
        <w:rPr>
          <w:vanish/>
          <w:color w:val="BBBBBB"/>
        </w:rPr>
        <w:t>рования рассматриваемого медицинского изделия. Данная информация может быть представлена в виде блок-схемы процессов.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VI. Производственные процессы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6. Технический файл должен содержать информацию, позволяющую получить общее представление о производств</w:t>
      </w:r>
      <w:r>
        <w:rPr>
          <w:vanish/>
          <w:color w:val="BBBBBB"/>
        </w:rPr>
        <w:t>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VII. Произво</w:t>
      </w:r>
      <w:r>
        <w:rPr>
          <w:rFonts w:eastAsia="Times New Roman"/>
          <w:vanish/>
          <w:color w:val="BBBBBB"/>
        </w:rPr>
        <w:t xml:space="preserve">дственные площадки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7. В техническом файле должны быть идентифицированы производственные площадки, на которых осуществляется производственная деятельность по рассматриваемому медицинскому изделию. Если для данных площадок имеются сертификаты системы мене</w:t>
      </w:r>
      <w:r>
        <w:rPr>
          <w:vanish/>
          <w:color w:val="BBBBBB"/>
        </w:rPr>
        <w:t>джмента качества или равноценные документы, то их копии должны быть приложены к техническому файлу.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VIII. Сведения о соответствии общим требованиям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8. Технический файл должен включать в себя сведения о соответствии общим требованиям.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IX. Результаты </w:t>
      </w:r>
      <w:r>
        <w:rPr>
          <w:rFonts w:eastAsia="Times New Roman"/>
          <w:vanish/>
          <w:color w:val="BBBBBB"/>
        </w:rPr>
        <w:t xml:space="preserve">анализа и управления риском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9. Технический файл должен содержать краткий перечень рисков, идентифицированных в процессе анализа риска, и описание способов управления этими рисками в целях снижения их до допустимого уровня.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X. Деятельность по верификац</w:t>
      </w:r>
      <w:r>
        <w:rPr>
          <w:rFonts w:eastAsia="Times New Roman"/>
          <w:vanish/>
          <w:color w:val="BBBBBB"/>
        </w:rPr>
        <w:t xml:space="preserve">ии и валидации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10. Технический файл должен содержать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результаты испытаний в испытательных лабораториях (центрах);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результаты лабораторных и (или) заводских испытаний, в том числе результаты испытаний в условиях, имитирующих эксплуатационные;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результаты лабораторных испытаний на животных для подтверждения правильности концепции готового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д</w:t>
      </w:r>
      <w:r>
        <w:rPr>
          <w:vanish/>
          <w:color w:val="BBBBBB"/>
        </w:rPr>
        <w:t>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декларации соответствия стандартам, кот</w:t>
      </w:r>
      <w:r>
        <w:rPr>
          <w:vanish/>
          <w:color w:val="BBBBBB"/>
        </w:rPr>
        <w:t>орые не включены в указанный в подпункте "г" настоящего пункта перечень, с обоснованием их применения;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обзор опубликованных литературных источников касательно рассматриваемого медицинского изделия или подобных медицинских изделий.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11. Технический файл д</w:t>
      </w:r>
      <w:r>
        <w:rPr>
          <w:vanish/>
          <w:color w:val="BBBBBB"/>
        </w:rPr>
        <w:t>олжен содержать: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сведения о биологической совместимости;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сведения о лекарственных средствах, входящих в состав рассматриваемого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сведения о биологической безопасности медицинских изделий, включающих в себя клетки, ткани или их</w:t>
      </w:r>
      <w:r>
        <w:rPr>
          <w:vanish/>
          <w:color w:val="BBBBBB"/>
        </w:rPr>
        <w:t xml:space="preserve"> производные, взятые у человека или животных;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сведения о методах стерилизации;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сведения о верификации и валидации программного обеспечения при проектировании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отчет об обосновании клинической эффективности и безопасности медиц</w:t>
      </w:r>
      <w:r>
        <w:rPr>
          <w:vanish/>
          <w:color w:val="BBBBBB"/>
        </w:rPr>
        <w:t>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12. Изложение результатов проведенных клинических испытаний (исследований), кроме выводов, должны включать в себя протоколы испытаний (исследований) в полном объеме.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13. Технический файл должен содержать перечень всех материалов, находящих</w:t>
      </w:r>
      <w:r>
        <w:rPr>
          <w:vanish/>
          <w:color w:val="BBBBBB"/>
        </w:rPr>
        <w:t>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</w:t>
      </w:r>
      <w:r>
        <w:rPr>
          <w:vanish/>
          <w:color w:val="BBBBBB"/>
        </w:rPr>
        <w:t>сти испытания биологической совместимости.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14. Если медицин</w:t>
      </w:r>
      <w:r>
        <w:rPr>
          <w:vanish/>
          <w:color w:val="BBBBBB"/>
        </w:rPr>
        <w:t>ское изделие включает в себя лекарственные средства, то технический файл должен содержать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</w:t>
      </w:r>
      <w:r>
        <w:rPr>
          <w:vanish/>
          <w:color w:val="BBBBBB"/>
        </w:rPr>
        <w:t>низме действия в составе изделия при предусмотренном применении, документ, подтверждающий регистрацию лекарственного средства в стране - производителе лекарственного средства.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15. Технический файл должен содержать перечень всех материалов животного или чел</w:t>
      </w:r>
      <w:r>
        <w:rPr>
          <w:vanish/>
          <w:color w:val="BBBBBB"/>
        </w:rPr>
        <w:t>овеческого происхождения, использованных в медицинском изделии. Технический файл должен содержать подробную информацию об этих материалах, относящуюся к выбору источников (доноров), взятию проб, обработке, хранению, исследованию и обращению с тканями, клет</w:t>
      </w:r>
      <w:r>
        <w:rPr>
          <w:vanish/>
          <w:color w:val="BBBBBB"/>
        </w:rPr>
        <w:t>ками и веществами животного или человеческого происхождения.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 технический файл следует также включать результаты валидации процесса, подтверждающие наличие производственных процедур, минимизирующих биологические риски, в частности в отношении вирусов и др</w:t>
      </w:r>
      <w:r>
        <w:rPr>
          <w:vanish/>
          <w:color w:val="BBBBBB"/>
        </w:rPr>
        <w:t>угих возбудителей болезней.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16. В случае если медицинское изделие поставляется в стерильном виде,</w:t>
      </w:r>
      <w:r>
        <w:rPr>
          <w:vanish/>
          <w:color w:val="BBBBBB"/>
        </w:rPr>
        <w:t xml:space="preserve"> технический файл должен содержать сведения о валидации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</w:t>
      </w:r>
      <w:r>
        <w:rPr>
          <w:vanish/>
          <w:color w:val="BBBBBB"/>
        </w:rPr>
        <w:t>о валидации должна включать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этими стандартами, и краткое изложение полученных результатов.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17. Технический </w:t>
      </w:r>
      <w:r>
        <w:rPr>
          <w:vanish/>
          <w:color w:val="BBBBBB"/>
        </w:rPr>
        <w:t>файл должен содержать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</w:t>
      </w:r>
      <w:r>
        <w:rPr>
          <w:vanish/>
          <w:color w:val="BBBBBB"/>
        </w:rPr>
        <w:t>и по верификации, валидации и результатов испытаний, выполненных в организации-производителе, а также сведения о всех имеющихся конфигурациях аппаратных средств и операционных системах, идентифицированных в сопроводительной документации.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18. Технический фа</w:t>
      </w:r>
      <w:r>
        <w:rPr>
          <w:vanish/>
          <w:color w:val="BBBBBB"/>
        </w:rPr>
        <w:t>йл должен содержать информацию о проведенных исследованиях на животных для подтверждения соответствия общим требованиям (при наличии). В техническом файле должны быть описаны цели указанных исследований, методология, результаты, анализ и заключения.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</w:t>
      </w:r>
      <w:r>
        <w:rPr>
          <w:rFonts w:eastAsia="Times New Roman"/>
          <w:vanish/>
          <w:color w:val="BBBBBB"/>
        </w:rPr>
        <w:t>иложение N 4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</w:t>
      </w:r>
      <w:r>
        <w:rPr>
          <w:rFonts w:eastAsia="Times New Roman"/>
          <w:vanish/>
          <w:color w:val="BBBBBB"/>
        </w:rPr>
        <w:br/>
        <w:t>К СОДЕРЖАНИЮ ПРОГРАММЫ КЛИНИЧЕСКОГО ИСПЫТАНИЯ</w:t>
      </w:r>
      <w:r>
        <w:rPr>
          <w:rFonts w:eastAsia="Times New Roman"/>
          <w:vanish/>
          <w:color w:val="BBBBBB"/>
        </w:rPr>
        <w:br/>
        <w:t xml:space="preserve">(ИССЛЕДОВАНИЯ)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Общее описание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1. Программа клинического испытания (исследования) должна содержать следующую информацию с описанием медицинского изделия: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наименование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производитель и уполномоченный представитель медиц</w:t>
      </w:r>
      <w:r>
        <w:rPr>
          <w:vanish/>
          <w:color w:val="BBBBBB"/>
        </w:rPr>
        <w:t>инского изделия с указанием адреса, номера телефона, электронной почты и контактного лица;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общее описание и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информация, позволяющая идентифицировать медицинское изделие, в том числе номер модели, включая номер исполне</w:t>
      </w:r>
      <w:r>
        <w:rPr>
          <w:vanish/>
          <w:color w:val="BBBBBB"/>
        </w:rPr>
        <w:t>ния (модификации) (при наличии) или ссылку на идентифицирующий номер модели;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вид медицинского изделия в соответствии с номенклатурой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группа пациентов и медицинские показания</w:t>
      </w:r>
      <w:r>
        <w:rPr>
          <w:vanish/>
          <w:color w:val="BBBBBB"/>
        </w:rPr>
        <w:t>, для которых предназначено медицинское изделие;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назначение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применения, утверждаемым Ев</w:t>
      </w:r>
      <w:r>
        <w:rPr>
          <w:vanish/>
          <w:color w:val="BBBBBB"/>
        </w:rPr>
        <w:t>разийской экономической комиссией;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объяснение новых свойств и характеристик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описание того, как достигается прослеживаемость во время и после проведения клинического испытания (исследования) медицинского изделия (с помощью присво</w:t>
      </w:r>
      <w:r>
        <w:rPr>
          <w:vanish/>
          <w:color w:val="BBBBBB"/>
        </w:rPr>
        <w:t>ения номера серии, номера партии, заводских серийных номеров или иным способом);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сведения о материалах, контактирующих с организмом человека;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сведения о контрольных медицинских изделиях.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II. Данные о клиническом испытании (исследовании)</w:t>
      </w:r>
      <w:r>
        <w:rPr>
          <w:rFonts w:eastAsia="Times New Roman"/>
          <w:vanish/>
          <w:color w:val="BBBBBB"/>
        </w:rPr>
        <w:br/>
        <w:t>медицинског</w:t>
      </w:r>
      <w:r>
        <w:rPr>
          <w:rFonts w:eastAsia="Times New Roman"/>
          <w:vanish/>
          <w:color w:val="BBBBBB"/>
        </w:rPr>
        <w:t xml:space="preserve">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2. Программа клинического испытания (исследования) медицинского изделия должна содержать следующую информацию о процедуре клинического испытания (исследования):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наименование и идентификационные данные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адрес и наименование медицинской организации, проводящей клинические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данные об исследователях, координаторе-исследователе (при наличии) и испытательной организации;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г) описание специальных хирургических и других медицинских </w:t>
      </w:r>
      <w:r>
        <w:rPr>
          <w:vanish/>
          <w:color w:val="BBBBBB"/>
        </w:rPr>
        <w:t>процедур, связанных с использованием медицинского изделия;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требования к опыту и обучению медицинских специалистов;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описание дизайна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описание рисков и пользы применения медицинского изделия при проведении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описание условий для проведения клинического испытания (исследования), определенных производителем;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описание принадлежностей, других мед</w:t>
      </w:r>
      <w:r>
        <w:rPr>
          <w:vanish/>
          <w:color w:val="BBBBBB"/>
        </w:rPr>
        <w:t>ицинских изделий и изделий, не являющихся медицинскими, но предусмотренных для использования в комбинации с медицинским изделием;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цели и гипотезы клинического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выбор субъектов клинических испытаний (исследований), в том числе</w:t>
      </w:r>
      <w:r>
        <w:rPr>
          <w:vanish/>
          <w:color w:val="BBBBBB"/>
        </w:rPr>
        <w:t xml:space="preserve"> их количество;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количество используемых исследуемых медицинских изделий (с обоснованием);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н) описание процедур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о) план мониторинга в ходе клинических испытаний (исследований) с указанием частоты посещений, количеств</w:t>
      </w:r>
      <w:r>
        <w:rPr>
          <w:vanish/>
          <w:color w:val="BBBBBB"/>
        </w:rPr>
        <w:t>а мониторов и их контактов;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п) статистические методы анализа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р) процесс получения информированного согласия субъектов клинических испытаний (исследований);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с) описание этических аспектов клинического испытания (исследования), включая интересы уязви</w:t>
      </w:r>
      <w:r>
        <w:rPr>
          <w:vanish/>
          <w:color w:val="BBBBBB"/>
        </w:rPr>
        <w:t>мых субъектов клинического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5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 ОТЧЕТА</w:t>
      </w:r>
      <w:r>
        <w:rPr>
          <w:rFonts w:eastAsia="Times New Roman"/>
          <w:vanish/>
          <w:color w:val="BBBBBB"/>
        </w:rPr>
        <w:br/>
        <w:t xml:space="preserve">О КЛИНИЧЕСКОМ ИСПЫТАНИИ (ИССЛЕДОВАНИИ) МЕДИЦИНСКОГО ИЗДЕЛИЯ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</w:t>
      </w:r>
      <w:r>
        <w:rPr>
          <w:vanish/>
          <w:color w:val="BBBBBB"/>
        </w:rPr>
        <w:t xml:space="preserve">                                                       УТВЕРЖДАЮ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(руководитель медицинской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</w:t>
      </w:r>
      <w:r>
        <w:rPr>
          <w:vanish/>
          <w:color w:val="BBBBBB"/>
        </w:rPr>
        <w:t xml:space="preserve">         организации, фамилия, имя,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отчество, подпись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(координатор-исследователь,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</w:t>
      </w:r>
      <w:r>
        <w:rPr>
          <w:vanish/>
          <w:color w:val="BBBBBB"/>
        </w:rPr>
        <w:t>фамилия, имя, отчество,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подпись - в случае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многоцентровых испытаний))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ОТЧЕТ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о клиническом испытании (исследован</w:t>
      </w:r>
      <w:r>
        <w:rPr>
          <w:vanish/>
          <w:color w:val="BBBBBB"/>
        </w:rPr>
        <w:t>ии) медицинского изделия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(наименование медицинского изделия)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N _____ от "__" ___________ 20__ г.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1. Составлен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</w:t>
      </w:r>
      <w:r>
        <w:rPr>
          <w:vanish/>
          <w:color w:val="BBBBBB"/>
        </w:rPr>
        <w:t>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(наименование и адрес медицинской организации)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2. Полномочия        на       проведение       клинического       испытания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(исследования) 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3.</w:t>
      </w:r>
      <w:r>
        <w:rPr>
          <w:vanish/>
          <w:color w:val="BBBBBB"/>
        </w:rPr>
        <w:t xml:space="preserve"> Разрешение        на       проведение       клинического       испытания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(исследования) 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4. Период проведения клинического испытания (исследования) 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5. Наименование и адрес произв</w:t>
      </w:r>
      <w:r>
        <w:rPr>
          <w:vanish/>
          <w:color w:val="BBBBBB"/>
        </w:rPr>
        <w:t>одителя 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6. Адрес   места   производства  медицинского   изделия   (производственной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площадки) 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7.  Наименование  и  адрес уполномоченного представителя п</w:t>
      </w:r>
      <w:r>
        <w:rPr>
          <w:vanish/>
          <w:color w:val="BBBBBB"/>
        </w:rPr>
        <w:t>роизводителя (для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производителей третьих стран) 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8. Данные об исследователях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</w:t>
      </w:r>
      <w:r>
        <w:rPr>
          <w:vanish/>
          <w:color w:val="BBBBBB"/>
        </w:rPr>
        <w:t xml:space="preserve"> должность,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научная степень (при наличии))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9.  Идентификация  и  описание  исследуемого  медицинского изделия, включая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  исполнений,   конфигураций   и   принадлежностей,   на   которые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распространяются    </w:t>
      </w:r>
      <w:r>
        <w:rPr>
          <w:vanish/>
          <w:color w:val="BBBBBB"/>
        </w:rPr>
        <w:t>результаты   клинического   испытания   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10. Назначение медицинского изделия 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11. Класс    в    зависимости    от    потенциал</w:t>
      </w:r>
      <w:r>
        <w:rPr>
          <w:vanish/>
          <w:color w:val="BBBBBB"/>
        </w:rPr>
        <w:t>ьного    риска   применения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12. Код   вида   в  соответствии  с  номенклатурой   медицинских   изделий,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применяемой      в     рамках     Евразийского     экономического     союза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13. Цели    и    гипотезы     клинического     испытания    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14. Схема клинического  испытания (исследования), включая описание конечных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точек ______________________</w:t>
      </w:r>
      <w:r>
        <w:rPr>
          <w:vanish/>
          <w:color w:val="BBBBBB"/>
        </w:rPr>
        <w:t>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15. Количество  субъектов  клинического  испытания (исследования) (в случае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многоцентровых  испытаний  (исследований) количество субъектов клинического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испытания  (исследования)  в каждой медицинской организа</w:t>
      </w:r>
      <w:r>
        <w:rPr>
          <w:vanish/>
          <w:color w:val="BBBBBB"/>
        </w:rPr>
        <w:t>ции) 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16. Количество    экземпляров     исследуемого     медицинского     изделия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17. Медицинские  организации,  в  которых проводилось клиническое испытание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(исследо</w:t>
      </w:r>
      <w:r>
        <w:rPr>
          <w:vanish/>
          <w:color w:val="BBBBBB"/>
        </w:rPr>
        <w:t>вание) (для многоцентровых испытаний (исследований)) 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18. Статистически обработанные данные клинического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19. Оценка результатов клинического </w:t>
      </w:r>
      <w:r>
        <w:rPr>
          <w:vanish/>
          <w:color w:val="BBBBBB"/>
        </w:rPr>
        <w:t>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20. Выводы по результатам клинического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Подписи руковод</w:t>
      </w:r>
      <w:r>
        <w:rPr>
          <w:vanish/>
          <w:color w:val="BBBBBB"/>
        </w:rPr>
        <w:t>ителей медицинских организаций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(в  случае многоцентровых испытаний (исследований)):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Подписи исследователей: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</w:t>
      </w:r>
      <w:r>
        <w:rPr>
          <w:vanish/>
          <w:color w:val="BBBBBB"/>
        </w:rPr>
        <w:t>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прилагаемых документов: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1) программа клин</w:t>
      </w:r>
      <w:r>
        <w:rPr>
          <w:vanish/>
          <w:color w:val="BBBBBB"/>
        </w:rPr>
        <w:t>ического испытания (исследования);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2) первичные данные клинического испытания (исследования).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6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 xml:space="preserve">(исследований) медицинских изделий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</w:t>
      </w:r>
      <w:r>
        <w:rPr>
          <w:rFonts w:eastAsia="Times New Roman"/>
          <w:vanish/>
          <w:color w:val="BBBBBB"/>
        </w:rPr>
        <w:br/>
        <w:t>К СОДЕРЖАНИЮ ПРОГРАММЫ КЛИН</w:t>
      </w:r>
      <w:r>
        <w:rPr>
          <w:rFonts w:eastAsia="Times New Roman"/>
          <w:vanish/>
          <w:color w:val="BBBBBB"/>
        </w:rPr>
        <w:t>ИКО-ЛАБОРАТОРНОГО ИСПЫТАНИЯ</w:t>
      </w:r>
      <w:r>
        <w:rPr>
          <w:rFonts w:eastAsia="Times New Roman"/>
          <w:vanish/>
          <w:color w:val="BBBBBB"/>
        </w:rPr>
        <w:br/>
        <w:t>(ИССЛЕДОВАНИЯ) МЕДИЦИНСКОГО ИЗДЕЛИЯ ДЛЯ ДИАГНОСТИКИ</w:t>
      </w:r>
      <w:r>
        <w:rPr>
          <w:rFonts w:eastAsia="Times New Roman"/>
          <w:vanish/>
          <w:color w:val="BBBBBB"/>
        </w:rPr>
        <w:br/>
        <w:t xml:space="preserve">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I. Общее описание медицинского изделия для диагностики</w:t>
      </w:r>
      <w:r>
        <w:rPr>
          <w:rFonts w:eastAsia="Times New Roman"/>
          <w:vanish/>
          <w:color w:val="BBBBBB"/>
        </w:rPr>
        <w:br/>
        <w:t xml:space="preserve">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1. Программа клинико-лабораторного испытания (исследования) должна содержать следующую информацию</w:t>
      </w:r>
      <w:r>
        <w:rPr>
          <w:vanish/>
          <w:color w:val="BBBBBB"/>
        </w:rPr>
        <w:t xml:space="preserve"> с описанием медицинского изделия для диагностики in vitro: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наименование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производитель и уполномоченный представитель медицинского изделия для диагностики in vitro с указанием адреса, телефона, электронн</w:t>
      </w:r>
      <w:r>
        <w:rPr>
          <w:vanish/>
          <w:color w:val="BBBBBB"/>
        </w:rPr>
        <w:t>ой почты и контактного лица;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общее описание и назначение медицинского изделия для диагностики in vitro;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информация, позволяющая идентифицировать медицинское изделие для диагностики in vitro, в том числе номер модели, включая номер исполнения (модифик</w:t>
      </w:r>
      <w:r>
        <w:rPr>
          <w:vanish/>
          <w:color w:val="BBBBBB"/>
        </w:rPr>
        <w:t>ации) (при наличии) или ссылку на идентифицирующий номер модели;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вид медицинского изделия для диагностики in vitro в соответствии с номенклатурой медицинских изделий, применяемой в рамках Евразийского экономического союза;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характеристика образцов или проб, используемых в клинико-лабораторном испытании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применения, у</w:t>
      </w:r>
      <w:r>
        <w:rPr>
          <w:vanish/>
          <w:color w:val="BBBBBB"/>
        </w:rPr>
        <w:t>тверждаемым Евразийской экономической комиссией;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объяснение новых свойств и характеристик медицинского изделия для диагностики in vitro.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II. Данные о клинико-лабораторном испытании (исследовании)</w:t>
      </w:r>
      <w:r>
        <w:rPr>
          <w:rFonts w:eastAsia="Times New Roman"/>
          <w:vanish/>
          <w:color w:val="BBBBBB"/>
        </w:rPr>
        <w:br/>
        <w:t xml:space="preserve">медицинского изделия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2. Про</w:t>
      </w:r>
      <w:r>
        <w:rPr>
          <w:vanish/>
          <w:color w:val="BBBBBB"/>
        </w:rPr>
        <w:t>грамма клинико-лабораторного испытания (исследования) медицинского изделия для диагностики in vitro должна содержать следующую информацию о процедуре испытания (исследования):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а) цель и задачи клинико-лабораторного испытания (исследования);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б) наименование</w:t>
      </w:r>
      <w:r>
        <w:rPr>
          <w:vanish/>
          <w:color w:val="BBBBBB"/>
        </w:rPr>
        <w:t xml:space="preserve"> медицинской организации, принимающей участие в клинико-лабораторном испытании (исследовании);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в) места проведения измерений (анализа) (если находятся не в указанных медицинских организациях);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г) методы анализа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д) статистические уровни значимости;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е) размер выборки для оценки показателей клинической эффективности;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ж) целевая популяция населения;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з) критерии пригодности проб, объем образцов и критерии исключения образцов;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и) детали преаналитического этапа;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к) процедуры слепых проб;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л) учет воздействи</w:t>
      </w:r>
      <w:r>
        <w:rPr>
          <w:vanish/>
          <w:color w:val="BBBBBB"/>
        </w:rPr>
        <w:t>я факторов интерференции, вызванных условиями взятия образцов, или патологическим (физиологическим) состоянием донора пробы или лечением;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м) выбор и обоснование метода сравнения;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н) процедуры калибровки, включая данные по прослеживаемости калибраторов;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о) </w:t>
      </w:r>
      <w:r>
        <w:rPr>
          <w:vanish/>
          <w:color w:val="BBBBBB"/>
        </w:rPr>
        <w:t>критерии для проведения повторного теста и исключения данных;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п) соответствующие меры для предупреждения риска инфицирования пользователя.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right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7</w:t>
      </w:r>
      <w:r>
        <w:rPr>
          <w:rFonts w:eastAsia="Times New Roman"/>
          <w:vanish/>
          <w:color w:val="BBBBBB"/>
        </w:rPr>
        <w:br/>
        <w:t>к Правилам проведения клинических</w:t>
      </w:r>
      <w:r>
        <w:rPr>
          <w:rFonts w:eastAsia="Times New Roman"/>
          <w:vanish/>
          <w:color w:val="BBBBBB"/>
        </w:rPr>
        <w:br/>
        <w:t>и клинико-лабораторных испытаний</w:t>
      </w:r>
      <w:r>
        <w:rPr>
          <w:rFonts w:eastAsia="Times New Roman"/>
          <w:vanish/>
          <w:color w:val="BBBBBB"/>
        </w:rPr>
        <w:br/>
        <w:t>(исследований) медицинских изде</w:t>
      </w:r>
      <w:r>
        <w:rPr>
          <w:rFonts w:eastAsia="Times New Roman"/>
          <w:vanish/>
          <w:color w:val="BBBBBB"/>
        </w:rPr>
        <w:t xml:space="preserve">лий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shd w:val="clear" w:color="auto" w:fill="FFFFFF"/>
        <w:jc w:val="center"/>
        <w:divId w:val="12708803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 ОТЧЕТА</w:t>
      </w:r>
      <w:r>
        <w:rPr>
          <w:rFonts w:eastAsia="Times New Roman"/>
          <w:vanish/>
          <w:color w:val="BBBBBB"/>
        </w:rPr>
        <w:br/>
        <w:t>О КЛИНИКО-ЛАБОРАТОРНОМ ИСПЫТАНИИ (ИССЛЕДОВАНИИ)</w:t>
      </w:r>
      <w:r>
        <w:rPr>
          <w:rFonts w:eastAsia="Times New Roman"/>
          <w:vanish/>
          <w:color w:val="BBBBBB"/>
        </w:rPr>
        <w:br/>
        <w:t xml:space="preserve">МЕДИЦИНСКОГО ИЗДЕЛИЯ ДЛЯ ДИАГНОСТИКИ IN VITRO </w:t>
      </w:r>
    </w:p>
    <w:p w:rsidR="00000000" w:rsidRDefault="00FB16FD">
      <w:pPr>
        <w:pStyle w:val="a5"/>
        <w:shd w:val="clear" w:color="auto" w:fill="FFFFFF"/>
        <w:jc w:val="both"/>
        <w:divId w:val="12708803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УТВЕРЖДАЮ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</w:t>
      </w:r>
      <w:r>
        <w:rPr>
          <w:vanish/>
          <w:color w:val="BBBBBB"/>
        </w:rPr>
        <w:t>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(руководитель медицинской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организации, фамилия, имя,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отчество, подпись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</w:t>
      </w:r>
      <w:r>
        <w:rPr>
          <w:vanish/>
          <w:color w:val="BBBBBB"/>
        </w:rPr>
        <w:t xml:space="preserve">                                          (координатор-исследователь,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фамилия, имя, отчество,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подпись - в случае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</w:t>
      </w:r>
      <w:r>
        <w:rPr>
          <w:vanish/>
          <w:color w:val="BBBBBB"/>
        </w:rPr>
        <w:t xml:space="preserve">         многоцентровых испытаний))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ОТЧЕТ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о клинико-лабораторном испытании (исследовании)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медицинского изделия для диагностики in vitro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___________________________________________________</w:t>
      </w:r>
      <w:r>
        <w:rPr>
          <w:vanish/>
          <w:color w:val="BBBBBB"/>
        </w:rPr>
        <w:t>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(наименование медицинского изделия для диагностики in vitro)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N _____ от "__" ________________ 20__ г.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1. Составлен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(наименов</w:t>
      </w:r>
      <w:r>
        <w:rPr>
          <w:vanish/>
          <w:color w:val="BBBBBB"/>
        </w:rPr>
        <w:t>ание и адрес медицинской организации)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2. Полномочия  на проведение клинико-лабораторного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3. Уведомление  </w:t>
      </w:r>
      <w:r>
        <w:rPr>
          <w:vanish/>
          <w:color w:val="BBBBBB"/>
        </w:rPr>
        <w:t>о проведении клинико-лабораторного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4. Период времени проведения клинико-лабораторного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</w:t>
      </w:r>
      <w:r>
        <w:rPr>
          <w:vanish/>
          <w:color w:val="BBBBBB"/>
        </w:rPr>
        <w:t>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5. Наименование и адрес производителя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6. Адрес  места  производства медицинского изделия для диагностики in vitro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(производственной площадки) ______</w:t>
      </w:r>
      <w:r>
        <w:rPr>
          <w:vanish/>
          <w:color w:val="BBBBBB"/>
        </w:rPr>
        <w:t>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7. Наименование  и  адрес  уполномоченного представителя производителя (для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производителей третьих стран)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8. Данные об исследователях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</w:t>
      </w:r>
      <w:r>
        <w:rPr>
          <w:vanish/>
          <w:color w:val="BBBBBB"/>
        </w:rPr>
        <w:t>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(фамилия, имя, отчество (при наличии), место работы, должность, научная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                     степень (при наличии))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9. Идентификация   и   описание   исследуемого   медицинског</w:t>
      </w:r>
      <w:r>
        <w:rPr>
          <w:vanish/>
          <w:color w:val="BBBBBB"/>
        </w:rPr>
        <w:t>о  изделия  для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диагностики   in   vitro,   включая  перечень  исполнений,  конфигураций  и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принадлежностей,   на   которые   распространяются   результаты   испытания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(исследования) (при наличии)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</w:t>
      </w:r>
      <w:r>
        <w:rPr>
          <w:vanish/>
          <w:color w:val="BBBBBB"/>
        </w:rPr>
        <w:t>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10. Назначение медицинского изделия для диагностики in vitro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11. Класс в зависимости от потенциального риска применения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</w:t>
      </w:r>
      <w:r>
        <w:rPr>
          <w:vanish/>
          <w:color w:val="BBBBBB"/>
        </w:rPr>
        <w:t>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12. Код   вида   в   соответствии   с  номенклатурой  медицинских  изделий,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применяемой в рамках Евразийского экономического союза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13. Цели клинико</w:t>
      </w:r>
      <w:r>
        <w:rPr>
          <w:vanish/>
          <w:color w:val="BBBBBB"/>
        </w:rPr>
        <w:t>-лабораторного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14. Выбор и обоснование метода сравнения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15. Размер  выборки  для оценки показателей аналитической и, где применимо,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клинической эффективности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16</w:t>
      </w:r>
      <w:r>
        <w:rPr>
          <w:vanish/>
          <w:color w:val="BBBBBB"/>
        </w:rPr>
        <w:t>. Количество    экземпляров   исследуемого   медицинского   изделия   для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диагностики in vitro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17. Медицинские  организации,  в  которых  проводилось клинико-лабораторное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испытание</w:t>
      </w:r>
      <w:r>
        <w:rPr>
          <w:vanish/>
          <w:color w:val="BBBBBB"/>
        </w:rPr>
        <w:t xml:space="preserve"> (исследование), и (или) места проведения измерений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18.   Статистически  обработанные  данные  клинико-лабораторного  испытания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</w:t>
      </w:r>
      <w:r>
        <w:rPr>
          <w:vanish/>
          <w:color w:val="BBBBBB"/>
        </w:rPr>
        <w:t>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19. Оценка результатов клинико-лабораторного испытания (исследования)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20. Выводы по результатам клинико-лабораторного испытания (исследования</w:t>
      </w:r>
      <w:r>
        <w:rPr>
          <w:vanish/>
          <w:color w:val="BBBBBB"/>
        </w:rPr>
        <w:t>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Подписи руководителей медицинских организаций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(в случае многоцентровых испытаний (исследований)):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</w:t>
      </w:r>
      <w:r>
        <w:rPr>
          <w:vanish/>
          <w:color w:val="BBBBBB"/>
        </w:rPr>
        <w:t xml:space="preserve">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Подписи исследователей: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</w:t>
      </w:r>
      <w:r>
        <w:rPr>
          <w:vanish/>
          <w:color w:val="BBBBBB"/>
        </w:rPr>
        <w:t>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 xml:space="preserve">      (фамилия, имя, отчество (при наличии), место раб</w:t>
      </w:r>
      <w:r>
        <w:rPr>
          <w:vanish/>
          <w:color w:val="BBBBBB"/>
        </w:rPr>
        <w:t>оты, должность)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Перечень прилагаемых документов:</w:t>
      </w:r>
    </w:p>
    <w:p w:rsidR="00000000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1) программа клинико-лабораторного испытания (исследования);</w:t>
      </w:r>
    </w:p>
    <w:p w:rsidR="00FB16FD" w:rsidRDefault="00FB16FD">
      <w:pPr>
        <w:pStyle w:val="HTML"/>
        <w:divId w:val="127088039"/>
        <w:rPr>
          <w:vanish/>
          <w:color w:val="BBBBBB"/>
        </w:rPr>
      </w:pPr>
      <w:r>
        <w:rPr>
          <w:vanish/>
          <w:color w:val="BBBBBB"/>
        </w:rPr>
        <w:t>2) первичные данные клинико-лабораторного испытания (исследования).</w:t>
      </w:r>
    </w:p>
    <w:sectPr w:rsidR="00FB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3A0A3E"/>
    <w:rsid w:val="00D02EAB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16sr0029\" TargetMode="External"/><Relationship Id="rId18" Type="http://schemas.openxmlformats.org/officeDocument/2006/relationships/hyperlink" Target="file:///C:\tamdoc\14bn0115\" TargetMode="External"/><Relationship Id="rId26" Type="http://schemas.openxmlformats.org/officeDocument/2006/relationships/hyperlink" Target="file:///C:\tamdoc\16sr0027\" TargetMode="External"/><Relationship Id="rId39" Type="http://schemas.openxmlformats.org/officeDocument/2006/relationships/hyperlink" Target="file:///C:\tamdoc\16sr0029\" TargetMode="External"/><Relationship Id="rId21" Type="http://schemas.openxmlformats.org/officeDocument/2006/relationships/hyperlink" Target="file:///C:\tamdoc\17sr0106\" TargetMode="External"/><Relationship Id="rId34" Type="http://schemas.openxmlformats.org/officeDocument/2006/relationships/hyperlink" Target="file:///C:\tamdoc\16sr0029\" TargetMode="External"/><Relationship Id="rId7" Type="http://schemas.openxmlformats.org/officeDocument/2006/relationships/hyperlink" Target="file:///C:\tamdoc\14bn0115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24sr0007\" TargetMode="External"/><Relationship Id="rId20" Type="http://schemas.openxmlformats.org/officeDocument/2006/relationships/hyperlink" Target="file:///C:\tamdoc\15kr0174\" TargetMode="External"/><Relationship Id="rId29" Type="http://schemas.openxmlformats.org/officeDocument/2006/relationships/hyperlink" Target="file:///C:\tamdoc\16sr0027\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1" Type="http://schemas.openxmlformats.org/officeDocument/2006/relationships/hyperlink" Target="file:///C:\tamdoc\16sr0029\" TargetMode="External"/><Relationship Id="rId24" Type="http://schemas.openxmlformats.org/officeDocument/2006/relationships/hyperlink" Target="file:///C:\tamdoc\15kr0173\" TargetMode="External"/><Relationship Id="rId32" Type="http://schemas.openxmlformats.org/officeDocument/2006/relationships/image" Target="media/image1.png"/><Relationship Id="rId37" Type="http://schemas.openxmlformats.org/officeDocument/2006/relationships/hyperlink" Target="file:///C:\tamdoc\14bn0115\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tamdoc\24sr0007\" TargetMode="External"/><Relationship Id="rId15" Type="http://schemas.openxmlformats.org/officeDocument/2006/relationships/hyperlink" Target="file:///C:\tamdoc\14bn0115\" TargetMode="External"/><Relationship Id="rId23" Type="http://schemas.openxmlformats.org/officeDocument/2006/relationships/hyperlink" Target="file:///C:\tamdoc\15kr0173\" TargetMode="External"/><Relationship Id="rId28" Type="http://schemas.openxmlformats.org/officeDocument/2006/relationships/hyperlink" Target="file:///C:\tamdoc\15kr0173\" TargetMode="External"/><Relationship Id="rId36" Type="http://schemas.openxmlformats.org/officeDocument/2006/relationships/hyperlink" Target="file:///C:\tamdoc\14bn0044\" TargetMode="External"/><Relationship Id="rId10" Type="http://schemas.openxmlformats.org/officeDocument/2006/relationships/hyperlink" Target="file:///C:\tamdoc\24sr0007\" TargetMode="External"/><Relationship Id="rId19" Type="http://schemas.openxmlformats.org/officeDocument/2006/relationships/hyperlink" Target="file:///C:\tamdoc\16sr0027\" TargetMode="External"/><Relationship Id="rId31" Type="http://schemas.openxmlformats.org/officeDocument/2006/relationships/hyperlink" Target="file:///C:\tamdoc\15kr0173\" TargetMode="External"/><Relationship Id="rId4" Type="http://schemas.openxmlformats.org/officeDocument/2006/relationships/hyperlink" Target="file:///C:\tamdoc\21sr0146\" TargetMode="External"/><Relationship Id="rId9" Type="http://schemas.openxmlformats.org/officeDocument/2006/relationships/hyperlink" Target="file:///C:\tamdoc\14vr0109\" TargetMode="External"/><Relationship Id="rId14" Type="http://schemas.openxmlformats.org/officeDocument/2006/relationships/hyperlink" Target="file:///C:\tamdoc\15bn0098\" TargetMode="External"/><Relationship Id="rId22" Type="http://schemas.openxmlformats.org/officeDocument/2006/relationships/hyperlink" Target="file:///C:\tamdoc\16sr0030\" TargetMode="External"/><Relationship Id="rId27" Type="http://schemas.openxmlformats.org/officeDocument/2006/relationships/hyperlink" Target="file:///C:\tamdoc\17rk0017\" TargetMode="External"/><Relationship Id="rId30" Type="http://schemas.openxmlformats.org/officeDocument/2006/relationships/hyperlink" Target="file:///C:\tamdoc\17rk0017\" TargetMode="External"/><Relationship Id="rId35" Type="http://schemas.openxmlformats.org/officeDocument/2006/relationships/hyperlink" Target="file:///C:\tamdoc\21sr0146\" TargetMode="External"/><Relationship Id="rId8" Type="http://schemas.openxmlformats.org/officeDocument/2006/relationships/hyperlink" Target="file:///C:\tamdoc\14vr0098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1sr0146\" TargetMode="External"/><Relationship Id="rId17" Type="http://schemas.openxmlformats.org/officeDocument/2006/relationships/hyperlink" Target="file:///C:\tamdoc\14bn0044\" TargetMode="External"/><Relationship Id="rId25" Type="http://schemas.openxmlformats.org/officeDocument/2006/relationships/hyperlink" Target="file:///C:\tamdoc\15kr0173\" TargetMode="External"/><Relationship Id="rId33" Type="http://schemas.openxmlformats.org/officeDocument/2006/relationships/image" Target="media/image2.png"/><Relationship Id="rId38" Type="http://schemas.openxmlformats.org/officeDocument/2006/relationships/hyperlink" Target="file:///C:\tamdoc\21sr0146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34300</Words>
  <Characters>195511</Characters>
  <Application>Microsoft Office Word</Application>
  <DocSecurity>0</DocSecurity>
  <Lines>1629</Lines>
  <Paragraphs>458</Paragraphs>
  <ScaleCrop>false</ScaleCrop>
  <Company/>
  <LinksUpToDate>false</LinksUpToDate>
  <CharactersWithSpaces>229353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29 "О правилах проведения клинических и клинико-лабораторных испытаний (исследований) медицинских изделий".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2025-04-03T12:22:00Z</dcterms:created>
  <dcterms:modified xsi:type="dcterms:W3CDTF">2025-04-03T12:22:00Z</dcterms:modified>
</cp:coreProperties>
</file>