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0647E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50647E">
      <w:pPr>
        <w:pStyle w:val="2"/>
        <w:rPr>
          <w:rFonts w:eastAsia="Times New Roman"/>
        </w:rPr>
      </w:pPr>
      <w:r>
        <w:rPr>
          <w:rFonts w:eastAsia="Times New Roman"/>
        </w:rPr>
        <w:t>Постановление Правительства Российской Федерации</w:t>
      </w:r>
      <w:r>
        <w:rPr>
          <w:rFonts w:eastAsia="Times New Roman"/>
        </w:rPr>
        <w:br/>
        <w:t>от 3 апреля 2020 г. N 430</w:t>
      </w:r>
      <w:r>
        <w:rPr>
          <w:rFonts w:eastAsia="Times New Roman"/>
        </w:rPr>
        <w:br/>
        <w:t>"Об особенностях обращения медицинских изделий,</w:t>
      </w:r>
      <w:r>
        <w:rPr>
          <w:rFonts w:eastAsia="Times New Roman"/>
        </w:rPr>
        <w:br/>
        <w:t>в том числе государственной регистрации серии (партии)</w:t>
      </w:r>
      <w:r>
        <w:rPr>
          <w:rFonts w:eastAsia="Times New Roman"/>
        </w:rPr>
        <w:br/>
        <w:t>медицинского изделия"</w:t>
      </w:r>
    </w:p>
    <w:p w:rsidR="00000000" w:rsidRDefault="0050647E">
      <w:pPr>
        <w:pStyle w:val="a5"/>
      </w:pPr>
      <w:r>
        <w:t> </w:t>
      </w:r>
    </w:p>
    <w:p w:rsidR="00000000" w:rsidRDefault="0050647E">
      <w:pPr>
        <w:jc w:val="center"/>
        <w:rPr>
          <w:rFonts w:eastAsia="Times New Roman"/>
        </w:rPr>
      </w:pPr>
      <w:r>
        <w:rPr>
          <w:rFonts w:eastAsia="Times New Roman"/>
        </w:rPr>
        <w:t xml:space="preserve">(в ред. Постановлений Правительства РФ от </w:t>
      </w:r>
      <w:hyperlink r:id="rId4" w:tooltip="Постановление 804 от 02.06.2020 Правительства РФ&#10;&#10;Изменения в Постановление об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</w:rPr>
          <w:t>02.06.2020 N 804</w:t>
        </w:r>
      </w:hyperlink>
      <w:r>
        <w:rPr>
          <w:rFonts w:eastAsia="Times New Roman"/>
        </w:rPr>
        <w:t>,</w:t>
      </w:r>
      <w:r>
        <w:rPr>
          <w:rFonts w:eastAsia="Times New Roman"/>
        </w:rPr>
        <w:br/>
        <w:t>о</w:t>
      </w:r>
      <w:r>
        <w:rPr>
          <w:rFonts w:eastAsia="Times New Roman"/>
        </w:rPr>
        <w:t xml:space="preserve">т </w:t>
      </w:r>
      <w:hyperlink r:id="rId5" w:tooltip="Постановление 1826 от 13.11.2020 Правительства РФ&#10;&#10;Изменения в Постановление об особенностях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</w:rPr>
          <w:t xml:space="preserve">13.11.2020 N </w:t>
        </w:r>
        <w:r>
          <w:rPr>
            <w:rStyle w:val="a3"/>
            <w:rFonts w:eastAsia="Times New Roman"/>
          </w:rPr>
          <w:t>1826</w:t>
        </w:r>
      </w:hyperlink>
      <w:r>
        <w:rPr>
          <w:rFonts w:eastAsia="Times New Roman"/>
        </w:rPr>
        <w:t xml:space="preserve">, от </w:t>
      </w:r>
      <w:hyperlink r:id="rId6" w:tooltip="Постановление 337 от 06.03.2021 Правительства РФ&#10;&#10;Изменения в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</w:rPr>
          <w:t>06.03.2021 N 337</w:t>
        </w:r>
      </w:hyperlink>
      <w:r>
        <w:rPr>
          <w:rFonts w:eastAsia="Times New Roman"/>
        </w:rPr>
        <w:t xml:space="preserve">, от </w:t>
      </w:r>
      <w:hyperlink r:id="rId7" w:tooltip="Постановление 2250 от 10.12.2021 Правительства РФ&#10;&#10;Изменения в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</w:rPr>
          <w:t>10.12.2021 N 2250</w:t>
        </w:r>
      </w:hyperlink>
      <w:r>
        <w:rPr>
          <w:rFonts w:eastAsia="Times New Roman"/>
        </w:rPr>
        <w:t>,</w:t>
      </w:r>
      <w:r>
        <w:rPr>
          <w:rFonts w:eastAsia="Times New Roman"/>
        </w:rPr>
        <w:br/>
        <w:t xml:space="preserve">от </w:t>
      </w:r>
      <w:hyperlink r:id="rId8" w:tooltip="Постановление 2506 от 28.12.2021 Правительства РФ&#10;&#10;Изменения в перечень медицинских изделий, предназначенных для применения в условиях военных действий, чрезвычайных ситуаций" w:history="1">
        <w:r>
          <w:rPr>
            <w:rStyle w:val="a3"/>
            <w:rFonts w:eastAsia="Times New Roman"/>
          </w:rPr>
          <w:t>28.12.2021 N 2506</w:t>
        </w:r>
      </w:hyperlink>
      <w:r>
        <w:rPr>
          <w:rFonts w:eastAsia="Times New Roman"/>
        </w:rPr>
        <w:t xml:space="preserve">, от </w:t>
      </w:r>
      <w:hyperlink r:id="rId9" w:tooltip="Постановление 1851 от 21.12.2024 Правительства РФ&#10;&#10;Изменения в некоторые акты Правительства РФ в отношении обращения медицинских изделий и обращения лекарственных препаратов для медицинского применения" w:history="1">
        <w:r>
          <w:rPr>
            <w:rStyle w:val="a3"/>
            <w:rFonts w:eastAsia="Times New Roman"/>
          </w:rPr>
          <w:t>21.12.2024 N 1851</w:t>
        </w:r>
      </w:hyperlink>
      <w:r>
        <w:rPr>
          <w:rFonts w:eastAsia="Times New Roman"/>
        </w:rPr>
        <w:t xml:space="preserve">) </w:t>
      </w:r>
    </w:p>
    <w:p w:rsidR="00000000" w:rsidRDefault="0050647E">
      <w:pPr>
        <w:pStyle w:val="a5"/>
      </w:pPr>
      <w:r>
        <w:t> </w:t>
      </w:r>
    </w:p>
    <w:p w:rsidR="00000000" w:rsidRDefault="0050647E">
      <w:pPr>
        <w:pStyle w:val="a5"/>
        <w:jc w:val="both"/>
      </w:pPr>
      <w:r>
        <w:t>В соответ</w:t>
      </w:r>
      <w:r>
        <w:t>ствии с частью 5.1 статьи 38 Федерального закона "Об основах охраны здоровья граждан в Российской Федерации" и пунктом 2 части 1 статьи 17 Федерального закона "О внесении изменений в отдельные законодательные акты Российской Федерации по вопросам предупреж</w:t>
      </w:r>
      <w:r>
        <w:t>дения и ликвидации чрезвычайных ситуаций" Правительство Российской Федерации ПОСТАНОВЛЯЕТ:</w:t>
      </w:r>
    </w:p>
    <w:p w:rsidR="00000000" w:rsidRDefault="0050647E">
      <w:pPr>
        <w:pStyle w:val="a5"/>
        <w:jc w:val="both"/>
      </w:pPr>
      <w:r>
        <w:t>1. Утвердить прилагаемые особенности обращения медицинских изделий, в том числе государственной регистрации серии (партии) медицинского изделия.</w:t>
      </w:r>
    </w:p>
    <w:p w:rsidR="00000000" w:rsidRDefault="0050647E">
      <w:pPr>
        <w:shd w:val="clear" w:color="auto" w:fill="FFFFFF"/>
        <w:ind w:firstLine="240"/>
        <w:divId w:val="750590508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0" w:tooltip="Постановление 1851 от 21.12.2024 Правительства РФ&#10;&#10;Изменения в некоторые акты Правительства РФ в отношении обращения медицинских изделий и обращения лекарственных препаратов для медицинского применения" w:history="1">
        <w:r>
          <w:rPr>
            <w:rStyle w:val="a3"/>
            <w:rFonts w:eastAsia="Times New Roman"/>
            <w:vanish/>
          </w:rPr>
          <w:t>Постановление 1851 от 2</w:t>
        </w:r>
        <w:r>
          <w:rPr>
            <w:rStyle w:val="a3"/>
            <w:rFonts w:eastAsia="Times New Roman"/>
            <w:vanish/>
          </w:rPr>
          <w:t>1.12.2024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1726250734"/>
      </w:pPr>
      <w:r>
        <w:t>2. Настоящее постановление вступает в силу со дня его официального опубликования и действует до 1 января 2028 г.</w:t>
      </w:r>
    </w:p>
    <w:p w:rsidR="00000000" w:rsidRDefault="0050647E">
      <w:pPr>
        <w:shd w:val="clear" w:color="auto" w:fill="DDDDDD"/>
        <w:ind w:firstLine="240"/>
        <w:divId w:val="227349276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1" w:tooltip="Постановление 2250 от 10.12.2021 Правительства РФ&#10;&#10;Изменения в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2250 от 10.12.2021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138546052"/>
        <w:rPr>
          <w:vanish/>
          <w:color w:val="BBBBBB"/>
        </w:rPr>
      </w:pPr>
      <w:r>
        <w:rPr>
          <w:vanish/>
          <w:color w:val="BBBBBB"/>
        </w:rPr>
        <w:t>2. Настоящее постановление вступает в силу со дня его официального опубликования и д</w:t>
      </w:r>
      <w:r>
        <w:rPr>
          <w:vanish/>
          <w:color w:val="BBBBBB"/>
        </w:rPr>
        <w:t>ействует до 1 января 2025 г.</w:t>
      </w:r>
    </w:p>
    <w:p w:rsidR="00000000" w:rsidRDefault="0050647E">
      <w:pPr>
        <w:shd w:val="clear" w:color="auto" w:fill="DDDDDD"/>
        <w:ind w:firstLine="240"/>
        <w:divId w:val="444547091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2" w:tooltip="Постановление 1826 от 13.11.2020 Правительства РФ&#10;&#10;Изменения в Постановление об особенностях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1826 от 13.11.2020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1947425131"/>
        <w:rPr>
          <w:vanish/>
          <w:color w:val="BBBBBB"/>
        </w:rPr>
      </w:pPr>
      <w:r>
        <w:rPr>
          <w:vanish/>
          <w:color w:val="BBBBBB"/>
        </w:rPr>
        <w:t>2. Настоящее постановление вступает в силу со дня его официального опубликования и действует до 1 января 2022 г.</w:t>
      </w:r>
    </w:p>
    <w:p w:rsidR="00000000" w:rsidRDefault="0050647E">
      <w:pPr>
        <w:shd w:val="clear" w:color="auto" w:fill="DDDDDD"/>
        <w:ind w:firstLine="240"/>
        <w:divId w:val="1009019521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3" w:tooltip="Постановление 430 от 03.04.2020 Правительства РФ&#10;&#10;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430 от 03.04.2020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43678985"/>
        <w:rPr>
          <w:vanish/>
          <w:color w:val="BBBBBB"/>
        </w:rPr>
      </w:pPr>
      <w:r>
        <w:rPr>
          <w:vanish/>
          <w:color w:val="BBBBBB"/>
        </w:rPr>
        <w:t>2. Настоящее постановление вступает в силу со дня его официального опубликования и действует до 1 января 2021 г.</w:t>
      </w:r>
    </w:p>
    <w:p w:rsidR="00000000" w:rsidRDefault="0050647E">
      <w:pPr>
        <w:pStyle w:val="a5"/>
        <w:jc w:val="both"/>
      </w:pPr>
      <w:r>
        <w:t> </w:t>
      </w:r>
    </w:p>
    <w:p w:rsidR="00000000" w:rsidRDefault="0050647E">
      <w:pPr>
        <w:jc w:val="right"/>
        <w:rPr>
          <w:rFonts w:eastAsia="Times New Roman"/>
        </w:rPr>
      </w:pPr>
      <w:r>
        <w:rPr>
          <w:rFonts w:eastAsia="Times New Roman"/>
        </w:rPr>
        <w:t>Председатель Правительства</w:t>
      </w:r>
      <w:r>
        <w:rPr>
          <w:rFonts w:eastAsia="Times New Roman"/>
        </w:rPr>
        <w:br/>
        <w:t>Российской Федерации</w:t>
      </w:r>
      <w:r>
        <w:rPr>
          <w:rFonts w:eastAsia="Times New Roman"/>
        </w:rPr>
        <w:br/>
        <w:t xml:space="preserve">М.Мишустин </w:t>
      </w:r>
    </w:p>
    <w:p w:rsidR="00000000" w:rsidRDefault="0050647E">
      <w:pPr>
        <w:pStyle w:val="a5"/>
        <w:jc w:val="both"/>
      </w:pPr>
      <w:r>
        <w:t> </w:t>
      </w:r>
    </w:p>
    <w:p w:rsidR="00000000" w:rsidRDefault="0050647E">
      <w:pPr>
        <w:pStyle w:val="a5"/>
        <w:jc w:val="both"/>
      </w:pPr>
      <w:r>
        <w:t> </w:t>
      </w:r>
    </w:p>
    <w:p w:rsidR="00000000" w:rsidRDefault="0050647E">
      <w:pPr>
        <w:jc w:val="right"/>
        <w:rPr>
          <w:rFonts w:eastAsia="Times New Roman"/>
        </w:rPr>
      </w:pPr>
      <w:r>
        <w:rPr>
          <w:rFonts w:eastAsia="Times New Roman"/>
        </w:rPr>
        <w:t>Утверждены</w:t>
      </w:r>
      <w:r>
        <w:rPr>
          <w:rFonts w:eastAsia="Times New Roman"/>
        </w:rPr>
        <w:br/>
        <w:t>постановлением Правительства</w:t>
      </w:r>
      <w:r>
        <w:rPr>
          <w:rFonts w:eastAsia="Times New Roman"/>
        </w:rPr>
        <w:br/>
        <w:t>Российской Федерации</w:t>
      </w:r>
      <w:r>
        <w:rPr>
          <w:rFonts w:eastAsia="Times New Roman"/>
        </w:rPr>
        <w:br/>
        <w:t>от 3 апреля 2020</w:t>
      </w:r>
      <w:r>
        <w:rPr>
          <w:rFonts w:eastAsia="Times New Roman"/>
        </w:rPr>
        <w:t xml:space="preserve"> г. N 430 </w:t>
      </w:r>
    </w:p>
    <w:p w:rsidR="00000000" w:rsidRDefault="0050647E">
      <w:pPr>
        <w:pStyle w:val="a5"/>
        <w:jc w:val="both"/>
      </w:pPr>
      <w:r>
        <w:t> </w:t>
      </w:r>
    </w:p>
    <w:p w:rsidR="00000000" w:rsidRDefault="0050647E">
      <w:pPr>
        <w:jc w:val="center"/>
        <w:rPr>
          <w:rFonts w:eastAsia="Times New Roman"/>
        </w:rPr>
      </w:pPr>
      <w:r>
        <w:rPr>
          <w:rFonts w:eastAsia="Times New Roman"/>
        </w:rPr>
        <w:t>ОСОБЕННОСТИ</w:t>
      </w:r>
      <w:r>
        <w:rPr>
          <w:rFonts w:eastAsia="Times New Roman"/>
        </w:rPr>
        <w:br/>
        <w:t>ОБРАЩЕНИЯ МЕДИЦИНСКИХ ИЗДЕЛИЙ, В ТОМ ЧИСЛЕ ГОСУДАРСТВЕННОЙ</w:t>
      </w:r>
      <w:r>
        <w:rPr>
          <w:rFonts w:eastAsia="Times New Roman"/>
        </w:rPr>
        <w:br/>
        <w:t>РЕГИСТРАЦИИ СЕРИИ (ПАРТИИ) МЕДИЦИНСКОГО ИЗДЕЛИЯ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(в ред. Постановлений Правительства РФ от </w:t>
      </w:r>
      <w:hyperlink r:id="rId14" w:tooltip="Постановление 804 от 02.06.2020 Правительства РФ&#10;&#10;Изменения в Постановление об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</w:rPr>
          <w:t>02.06.2020 N 804</w:t>
        </w:r>
      </w:hyperlink>
      <w:r>
        <w:rPr>
          <w:rFonts w:eastAsia="Times New Roman"/>
        </w:rPr>
        <w:t>,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от </w:t>
      </w:r>
      <w:hyperlink r:id="rId15" w:tooltip="Постановление 1826 от 13.11.2020 Правительства РФ&#10;&#10;Изменения в Постановление об особенностях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</w:rPr>
          <w:t>13.11.2020 N 1826</w:t>
        </w:r>
      </w:hyperlink>
      <w:r>
        <w:rPr>
          <w:rFonts w:eastAsia="Times New Roman"/>
        </w:rPr>
        <w:t xml:space="preserve">, от </w:t>
      </w:r>
      <w:hyperlink r:id="rId16" w:tooltip="Постановление 337 от 06.03.2021 Правительства РФ&#10;&#10;Изменения в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</w:rPr>
          <w:t>06.03.2021 N 337</w:t>
        </w:r>
      </w:hyperlink>
      <w:r>
        <w:rPr>
          <w:rFonts w:eastAsia="Times New Roman"/>
        </w:rPr>
        <w:t xml:space="preserve">, от </w:t>
      </w:r>
      <w:hyperlink r:id="rId17" w:tooltip="Постановление 2250 от 10.12.2021 Правительства РФ&#10;&#10;Изменения в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</w:rPr>
          <w:t>10.12.2021 N 2250</w:t>
        </w:r>
      </w:hyperlink>
      <w:r>
        <w:rPr>
          <w:rFonts w:eastAsia="Times New Roman"/>
        </w:rPr>
        <w:t>,</w:t>
      </w:r>
      <w:r>
        <w:rPr>
          <w:rFonts w:eastAsia="Times New Roman"/>
        </w:rPr>
        <w:br/>
        <w:t xml:space="preserve">от </w:t>
      </w:r>
      <w:hyperlink r:id="rId18" w:tooltip="Постановление 1851 от 21.12.2024 Правительства РФ&#10;&#10;Изменения в некоторые акты Правительства РФ в отношении обращения медицинских изделий и обращения лекарственных препаратов для медицинского применения" w:history="1">
        <w:r>
          <w:rPr>
            <w:rStyle w:val="a3"/>
            <w:rFonts w:eastAsia="Times New Roman"/>
          </w:rPr>
          <w:t>21.12.2024 N 1851</w:t>
        </w:r>
      </w:hyperlink>
      <w:r>
        <w:rPr>
          <w:rFonts w:eastAsia="Times New Roman"/>
        </w:rPr>
        <w:t xml:space="preserve">) </w:t>
      </w:r>
    </w:p>
    <w:p w:rsidR="00000000" w:rsidRDefault="0050647E">
      <w:pPr>
        <w:pStyle w:val="a5"/>
        <w:jc w:val="both"/>
      </w:pPr>
      <w:r>
        <w:t> </w:t>
      </w:r>
    </w:p>
    <w:p w:rsidR="00000000" w:rsidRDefault="0050647E">
      <w:pPr>
        <w:shd w:val="clear" w:color="auto" w:fill="FFFFFF"/>
        <w:ind w:firstLine="240"/>
        <w:divId w:val="2044594376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9" w:tooltip="Постановление 804 от 02.06.2020 Правительства РФ&#10;&#10;Изменения в Постановление об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804</w:t>
        </w:r>
        <w:r>
          <w:rPr>
            <w:rStyle w:val="a3"/>
            <w:rFonts w:eastAsia="Times New Roman"/>
            <w:vanish/>
          </w:rPr>
          <w:t xml:space="preserve"> от 02.06.2020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330839981"/>
      </w:pPr>
      <w:r>
        <w:t>1. Настоящий документ применяется при обращении медицинских изделий, которые предназначены для применения в условиях военных действий, чрезвычайных ситуаций, предупреждения чрезвычайных ситуаций, профилактики и лечения забол</w:t>
      </w:r>
      <w:r>
        <w:t xml:space="preserve">еваний, представляющих опасность для окружающих, заболеваний и поражений, полученных в результате воздействия неблагоприятных химических, биологических, радиационных факторов, по перечню согласно </w:t>
      </w:r>
      <w:hyperlink w:anchor="pril1" w:history="1">
        <w:r>
          <w:rPr>
            <w:rStyle w:val="a3"/>
          </w:rPr>
          <w:t>приложению N 1</w:t>
        </w:r>
      </w:hyperlink>
      <w:r>
        <w:t xml:space="preserve"> (далее - медицинс</w:t>
      </w:r>
      <w:r>
        <w:t>кое изделие), в том числе государственной регистрации серии (партии) медицинского изделия.</w:t>
      </w:r>
    </w:p>
    <w:p w:rsidR="00000000" w:rsidRDefault="0050647E">
      <w:pPr>
        <w:shd w:val="clear" w:color="auto" w:fill="DDDDDD"/>
        <w:ind w:firstLine="240"/>
        <w:divId w:val="1734497681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20" w:tooltip="Постановление 430 от 03.04.2020 Правительства РФ&#10;&#10;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430 от 03.04.2020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937836442"/>
        <w:rPr>
          <w:vanish/>
          <w:color w:val="BBBBBB"/>
        </w:rPr>
      </w:pPr>
      <w:r>
        <w:rPr>
          <w:vanish/>
          <w:color w:val="BBBBBB"/>
        </w:rPr>
        <w:t>1. Настоящий документ применяется при обращении медицинских изделий, которые предназначены для применения в условиях военных действий, чрезвычайных</w:t>
      </w:r>
      <w:r>
        <w:rPr>
          <w:vanish/>
          <w:color w:val="BBBBBB"/>
        </w:rPr>
        <w:t xml:space="preserve"> ситуаций, предупреждения чрезвычайных ситуаций, профилактики и лечения заболеваний, представляющих опасность для окружающих, заболеваний и поражений, полученных в результате воздействия неблагоприятных химических, биологических, радиационных факторов, по </w:t>
      </w:r>
      <w:r>
        <w:rPr>
          <w:vanish/>
          <w:color w:val="BBBBBB"/>
        </w:rPr>
        <w:t>перечню согласно приложению (далее - медицинское изделие), в том числе государственной регистрации серии (партии) медицинского изделия.</w:t>
      </w:r>
    </w:p>
    <w:p w:rsidR="00000000" w:rsidRDefault="0050647E">
      <w:pPr>
        <w:shd w:val="clear" w:color="auto" w:fill="FFFFFF"/>
        <w:ind w:firstLine="240"/>
        <w:divId w:val="1760641572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21" w:tooltip="Постановление 1851 от 21.12.2024 Правительства РФ&#10;&#10;Изменения в некоторые акты Правительства РФ в отношении обращения медицинских изделий и обращения лекарственных препаратов для медицинского применения" w:history="1">
        <w:r>
          <w:rPr>
            <w:rStyle w:val="a3"/>
            <w:rFonts w:eastAsia="Times New Roman"/>
            <w:vanish/>
          </w:rPr>
          <w:t>Постановление 1851 от 21.12.2024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1020886877"/>
      </w:pPr>
      <w:r>
        <w:t>2. Регистрационное удостоверение на серию (партию) медицинского изделия в</w:t>
      </w:r>
      <w:r>
        <w:t>ыдается со сроком действия до 1 января 2028 г.</w:t>
      </w:r>
    </w:p>
    <w:p w:rsidR="00000000" w:rsidRDefault="0050647E">
      <w:pPr>
        <w:shd w:val="clear" w:color="auto" w:fill="DDDDDD"/>
        <w:ind w:firstLine="240"/>
        <w:divId w:val="1791780337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22" w:tooltip="Постановление 2250 от 10.12.2021 Правительства РФ&#10;&#10;Изменения в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2250 от 10.12.2021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32000908"/>
        <w:rPr>
          <w:vanish/>
          <w:color w:val="BBBBBB"/>
        </w:rPr>
      </w:pPr>
      <w:r>
        <w:rPr>
          <w:vanish/>
          <w:color w:val="BBBBBB"/>
        </w:rPr>
        <w:t>2. Регистрационное удостоверение на серию (партию) медицинского изделия выдается со сроком действия до 1 января 2025 г.</w:t>
      </w:r>
    </w:p>
    <w:p w:rsidR="00000000" w:rsidRDefault="0050647E">
      <w:pPr>
        <w:shd w:val="clear" w:color="auto" w:fill="DDDDDD"/>
        <w:ind w:firstLine="240"/>
        <w:divId w:val="61684229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23" w:tooltip="Постановление 1826 от 13.11.2020 Правительства РФ&#10;&#10;Изменения в Постановление об особенностях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1826 от 13.11.2020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996229051"/>
        <w:rPr>
          <w:vanish/>
          <w:color w:val="BBBBBB"/>
        </w:rPr>
      </w:pPr>
      <w:r>
        <w:rPr>
          <w:vanish/>
          <w:color w:val="BBBBBB"/>
        </w:rPr>
        <w:t>2. Реги</w:t>
      </w:r>
      <w:r>
        <w:rPr>
          <w:vanish/>
          <w:color w:val="BBBBBB"/>
        </w:rPr>
        <w:t>страционное удостоверение на серию (партию) медицинского изделия выдается со сроком действия до 1 января 2022 г.</w:t>
      </w:r>
    </w:p>
    <w:p w:rsidR="00000000" w:rsidRDefault="0050647E">
      <w:pPr>
        <w:shd w:val="clear" w:color="auto" w:fill="DDDDDD"/>
        <w:ind w:firstLine="240"/>
        <w:divId w:val="1745298470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24" w:tooltip="Постановление 430 от 03.04.2020 Правительства РФ&#10;&#10;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430 от 03.04.2020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1629161408"/>
        <w:rPr>
          <w:vanish/>
          <w:color w:val="BBBBBB"/>
        </w:rPr>
      </w:pPr>
      <w:r>
        <w:rPr>
          <w:vanish/>
          <w:color w:val="BBBBBB"/>
        </w:rPr>
        <w:t>2. Регистрационное удостоверение на серию (партию) медицинского изделия выдается со сроком действия до 1 января 2021 г.</w:t>
      </w:r>
    </w:p>
    <w:p w:rsidR="00000000" w:rsidRDefault="0050647E">
      <w:pPr>
        <w:pStyle w:val="a5"/>
        <w:jc w:val="both"/>
      </w:pPr>
      <w:r>
        <w:t>3. Дл</w:t>
      </w:r>
      <w:r>
        <w:t>я государственной регистрации медицинского изделия разработчик, производитель (изготовитель) медицинского изделия, уполномоченный представитель производителя (изготовителя) или лицо, осуществляющее ввоз медицинского изделия в Российскую Федерацию в целях е</w:t>
      </w:r>
      <w:r>
        <w:t>го государственной регистрации (далее - заявитель), представляет либо направляет в федеральные государственные бюджетные учреждения, находящиеся в ведении Федеральной службы по надзору в сфере здравоохранения (далее - экспертное учреждение), в форме электр</w:t>
      </w:r>
      <w:r>
        <w:t>онного документа и (или) на бумажном носителе:</w:t>
      </w:r>
    </w:p>
    <w:p w:rsidR="00000000" w:rsidRDefault="0050647E">
      <w:pPr>
        <w:pStyle w:val="a5"/>
        <w:jc w:val="both"/>
      </w:pPr>
      <w:r>
        <w:t xml:space="preserve">заявление о государственной регистрации медицинского изделия в соответствии с требованиями </w:t>
      </w:r>
      <w:hyperlink r:id="rId25" w:anchor="pp9" w:tooltip="Постановление 1416 от 27.12.2012 Правительства РФ&#10;&#10;Правила госрегистрации медицинских изделий" w:history="1">
        <w:r>
          <w:rPr>
            <w:rStyle w:val="a3"/>
          </w:rPr>
          <w:t>пункта 9</w:t>
        </w:r>
      </w:hyperlink>
      <w:r>
        <w:t xml:space="preserve"> Правил государственной регистрации медицинских изделий, утвержденных постановлением Правительства Российской Федерации от 27 декабря 2012 г. N 1416 "Об утверждении Правил государственной регистрации медицинских изделий" (</w:t>
      </w:r>
      <w:r>
        <w:t>далее - Правила регистрации);</w:t>
      </w:r>
    </w:p>
    <w:p w:rsidR="00000000" w:rsidRDefault="0050647E">
      <w:pPr>
        <w:pStyle w:val="a5"/>
        <w:jc w:val="both"/>
      </w:pPr>
      <w:r>
        <w:t>копия документа, подтверждающего полномочия уполномоченного представителя производителя (изготовителя) (при наличии);</w:t>
      </w:r>
    </w:p>
    <w:p w:rsidR="00000000" w:rsidRDefault="0050647E">
      <w:pPr>
        <w:pStyle w:val="a5"/>
        <w:jc w:val="both"/>
      </w:pPr>
      <w:r>
        <w:t>документы, подтверждающие принадлежность серии (партии) медицинского изделия заявителю на законных основаниях;</w:t>
      </w:r>
    </w:p>
    <w:p w:rsidR="00000000" w:rsidRDefault="0050647E">
      <w:pPr>
        <w:pStyle w:val="a5"/>
        <w:jc w:val="both"/>
      </w:pPr>
      <w:r>
        <w:t>техническая документация пр</w:t>
      </w:r>
      <w:r>
        <w:t>оизводителя (изготовителя) на медицинское изделие (при наличии);</w:t>
      </w:r>
    </w:p>
    <w:p w:rsidR="00000000" w:rsidRDefault="0050647E">
      <w:pPr>
        <w:pStyle w:val="a5"/>
        <w:jc w:val="both"/>
      </w:pPr>
      <w:r>
        <w:t>эксплуатационная документация производителя (изготовителя) на медицинское изделие, соответствующая требованиям, утвержденным Министерством здравоохранения Российской Федерации;</w:t>
      </w:r>
    </w:p>
    <w:p w:rsidR="00000000" w:rsidRDefault="0050647E">
      <w:pPr>
        <w:pStyle w:val="a5"/>
        <w:jc w:val="both"/>
      </w:pPr>
      <w:r>
        <w:t>фотографически</w:t>
      </w:r>
      <w:r>
        <w:t>е изображения общего вида медицинского изделия вместе с принадлежностями, необходимыми для применения медицинского изделия по назначению (размером не менее 18 на 24 сантиметра);</w:t>
      </w:r>
    </w:p>
    <w:p w:rsidR="00000000" w:rsidRDefault="0050647E">
      <w:pPr>
        <w:shd w:val="clear" w:color="auto" w:fill="FFFFFF"/>
        <w:ind w:firstLine="240"/>
        <w:divId w:val="440687916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26" w:tooltip="Постановление 804 от 02.06.2020 Правительства РФ&#10;&#10;Изменения в Постановление об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804 от 02.06.2020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168103273"/>
      </w:pPr>
      <w:r>
        <w:t>документы, подтверждающие результаты</w:t>
      </w:r>
      <w:r>
        <w:t xml:space="preserve"> технических испытаний медицинского изделия, токсикологических исследований медицинского изделия, использование которого предполагает наличие контакта с организмом человека, клинических испытаний медицинского изделия, проведенных в соответствии с типовой п</w:t>
      </w:r>
      <w:r>
        <w:t xml:space="preserve">рограммой испытаний в зависимости от вида медицинского изделия, разработанной экспертным учреждением </w:t>
      </w:r>
      <w:r>
        <w:lastRenderedPageBreak/>
        <w:t>(далее - типовая программа), и опубликованной на официальных сайтах экспертных учреждений в информационно-телекоммуникационной сети "Интернет" (по применим</w:t>
      </w:r>
      <w:r>
        <w:t xml:space="preserve">ости). В случае проведения в Российской Федерации испытаний (исследований) по программе, отличной от типовой, экспертным учреждением определяется достаточность таких исследований (испытаний) для целей государственной регистрации серии (партии) медицинских </w:t>
      </w:r>
      <w:r>
        <w:t>изделий в соответствии с настоящим документом;</w:t>
      </w:r>
    </w:p>
    <w:p w:rsidR="00000000" w:rsidRDefault="0050647E">
      <w:pPr>
        <w:shd w:val="clear" w:color="auto" w:fill="DDDDDD"/>
        <w:ind w:firstLine="240"/>
        <w:divId w:val="2133472784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27" w:tooltip="Постановление 430 от 03.04.2020 Правительства РФ&#10;&#10;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430 от 03.04.2020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567418574"/>
        <w:rPr>
          <w:vanish/>
          <w:color w:val="BBBBBB"/>
        </w:rPr>
      </w:pPr>
      <w:r>
        <w:rPr>
          <w:vanish/>
          <w:color w:val="BBBBBB"/>
        </w:rPr>
        <w:t>документы, подтверждающие результаты технических испытаний медицинского изделия, токсикологических исследований медицинского изделия, использование которого предполагает наличие контакта с ор</w:t>
      </w:r>
      <w:r>
        <w:rPr>
          <w:vanish/>
          <w:color w:val="BBBBBB"/>
        </w:rPr>
        <w:t>ганизмом человека, клинических испытаний медицинского изделия, проведенных в соответствии с типовой программой испытаний в зависимости от вида медицинского изделия, разработанной экспертным учреждением (далее - типовая программа), и опубликованной на офици</w:t>
      </w:r>
      <w:r>
        <w:rPr>
          <w:vanish/>
          <w:color w:val="BBBBBB"/>
        </w:rPr>
        <w:t>альных сайтах экспертных учреждений в информационно-телекоммуникационной сети "Интернет" (по применимости). В случае проведения испытаний (исследований) по программе, отличной от типовой, экспертным учреждением определяется достаточность таких исследований</w:t>
      </w:r>
      <w:r>
        <w:rPr>
          <w:vanish/>
          <w:color w:val="BBBBBB"/>
        </w:rPr>
        <w:t xml:space="preserve"> (испытаний) для целей государственной регистрации серии (партии) медицинских изделий в соответствии с настоящим документом;</w:t>
      </w:r>
    </w:p>
    <w:p w:rsidR="00000000" w:rsidRDefault="0050647E">
      <w:pPr>
        <w:pStyle w:val="a5"/>
        <w:jc w:val="both"/>
      </w:pPr>
      <w:r>
        <w:t>иные документы, характеризующие качество, эффективность и безопасность медицинского изделия (при наличии);</w:t>
      </w:r>
    </w:p>
    <w:p w:rsidR="00000000" w:rsidRDefault="0050647E">
      <w:pPr>
        <w:pStyle w:val="a5"/>
        <w:jc w:val="both"/>
      </w:pPr>
      <w:r>
        <w:t>опись документов.</w:t>
      </w:r>
    </w:p>
    <w:p w:rsidR="00000000" w:rsidRDefault="0050647E">
      <w:pPr>
        <w:pStyle w:val="a5"/>
        <w:jc w:val="both"/>
      </w:pPr>
      <w:r>
        <w:t>В случ</w:t>
      </w:r>
      <w:r>
        <w:t>ае если указанные документы составлены на иностранном языке, они представляются с заверенным заявителем переводом на русский язык.</w:t>
      </w:r>
    </w:p>
    <w:p w:rsidR="00000000" w:rsidRDefault="0050647E">
      <w:pPr>
        <w:pStyle w:val="a5"/>
        <w:jc w:val="both"/>
      </w:pPr>
      <w:r>
        <w:t>Требования, установленные Министерством здравоохранения Российской Федерации, о проведении оценки соответствия медицинских из</w:t>
      </w:r>
      <w:r>
        <w:t>делий в форме технических испытаний, токсикологических исследований, клинических испытаний в целях государственной регистрации медицинских изделий, не являются обязательными для испытаний (исследований) медицинских изделий, включенных в перечень. Данное по</w:t>
      </w:r>
      <w:r>
        <w:t>ложение применяется до ликвидации угрозы возникновения чрезвычайной ситуации или ликвидации чрезвычайной ситуации. Медицинские изделия, не прошедшие указанную оценку соответствия, подлежат повторной регистрации в соответствии с законодательством Российской</w:t>
      </w:r>
      <w:r>
        <w:t xml:space="preserve"> Федерации.</w:t>
      </w:r>
    </w:p>
    <w:p w:rsidR="00000000" w:rsidRDefault="0050647E">
      <w:pPr>
        <w:pStyle w:val="a5"/>
        <w:jc w:val="both"/>
      </w:pPr>
      <w:r>
        <w:t>4. Экспертное учреждение в течение 3 рабочих дней со дня поступления документов, указанных в пункте 3 настоящего документа, проводит оценку их полноты, достаточности и комплектности, в том числе достаточности объема проведенных испытаний (иссле</w:t>
      </w:r>
      <w:r>
        <w:t>дований) медицинских изделий для целей государственной регистрации серии (партии) медицинских изделий в соответствии с настоящим документом, оформляет заключение о возможности (невозможности) государственной регистрации серии (партии) медицинских изделий п</w:t>
      </w:r>
      <w:r>
        <w:t>о форме, установленной Министерством здравоохранения Российской Федерации для целей экспертизы качества, эффективности и безопасности медицинского изделия, и направляет его в Федеральную службу по надзору в сфере здравоохранения.</w:t>
      </w:r>
    </w:p>
    <w:p w:rsidR="00000000" w:rsidRDefault="0050647E">
      <w:pPr>
        <w:pStyle w:val="a5"/>
        <w:jc w:val="both"/>
      </w:pPr>
      <w:r>
        <w:t>К заключению экспертного у</w:t>
      </w:r>
      <w:r>
        <w:t>чреждения прилагаются документы, представленные заявителем в соответствии с пунктом 3 настоящего документа.</w:t>
      </w:r>
    </w:p>
    <w:p w:rsidR="00000000" w:rsidRDefault="0050647E">
      <w:pPr>
        <w:pStyle w:val="a5"/>
        <w:jc w:val="both"/>
      </w:pPr>
      <w:r>
        <w:t>В случае недостаточности для вынесения экспертным учреждением заключения материалов и сведений, содержащихся в представленных заявителем документах,</w:t>
      </w:r>
      <w:r>
        <w:t xml:space="preserve"> предусмотренных пунктом 3 настоящего документа, экспертное учреждение в течение 2 рабочих дней со дня поступления указанных документов направляет заявителю заказным почтовым отправлением с уведомлением о вручении или в форме электронного документа, подпис</w:t>
      </w:r>
      <w:r>
        <w:t>анного электронной подписью, либо в электронной форме по телекоммуникационным каналам связи запрос о представлении необходимых сведений с указанием характера замечаний и способа их устранения (далее - запрос).</w:t>
      </w:r>
    </w:p>
    <w:p w:rsidR="00000000" w:rsidRDefault="0050647E">
      <w:pPr>
        <w:pStyle w:val="a5"/>
        <w:jc w:val="both"/>
      </w:pPr>
      <w:r>
        <w:t xml:space="preserve">(абзац введен постановлением Правительства РФ </w:t>
      </w:r>
      <w:r>
        <w:t xml:space="preserve">от </w:t>
      </w:r>
      <w:hyperlink r:id="rId28" w:tooltip="Постановление 804 от 02.06.2020 Правительства РФ&#10;&#10;Изменения в Постановление об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</w:rPr>
          <w:t>02.06.2020 N 8</w:t>
        </w:r>
        <w:r>
          <w:rPr>
            <w:rStyle w:val="a3"/>
          </w:rPr>
          <w:t>04</w:t>
        </w:r>
      </w:hyperlink>
      <w:r>
        <w:t>)</w:t>
      </w:r>
    </w:p>
    <w:p w:rsidR="00000000" w:rsidRDefault="0050647E">
      <w:pPr>
        <w:pStyle w:val="a5"/>
        <w:jc w:val="both"/>
      </w:pPr>
      <w:r>
        <w:lastRenderedPageBreak/>
        <w:t>Заявитель обязан представить ответ на запрос экспертного учреждения в срок, не превышающий 5 рабочих дней со дня получения запроса. Экспертное учреждение готовит заключение в течение 2 рабочих дней со дня поступления от заявителя ответа на запрос.</w:t>
      </w:r>
    </w:p>
    <w:p w:rsidR="00000000" w:rsidRDefault="0050647E">
      <w:pPr>
        <w:pStyle w:val="a5"/>
        <w:jc w:val="both"/>
      </w:pPr>
      <w:r>
        <w:t>(абз</w:t>
      </w:r>
      <w:r>
        <w:t xml:space="preserve">ац введен постановлением Правительства РФ от </w:t>
      </w:r>
      <w:hyperlink r:id="rId29" w:tooltip="Постановление 804 от 02.06.2020 Правительства РФ&#10;&#10;Изменения в Постановление об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</w:rPr>
          <w:t>02.06.2020 N 804</w:t>
        </w:r>
      </w:hyperlink>
      <w:r>
        <w:t>)</w:t>
      </w:r>
    </w:p>
    <w:p w:rsidR="00000000" w:rsidRDefault="0050647E">
      <w:pPr>
        <w:pStyle w:val="a5"/>
        <w:jc w:val="both"/>
      </w:pPr>
      <w:r>
        <w:t>В случае непредставления по истечении 5 рабочих дней заявителем ответа на запрос экспертное учреждение подготавливает заключение на основании документов, имеющихся в его распоряжении.</w:t>
      </w:r>
    </w:p>
    <w:p w:rsidR="00000000" w:rsidRDefault="0050647E">
      <w:pPr>
        <w:pStyle w:val="a5"/>
        <w:jc w:val="both"/>
      </w:pPr>
      <w:r>
        <w:t xml:space="preserve">(абзац введен постановлением Правительства РФ от </w:t>
      </w:r>
      <w:hyperlink r:id="rId30" w:tooltip="Постановление 804 от 02.06.2020 Правительства РФ&#10;&#10;Изменения в Постановление об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</w:rPr>
          <w:t>02.06.2020 N 804</w:t>
        </w:r>
      </w:hyperlink>
      <w:r>
        <w:t>)</w:t>
      </w:r>
    </w:p>
    <w:p w:rsidR="00000000" w:rsidRDefault="0050647E">
      <w:pPr>
        <w:pStyle w:val="a5"/>
        <w:jc w:val="both"/>
      </w:pPr>
      <w:r>
        <w:t>5. Заключение о невозм</w:t>
      </w:r>
      <w:r>
        <w:t>ожности государственной регистрации серии (партии) медицинских изделий оформляется экспертным учреждением при наличии следующих оснований (одного или нескольких):</w:t>
      </w:r>
    </w:p>
    <w:p w:rsidR="00000000" w:rsidRDefault="0050647E">
      <w:pPr>
        <w:pStyle w:val="a5"/>
        <w:jc w:val="both"/>
      </w:pPr>
      <w:r>
        <w:t>а) отсутствуют доказательства соответствия медицинского изделия требованиям документации прои</w:t>
      </w:r>
      <w:r>
        <w:t>зводителя (изготовителя);</w:t>
      </w:r>
    </w:p>
    <w:p w:rsidR="00000000" w:rsidRDefault="0050647E">
      <w:pPr>
        <w:pStyle w:val="a5"/>
        <w:jc w:val="both"/>
      </w:pPr>
      <w:r>
        <w:t>б) отсутствуют доказательства безопасности медицинского изделия;</w:t>
      </w:r>
    </w:p>
    <w:p w:rsidR="00000000" w:rsidRDefault="0050647E">
      <w:pPr>
        <w:pStyle w:val="a5"/>
        <w:jc w:val="both"/>
      </w:pPr>
      <w:r>
        <w:t>в) качество, и (или) эффективность, и (или) безопасность медицинского изделия не подтверждены полученными данными;</w:t>
      </w:r>
    </w:p>
    <w:p w:rsidR="00000000" w:rsidRDefault="0050647E">
      <w:pPr>
        <w:pStyle w:val="a5"/>
        <w:jc w:val="both"/>
      </w:pPr>
      <w:r>
        <w:t>г) риск причинения вреда здоровью граждан и медицинских работников вследствие применения медицинского изделия превышает эффективность его при</w:t>
      </w:r>
      <w:r>
        <w:t>менения;</w:t>
      </w:r>
    </w:p>
    <w:p w:rsidR="00000000" w:rsidRDefault="0050647E">
      <w:pPr>
        <w:shd w:val="clear" w:color="auto" w:fill="FFFFFF"/>
        <w:ind w:firstLine="240"/>
        <w:divId w:val="916131599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31" w:tooltip="Постановление 804 от 02.06.2020 Правительства РФ&#10;&#10;Изменения в Постановление об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804 от 02.06.2020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2012953171"/>
      </w:pPr>
      <w:r>
        <w:t xml:space="preserve">д) медицинское изделие отсутствует в перечне, предусмотренном </w:t>
      </w:r>
      <w:hyperlink w:anchor="pril1" w:history="1">
        <w:r>
          <w:rPr>
            <w:rStyle w:val="a3"/>
          </w:rPr>
          <w:t>приложением N 1</w:t>
        </w:r>
      </w:hyperlink>
      <w:r>
        <w:t xml:space="preserve"> к настоящему документу;</w:t>
      </w:r>
    </w:p>
    <w:p w:rsidR="00000000" w:rsidRDefault="0050647E">
      <w:pPr>
        <w:shd w:val="clear" w:color="auto" w:fill="DDDDDD"/>
        <w:ind w:firstLine="240"/>
        <w:divId w:val="898638218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32" w:tooltip="Постановление 430 от 03.04.2020 Правительства РФ&#10;&#10;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430 от 03.04.2020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1209418424"/>
        <w:rPr>
          <w:vanish/>
          <w:color w:val="BBBBBB"/>
        </w:rPr>
      </w:pPr>
      <w:r>
        <w:rPr>
          <w:vanish/>
          <w:color w:val="BBBBBB"/>
        </w:rPr>
        <w:t>д) медицинское изделие отсутствует в перечне, предусмотре</w:t>
      </w:r>
      <w:r>
        <w:rPr>
          <w:vanish/>
          <w:color w:val="BBBBBB"/>
        </w:rPr>
        <w:t>нном приложением к настоящему документу;</w:t>
      </w:r>
    </w:p>
    <w:p w:rsidR="00000000" w:rsidRDefault="0050647E">
      <w:pPr>
        <w:pStyle w:val="a5"/>
        <w:jc w:val="both"/>
      </w:pPr>
      <w:r>
        <w:t>е) документы, указанные в пункте 3 настоящего документа, не представлены в полном объеме.</w:t>
      </w:r>
    </w:p>
    <w:p w:rsidR="00000000" w:rsidRDefault="0050647E">
      <w:pPr>
        <w:shd w:val="clear" w:color="auto" w:fill="FFFFFF"/>
        <w:ind w:firstLine="240"/>
        <w:divId w:val="673190023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33" w:tooltip="Постановление 804 от 02.06.2020 Правительства РФ&#10;&#10;Изменения в Постановление об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804 от 02.06.2020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918907239"/>
      </w:pPr>
      <w:r>
        <w:t>6. Федеральная служба по надзору в сфере здравоохранения в течение 2 рабочих дней с</w:t>
      </w:r>
      <w:r>
        <w:t>о дня поступления заключения, указанного в пункте 4 настоящих особенностей:</w:t>
      </w:r>
    </w:p>
    <w:p w:rsidR="00000000" w:rsidRDefault="0050647E">
      <w:pPr>
        <w:shd w:val="clear" w:color="auto" w:fill="DDDDDD"/>
        <w:ind w:firstLine="240"/>
        <w:divId w:val="515727586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34" w:tooltip="Постановление 430 от 03.04.2020 Правительства РФ&#10;&#10;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430 от 03.04.2020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1540390489"/>
        <w:rPr>
          <w:vanish/>
          <w:color w:val="BBBBBB"/>
        </w:rPr>
      </w:pPr>
      <w:r>
        <w:rPr>
          <w:vanish/>
          <w:color w:val="BBBBBB"/>
        </w:rPr>
        <w:t>6. Федеральная служба по надзору в сфере здравоохранения в течение 3 рабочих дней со дня поступления заключения, указанного в пункте 4 настоящих особенностей:</w:t>
      </w:r>
    </w:p>
    <w:p w:rsidR="00000000" w:rsidRDefault="0050647E">
      <w:pPr>
        <w:pStyle w:val="a5"/>
        <w:jc w:val="both"/>
      </w:pPr>
      <w:r>
        <w:t xml:space="preserve">а) </w:t>
      </w:r>
      <w:r>
        <w:t>принимает решение о государственной регистрации серии (партии) медицинского изделия, оформляемое приказом Федеральной службы по надзору в сфере здравоохранения, направляет заявителю регистрационное удостоверение на медицинское изделие заказным почтовым отп</w:t>
      </w:r>
      <w:r>
        <w:t>равлением с уведомлением о вручении или в форме электронного документа, подписанного электронной подписью, либо в электронной форме по телекоммуникационным каналам связи, вносит в государственный реестр медицинских изделий и организаций (индивидуальных пре</w:t>
      </w:r>
      <w:r>
        <w:t>дпринимателей), осуществляющих производство и изготовление медицинских изделий, сведения о зарегистрированной серии (партии) медицинского изделия (в случае поступления заключения о возможности государственной регистрации серии (партии) медицинского изделия</w:t>
      </w:r>
      <w:r>
        <w:t>);</w:t>
      </w:r>
    </w:p>
    <w:p w:rsidR="00000000" w:rsidRDefault="0050647E">
      <w:pPr>
        <w:pStyle w:val="a5"/>
        <w:jc w:val="both"/>
      </w:pPr>
      <w:r>
        <w:t>б) принимает решение об отказе в государственной регистрации серии (партии) медицинского изделия и направляет заявителю мотивированный отказ заказным почтовым отправлением с уведомлением о вручении или в форме электронного документа, подписанного электр</w:t>
      </w:r>
      <w:r>
        <w:t xml:space="preserve">онной подписью, либо в электронной форме по </w:t>
      </w:r>
      <w:r>
        <w:lastRenderedPageBreak/>
        <w:t>телекоммуникационным каналам связи (в случае поступления заключения о невозможности государственной регистрации медицинского изделия).</w:t>
      </w:r>
    </w:p>
    <w:p w:rsidR="00000000" w:rsidRDefault="0050647E">
      <w:pPr>
        <w:pStyle w:val="a5"/>
        <w:jc w:val="both"/>
      </w:pPr>
      <w:r>
        <w:t>7. Регистрационное удостоверение на серию (партию) медицинского изделия оформ</w:t>
      </w:r>
      <w:r>
        <w:t>ляется в соответствии с требованиями пункта 56 Правил регистрации с указанием в нем дополнительно срока его действия, номера серии (партии) медицинского изделия, заводских номеров медицинских изделий (при наличии).</w:t>
      </w:r>
    </w:p>
    <w:p w:rsidR="00000000" w:rsidRDefault="0050647E">
      <w:pPr>
        <w:pStyle w:val="a5"/>
        <w:jc w:val="both"/>
      </w:pPr>
      <w:r>
        <w:t>7(1). В отношении медицинских изделий, ук</w:t>
      </w:r>
      <w:r>
        <w:t>азанных в пунктах 1 - 18 приложения N 1 к настоящему документу, допускается внесение изменений в наименование медицинского изделия в части изменения сведений о его заводском номере (при наличии), номере серии (партии) в случае, если не изменились иные свед</w:t>
      </w:r>
      <w:r>
        <w:t>ения, содержащиеся в документах регистрационного досье.</w:t>
      </w:r>
    </w:p>
    <w:p w:rsidR="00000000" w:rsidRDefault="0050647E">
      <w:pPr>
        <w:pStyle w:val="a5"/>
        <w:jc w:val="both"/>
      </w:pPr>
      <w:r>
        <w:t xml:space="preserve">(п. 7(1) введен постановлением Правительства РФ от </w:t>
      </w:r>
      <w:hyperlink r:id="rId35" w:tooltip="Постановление 804 от 02.06.2020 Правительства РФ&#10;&#10;Изменения в Постановление об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</w:rPr>
          <w:t>02.06.2020 N 804</w:t>
        </w:r>
      </w:hyperlink>
      <w:r>
        <w:t>)</w:t>
      </w:r>
    </w:p>
    <w:p w:rsidR="00000000" w:rsidRDefault="0050647E">
      <w:pPr>
        <w:pStyle w:val="a5"/>
        <w:jc w:val="both"/>
      </w:pPr>
      <w:r>
        <w:t>7(2). Для внесения в документы, содержащиеся в регистрационном досье, изменений, указанных в пункте 7(1) настоящего документа, заявитель представляе</w:t>
      </w:r>
      <w:r>
        <w:t>т (направляет) в Федеральную службу по надзору в сфере здравоохранения:</w:t>
      </w:r>
    </w:p>
    <w:p w:rsidR="00000000" w:rsidRDefault="0050647E">
      <w:pPr>
        <w:pStyle w:val="a5"/>
        <w:jc w:val="both"/>
      </w:pPr>
      <w:r>
        <w:t>заявление о внесении изменений в документы, содержащиеся в регистрационном досье (далее - заявление о внесении изменений), оформленное в соответствии с пунктом 9 Правил регистрации;</w:t>
      </w:r>
    </w:p>
    <w:p w:rsidR="00000000" w:rsidRDefault="0050647E">
      <w:pPr>
        <w:pStyle w:val="a5"/>
        <w:jc w:val="both"/>
      </w:pPr>
      <w:r>
        <w:t>ко</w:t>
      </w:r>
      <w:r>
        <w:t>пию документа, подтверждающего полномочия уполномоченного представителя производителя (изготовителя) (при наличии);</w:t>
      </w:r>
    </w:p>
    <w:p w:rsidR="00000000" w:rsidRDefault="0050647E">
      <w:pPr>
        <w:pStyle w:val="a5"/>
        <w:jc w:val="both"/>
      </w:pPr>
      <w:r>
        <w:t>документы, подтверждающие принадлежность серии (партии) медицинского изделия заявителю на законных основаниях;</w:t>
      </w:r>
    </w:p>
    <w:p w:rsidR="00000000" w:rsidRDefault="0050647E">
      <w:pPr>
        <w:pStyle w:val="a5"/>
        <w:jc w:val="both"/>
      </w:pPr>
      <w:r>
        <w:t>фотографические изображения о</w:t>
      </w:r>
      <w:r>
        <w:t>бщего вида медицинского изделия вместе с принадлежностями, необходимыми для применения медицинского изделия по назначению (размером не менее 18 на 24 сантиметра);</w:t>
      </w:r>
    </w:p>
    <w:p w:rsidR="00000000" w:rsidRDefault="0050647E">
      <w:pPr>
        <w:pStyle w:val="a5"/>
        <w:jc w:val="both"/>
      </w:pPr>
      <w:r>
        <w:t>документ производителя, подтверждающий, что медицинское изделие с заявляемыми заводскими номе</w:t>
      </w:r>
      <w:r>
        <w:t>рами (при наличии), номерами серии (партии) идентично медицинскому изделию, зарегистрированному первоначально в соответствии с настоящим документом;</w:t>
      </w:r>
    </w:p>
    <w:p w:rsidR="00000000" w:rsidRDefault="0050647E">
      <w:pPr>
        <w:pStyle w:val="a5"/>
        <w:jc w:val="both"/>
      </w:pPr>
      <w:r>
        <w:t>оригинал регистрационного удостоверения;</w:t>
      </w:r>
    </w:p>
    <w:p w:rsidR="00000000" w:rsidRDefault="0050647E">
      <w:pPr>
        <w:pStyle w:val="a5"/>
        <w:jc w:val="both"/>
      </w:pPr>
      <w:r>
        <w:t>опись документов.</w:t>
      </w:r>
    </w:p>
    <w:p w:rsidR="00000000" w:rsidRDefault="0050647E">
      <w:pPr>
        <w:pStyle w:val="a5"/>
        <w:jc w:val="both"/>
      </w:pPr>
      <w:r>
        <w:t>В случае если указанные документы составлены на иностранном языке, они представляются с заверенным заявителем переводом на русский язык.</w:t>
      </w:r>
    </w:p>
    <w:p w:rsidR="00000000" w:rsidRDefault="0050647E">
      <w:pPr>
        <w:pStyle w:val="a5"/>
        <w:jc w:val="both"/>
      </w:pPr>
      <w:r>
        <w:t xml:space="preserve">(п. 7(2) введен постановлением Правительства РФ от </w:t>
      </w:r>
      <w:hyperlink r:id="rId36" w:tooltip="Постановление 804 от 02.06.2020 Правительства РФ&#10;&#10;Изменения в Постановление об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</w:rPr>
          <w:t>02.06.2020 N 804</w:t>
        </w:r>
      </w:hyperlink>
      <w:r>
        <w:t>)</w:t>
      </w:r>
    </w:p>
    <w:p w:rsidR="00000000" w:rsidRDefault="0050647E">
      <w:pPr>
        <w:pStyle w:val="a5"/>
        <w:jc w:val="both"/>
      </w:pPr>
      <w:r>
        <w:t>7(3). Заявление о внесении изменений и документы, предусмотренные п</w:t>
      </w:r>
      <w:r>
        <w:t>унктом 7(2) настоящего документа, представляются заявителем в Федеральную службу по надзору в сфере здравоохранения на бумажном носителе непосредственно или направляются заказным почтовым отправлением с уведомлением о вручении и описью вложения или в форме</w:t>
      </w:r>
      <w:r>
        <w:t xml:space="preserve"> электронного документа.</w:t>
      </w:r>
    </w:p>
    <w:p w:rsidR="00000000" w:rsidRDefault="0050647E">
      <w:pPr>
        <w:pStyle w:val="a5"/>
        <w:jc w:val="both"/>
      </w:pPr>
      <w:r>
        <w:lastRenderedPageBreak/>
        <w:t>Федеральная служба по надзору в сфере здравоохранения принимает заявление о внесении изменений и документы, предусмотренные пунктом 7(2) настоящего документа, по описи.</w:t>
      </w:r>
    </w:p>
    <w:p w:rsidR="00000000" w:rsidRDefault="0050647E">
      <w:pPr>
        <w:pStyle w:val="a5"/>
        <w:jc w:val="both"/>
      </w:pPr>
      <w:r>
        <w:t xml:space="preserve">(п. 7(3) введен постановлением Правительства РФ от </w:t>
      </w:r>
      <w:hyperlink r:id="rId37" w:tooltip="Постановление 804 от 02.06.2020 Правительства РФ&#10;&#10;Изменения в Постановление об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</w:rPr>
          <w:t>02.06.2020 N 804</w:t>
        </w:r>
      </w:hyperlink>
      <w:r>
        <w:t>)</w:t>
      </w:r>
    </w:p>
    <w:p w:rsidR="00000000" w:rsidRDefault="0050647E">
      <w:pPr>
        <w:pStyle w:val="a5"/>
        <w:jc w:val="both"/>
      </w:pPr>
      <w:r>
        <w:t>7(4). В те</w:t>
      </w:r>
      <w:r>
        <w:t>чение 3 рабочих дней со дня поступления заявления о внесении изменений и документов, предусмотренных пунктом 7(2) настоящего документа, Федеральная служба по надзору в сфере здравоохранения проводит проверку полноты и достоверности содержащихся в них сведе</w:t>
      </w:r>
      <w:r>
        <w:t>ний и осуществляет:</w:t>
      </w:r>
    </w:p>
    <w:p w:rsidR="00000000" w:rsidRDefault="0050647E">
      <w:pPr>
        <w:pStyle w:val="a5"/>
        <w:jc w:val="both"/>
      </w:pPr>
      <w:r>
        <w:t>а) принятие решения о внесении изменений в документы, содержащиеся в регистрационном досье, которое оформляется приказом Федеральной службы по надзору в сфере здравоохранения, внесение в государственный реестр медицинских изделий и орга</w:t>
      </w:r>
      <w:r>
        <w:t>низаций (индивидуальных предпринимателей), осуществляющих производство и изготовление медицинских изделий, соответствующих сведений или принятие решения о возврате заявления о внесении изменений и документов, предусмотренных пунктом 7(2) настоящего докумен</w:t>
      </w:r>
      <w:r>
        <w:t>та, с мотивированным обоснованием причин возврата;</w:t>
      </w:r>
    </w:p>
    <w:p w:rsidR="00000000" w:rsidRDefault="0050647E">
      <w:pPr>
        <w:pStyle w:val="a5"/>
        <w:jc w:val="both"/>
      </w:pPr>
      <w:r>
        <w:t>б) уведомление в письменной форме заявителя о принятом решении заказным почтовым отправлением с уведомлением о вручении с приложением переоформленного регистрационного удостоверения (в случае внесения изме</w:t>
      </w:r>
      <w:r>
        <w:t>нений в него) и ранее выданного регистрационного удостоверения с отметкой о его недействительности (с указанием даты).</w:t>
      </w:r>
    </w:p>
    <w:p w:rsidR="00000000" w:rsidRDefault="0050647E">
      <w:pPr>
        <w:pStyle w:val="a5"/>
        <w:jc w:val="both"/>
      </w:pPr>
      <w:r>
        <w:t xml:space="preserve">(п. 7(4) введен постановлением Правительства РФ от </w:t>
      </w:r>
      <w:hyperlink r:id="rId38" w:tooltip="Постановление 804 от 02.06.2020 Правительства РФ&#10;&#10;Изменения в Постановление об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</w:rPr>
          <w:t>02.06.2020 N 804</w:t>
        </w:r>
      </w:hyperlink>
      <w:r>
        <w:t>)</w:t>
      </w:r>
    </w:p>
    <w:p w:rsidR="00000000" w:rsidRDefault="0050647E">
      <w:pPr>
        <w:pStyle w:val="a5"/>
        <w:jc w:val="both"/>
      </w:pPr>
      <w:r>
        <w:t>8. Федеральная служба по надзору в сфере здравоохранения формирует регистрационное до</w:t>
      </w:r>
      <w:r>
        <w:t>сье на серию (партию) медицинского изделия с использованием следующих документов:</w:t>
      </w:r>
    </w:p>
    <w:p w:rsidR="00000000" w:rsidRDefault="0050647E">
      <w:pPr>
        <w:shd w:val="clear" w:color="auto" w:fill="FFFFFF"/>
        <w:ind w:firstLine="240"/>
        <w:divId w:val="338850851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39" w:tooltip="Постановление 804 от 02.06.2020 Правительства РФ&#10;&#10;Изменения в Постановление об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804 от 02.06.2020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508835215"/>
      </w:pPr>
      <w:r>
        <w:t>а) заявление о государственной регистрации и документы, предусмотренные пунктом 3 настоящего документа, а также заявление о внесении</w:t>
      </w:r>
      <w:r>
        <w:t xml:space="preserve"> изменений и документы, предусмотренные пунктом 7(2) настоящего документа;</w:t>
      </w:r>
    </w:p>
    <w:p w:rsidR="00000000" w:rsidRDefault="0050647E">
      <w:pPr>
        <w:shd w:val="clear" w:color="auto" w:fill="DDDDDD"/>
        <w:ind w:firstLine="240"/>
        <w:divId w:val="398333822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40" w:tooltip="Постановление 430 от 03.04.2020 Правительства РФ&#10;&#10;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430 от 03.04.2020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1023291087"/>
        <w:rPr>
          <w:vanish/>
          <w:color w:val="BBBBBB"/>
        </w:rPr>
      </w:pPr>
      <w:r>
        <w:rPr>
          <w:vanish/>
          <w:color w:val="BBBBBB"/>
        </w:rPr>
        <w:t>а) заявление о государственной регистрации и документы, предусмотренные пунктом 3 настоящего документа;</w:t>
      </w:r>
    </w:p>
    <w:p w:rsidR="00000000" w:rsidRDefault="0050647E">
      <w:pPr>
        <w:pStyle w:val="a5"/>
        <w:jc w:val="both"/>
      </w:pPr>
      <w:r>
        <w:t>б) заключение о возможности (невозможности) государственной регистрации серии (партии) медицинского изделия;</w:t>
      </w:r>
    </w:p>
    <w:p w:rsidR="00000000" w:rsidRDefault="0050647E">
      <w:pPr>
        <w:pStyle w:val="a5"/>
        <w:jc w:val="both"/>
      </w:pPr>
      <w:r>
        <w:t>в) решение о государственной регистрации се</w:t>
      </w:r>
      <w:r>
        <w:t>рии (партии) медицинского изделия, оформленное приказом Федеральной службы по надзору в сфере здравоохранения;</w:t>
      </w:r>
    </w:p>
    <w:p w:rsidR="00000000" w:rsidRDefault="0050647E">
      <w:pPr>
        <w:shd w:val="clear" w:color="auto" w:fill="FFFFFF"/>
        <w:ind w:firstLine="240"/>
        <w:divId w:val="337973355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41" w:tooltip="Постановление 804 от 02.06.2020 Правительства РФ&#10;&#10;Изменения в Постановление об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804 от 02.06.2020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1264074519"/>
      </w:pPr>
      <w:r>
        <w:t>г) копия регистрационного удостоверения и копии уведомлений, оформленных Федеральной службой по надзору</w:t>
      </w:r>
      <w:r>
        <w:t xml:space="preserve"> в сфере здравоохранения.</w:t>
      </w:r>
    </w:p>
    <w:p w:rsidR="00000000" w:rsidRDefault="0050647E">
      <w:pPr>
        <w:shd w:val="clear" w:color="auto" w:fill="DDDDDD"/>
        <w:ind w:firstLine="240"/>
        <w:divId w:val="1933082173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42" w:tooltip="Постановление 430 от 03.04.2020 Правительства РФ&#10;&#10;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</w:t>
        </w:r>
        <w:r>
          <w:rPr>
            <w:rStyle w:val="a3"/>
            <w:rFonts w:eastAsia="Times New Roman"/>
            <w:vanish/>
          </w:rPr>
          <w:t>новление 430 от 03.04.2020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669523068"/>
        <w:rPr>
          <w:vanish/>
          <w:color w:val="BBBBBB"/>
        </w:rPr>
      </w:pPr>
      <w:r>
        <w:rPr>
          <w:vanish/>
          <w:color w:val="BBBBBB"/>
        </w:rPr>
        <w:t>г) копия регистрационного удостоверения.</w:t>
      </w:r>
    </w:p>
    <w:p w:rsidR="00000000" w:rsidRDefault="0050647E">
      <w:pPr>
        <w:pStyle w:val="a5"/>
        <w:jc w:val="both"/>
      </w:pPr>
      <w:r>
        <w:t>9. Государственная пошлина за выдачу регистрационного удостоверения уплачивается в соответствии с законодательством Российской Федерации о налогах и сборах.</w:t>
      </w:r>
    </w:p>
    <w:p w:rsidR="00000000" w:rsidRDefault="0050647E">
      <w:pPr>
        <w:shd w:val="clear" w:color="auto" w:fill="FFFFFF"/>
        <w:ind w:firstLine="240"/>
        <w:divId w:val="644503484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43" w:tooltip="Постановление 2250 от 10.12.2021 Правительства РФ&#10;&#10;Изменения в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2250 от 10.12.2021 Прав</w:t>
        </w:r>
        <w:r>
          <w:rPr>
            <w:rStyle w:val="a3"/>
            <w:rFonts w:eastAsia="Times New Roman"/>
            <w:vanish/>
          </w:rPr>
          <w:t>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2038575718"/>
      </w:pPr>
      <w:r>
        <w:t xml:space="preserve">10. Допускается ввоз в Российскую Федерацию без получения разрешения Федеральной службы по надзору в сфере здравоохранения незарегистрированных медицинских изделий по перечню, предусмотренному </w:t>
      </w:r>
      <w:hyperlink w:anchor="pril1" w:history="1">
        <w:r>
          <w:rPr>
            <w:rStyle w:val="a3"/>
          </w:rPr>
          <w:t>приложением N 1</w:t>
        </w:r>
      </w:hyperlink>
      <w:r>
        <w:t xml:space="preserve"> к наст</w:t>
      </w:r>
      <w:r>
        <w:t>оящему документу, в объеме, необходимом для проведения испытаний (исследований), государственной регистрации и последующей реализации. Данное положение действует до ликвидации угрозы возникновения чрезвычайной ситуации и (или) ликвидации чрезвычайной ситуа</w:t>
      </w:r>
      <w:r>
        <w:t>ции.</w:t>
      </w:r>
    </w:p>
    <w:p w:rsidR="00000000" w:rsidRDefault="0050647E">
      <w:pPr>
        <w:pStyle w:val="a5"/>
        <w:shd w:val="clear" w:color="auto" w:fill="FFFFFF"/>
        <w:jc w:val="both"/>
        <w:divId w:val="2038575718"/>
      </w:pPr>
      <w:r>
        <w:lastRenderedPageBreak/>
        <w:t xml:space="preserve">Допускаются ввоз в Российскую Федерацию, реализация, транспортировка, хранение, применение и утилизация (уничтожение) не зарегистрированных в Российской Федерации медицинских изделий одноразового использования по перечню, предусмотренному </w:t>
      </w:r>
      <w:hyperlink w:anchor="pril1" w:history="1">
        <w:r>
          <w:rPr>
            <w:rStyle w:val="a3"/>
          </w:rPr>
          <w:t>приложением N 1</w:t>
        </w:r>
      </w:hyperlink>
      <w:r>
        <w:t xml:space="preserve"> к настоящему документу, без получения разрешения Федеральной службы по надзору в сфере здравоохранения, если указанные изделия зарегистрированы в установленном порядке в стране-производителе.</w:t>
      </w:r>
    </w:p>
    <w:p w:rsidR="00000000" w:rsidRDefault="0050647E">
      <w:pPr>
        <w:pStyle w:val="a5"/>
        <w:shd w:val="clear" w:color="auto" w:fill="FFFFFF"/>
        <w:jc w:val="both"/>
        <w:divId w:val="2038575718"/>
      </w:pPr>
      <w:r>
        <w:t>Заявитель обязан в течение 3 рабочих дней со дня ввоза в Российскую Федерацию незарегистрированных медицинских изделий представить посредством автоматизированной информационной системы Федеральной службы по надзору в сфере здравоохранения сведения о сериях</w:t>
      </w:r>
      <w:r>
        <w:t xml:space="preserve"> (партиях) медицинских изделий согласно </w:t>
      </w:r>
      <w:hyperlink w:anchor="pril2" w:history="1">
        <w:r>
          <w:rPr>
            <w:rStyle w:val="a3"/>
          </w:rPr>
          <w:t>приложению N 2</w:t>
        </w:r>
      </w:hyperlink>
      <w:r>
        <w:t xml:space="preserve"> к настоящему документу.</w:t>
      </w:r>
    </w:p>
    <w:p w:rsidR="00000000" w:rsidRDefault="0050647E">
      <w:pPr>
        <w:shd w:val="clear" w:color="auto" w:fill="FFFFFF"/>
        <w:ind w:firstLine="240"/>
        <w:divId w:val="2048794713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44" w:tooltip="Постановление 1851 от 21.12.2024 Правительства РФ&#10;&#10;Изменения в некоторые акты Правительства РФ в отношении обращения медицинских изделий и обращения лекарственных препаратов для медицинского применения" w:history="1">
        <w:r>
          <w:rPr>
            <w:rStyle w:val="a3"/>
            <w:rFonts w:eastAsia="Times New Roman"/>
            <w:vanish/>
          </w:rPr>
          <w:t>Постановление 1851 от 21.12.2024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1475248074"/>
      </w:pPr>
      <w:r>
        <w:t>Ввезенные в Российскую Федерацию медицинские изделия многоразового использования, не зарегистрированны</w:t>
      </w:r>
      <w:r>
        <w:t>е в соответствии с настоящим документом, после 1 января 2028 г. подлежат уничтожению или вывозу с территории Российской Федерации.</w:t>
      </w:r>
    </w:p>
    <w:p w:rsidR="00000000" w:rsidRDefault="0050647E">
      <w:pPr>
        <w:pStyle w:val="a5"/>
        <w:shd w:val="clear" w:color="auto" w:fill="FFFFFF"/>
        <w:jc w:val="both"/>
        <w:divId w:val="1475248074"/>
      </w:pPr>
      <w:r>
        <w:t xml:space="preserve">Заявитель еженедельно, до 1 января 2028 г., в отношении незарегистрированных и зарегистрированных в соответствии с настоящим </w:t>
      </w:r>
      <w:r>
        <w:t xml:space="preserve">документом и с Правилами регистрации медицинских изделий, указанных в пунктах 19 - 78 </w:t>
      </w:r>
      <w:hyperlink w:anchor="pril1" w:history="1">
        <w:r>
          <w:rPr>
            <w:rStyle w:val="a3"/>
          </w:rPr>
          <w:t>приложения N 1</w:t>
        </w:r>
      </w:hyperlink>
      <w:r>
        <w:t xml:space="preserve"> к настоящему документу, представляет посредством автоматизированной информационной системы Федеральной службы по надзору в сфер</w:t>
      </w:r>
      <w:r>
        <w:t xml:space="preserve">е здравоохранения сведения согласно </w:t>
      </w:r>
      <w:hyperlink w:anchor="pril2" w:history="1">
        <w:r>
          <w:rPr>
            <w:rStyle w:val="a3"/>
          </w:rPr>
          <w:t>приложению N 2</w:t>
        </w:r>
      </w:hyperlink>
      <w:r>
        <w:t xml:space="preserve"> к настоящему документу об их реализации, о вывозе с территории Российской Федерации или об уничтожении в соответствии с настоящим документом.</w:t>
      </w:r>
    </w:p>
    <w:p w:rsidR="00000000" w:rsidRDefault="0050647E">
      <w:pPr>
        <w:shd w:val="clear" w:color="auto" w:fill="DDDDDD"/>
        <w:ind w:firstLine="240"/>
        <w:divId w:val="258758693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45" w:tooltip="Постановление 2250 от 10.12.2021 Правительства РФ&#10;&#10;Изменения в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2250 от 10.12.2021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417675567"/>
        <w:rPr>
          <w:vanish/>
          <w:color w:val="BBBBBB"/>
        </w:rPr>
      </w:pPr>
      <w:r>
        <w:rPr>
          <w:vanish/>
          <w:color w:val="BBBBBB"/>
        </w:rPr>
        <w:t>Вве</w:t>
      </w:r>
      <w:r>
        <w:rPr>
          <w:vanish/>
          <w:color w:val="BBBBBB"/>
        </w:rPr>
        <w:t>зенные в Российскую Федерацию медицинские изделия многоразового использования, не зарегистрированные в соответствии с настоящим документом, после 1 января 2025 г. подлежат уничтожению или вывозу с территории Российской Федерации.</w:t>
      </w:r>
    </w:p>
    <w:p w:rsidR="00000000" w:rsidRDefault="0050647E">
      <w:pPr>
        <w:pStyle w:val="a5"/>
        <w:shd w:val="clear" w:color="auto" w:fill="FFFFFF"/>
        <w:jc w:val="both"/>
        <w:divId w:val="417675567"/>
        <w:rPr>
          <w:vanish/>
          <w:color w:val="BBBBBB"/>
        </w:rPr>
      </w:pPr>
      <w:r>
        <w:rPr>
          <w:vanish/>
          <w:color w:val="BBBBBB"/>
        </w:rPr>
        <w:t xml:space="preserve">Заявитель еженедельно, до </w:t>
      </w:r>
      <w:r>
        <w:rPr>
          <w:vanish/>
          <w:color w:val="BBBBBB"/>
        </w:rPr>
        <w:t xml:space="preserve">1 января 2025 г., в отношении незарегистрированных и зарегистрированных в соответствии с настоящим документом и с Правилами регистрации медицинских изделий, указанных в пунктах 19 - 78 </w:t>
      </w:r>
      <w:hyperlink w:anchor="pril1" w:history="1">
        <w:r>
          <w:rPr>
            <w:rStyle w:val="a3"/>
            <w:vanish/>
          </w:rPr>
          <w:t>приложения N 1</w:t>
        </w:r>
      </w:hyperlink>
      <w:r>
        <w:rPr>
          <w:vanish/>
          <w:color w:val="BBBBBB"/>
        </w:rPr>
        <w:t xml:space="preserve"> </w:t>
      </w:r>
      <w:r>
        <w:rPr>
          <w:vanish/>
          <w:color w:val="BBBBBB"/>
        </w:rPr>
        <w:t xml:space="preserve">к настоящему документу, представляет посредством автоматизированной информационной системы Федеральной службы по надзору в сфере здравоохранения сведения согласно </w:t>
      </w:r>
      <w:hyperlink w:anchor="pril2" w:history="1">
        <w:r>
          <w:rPr>
            <w:rStyle w:val="a3"/>
            <w:vanish/>
          </w:rPr>
          <w:t>приложению N 2</w:t>
        </w:r>
      </w:hyperlink>
      <w:r>
        <w:rPr>
          <w:vanish/>
          <w:color w:val="BBBBBB"/>
        </w:rPr>
        <w:t xml:space="preserve"> к настоящему документу об их реализации, о вывозе </w:t>
      </w:r>
      <w:r>
        <w:rPr>
          <w:vanish/>
          <w:color w:val="BBBBBB"/>
        </w:rPr>
        <w:t>с территории Российской Федерации или об уничтожении в соответствии с настоящим документом.</w:t>
      </w:r>
    </w:p>
    <w:p w:rsidR="00000000" w:rsidRDefault="0050647E">
      <w:pPr>
        <w:shd w:val="clear" w:color="auto" w:fill="DDDDDD"/>
        <w:ind w:firstLine="240"/>
        <w:divId w:val="2045906536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46" w:tooltip="Постановление 337 от 06.03.2021 Правительства РФ&#10;&#10;Изменения в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337 от 06.03.2021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1082020121"/>
        <w:rPr>
          <w:vanish/>
          <w:color w:val="BBBBBB"/>
        </w:rPr>
      </w:pPr>
      <w:r>
        <w:rPr>
          <w:vanish/>
          <w:color w:val="BBBBBB"/>
        </w:rPr>
        <w:t>10. Допускается ввоз в Российскую Федерацию без получения разрешения Федеральной службы по надзору в сфере здравоохранения незарегистр</w:t>
      </w:r>
      <w:r>
        <w:rPr>
          <w:vanish/>
          <w:color w:val="BBBBBB"/>
        </w:rPr>
        <w:t xml:space="preserve">ированных медицинских изделий по перечню, предусмотренному </w:t>
      </w:r>
      <w:hyperlink w:anchor="pril1" w:history="1">
        <w:r>
          <w:rPr>
            <w:rStyle w:val="a3"/>
            <w:vanish/>
          </w:rPr>
          <w:t>приложением N 1</w:t>
        </w:r>
      </w:hyperlink>
      <w:r>
        <w:rPr>
          <w:vanish/>
          <w:color w:val="BBBBBB"/>
        </w:rPr>
        <w:t xml:space="preserve"> к настоящему документу, в объеме, необходимом для проведения испытаний (исследований), государственной регистрации и последующей реализации. Данное полож</w:t>
      </w:r>
      <w:r>
        <w:rPr>
          <w:vanish/>
          <w:color w:val="BBBBBB"/>
        </w:rPr>
        <w:t>ение действует до ликвидации угрозы возникновения чрезвычайной ситуации и (или) ликвидации чрезвычайной ситуации.</w:t>
      </w:r>
    </w:p>
    <w:p w:rsidR="00000000" w:rsidRDefault="0050647E">
      <w:pPr>
        <w:pStyle w:val="a5"/>
        <w:shd w:val="clear" w:color="auto" w:fill="FFFFFF"/>
        <w:jc w:val="both"/>
        <w:divId w:val="1082020121"/>
        <w:rPr>
          <w:vanish/>
          <w:color w:val="BBBBBB"/>
        </w:rPr>
      </w:pPr>
      <w:r>
        <w:rPr>
          <w:vanish/>
          <w:color w:val="BBBBBB"/>
        </w:rPr>
        <w:t xml:space="preserve">Допускаются ввоз в Российскую Федерацию, реализация, транспортировка, хранение, применение и утилизация (уничтожение) не зарегистрированных в </w:t>
      </w:r>
      <w:r>
        <w:rPr>
          <w:vanish/>
          <w:color w:val="BBBBBB"/>
        </w:rPr>
        <w:t xml:space="preserve">Российской Федерации медицинских изделий одноразового использования по перечню, предусмотренному </w:t>
      </w:r>
      <w:hyperlink w:anchor="pril1" w:history="1">
        <w:r>
          <w:rPr>
            <w:rStyle w:val="a3"/>
            <w:vanish/>
          </w:rPr>
          <w:t>приложением N 1</w:t>
        </w:r>
      </w:hyperlink>
      <w:r>
        <w:rPr>
          <w:vanish/>
          <w:color w:val="BBBBBB"/>
        </w:rPr>
        <w:t xml:space="preserve"> к настоящему документу, без получения разрешения Федеральной службы по надзору в сфере здравоохранения, если указан</w:t>
      </w:r>
      <w:r>
        <w:rPr>
          <w:vanish/>
          <w:color w:val="BBBBBB"/>
        </w:rPr>
        <w:t>ные изделия зарегистрированы в установленном порядке в стране-производителе.</w:t>
      </w:r>
    </w:p>
    <w:p w:rsidR="00000000" w:rsidRDefault="0050647E">
      <w:pPr>
        <w:pStyle w:val="a5"/>
        <w:shd w:val="clear" w:color="auto" w:fill="FFFFFF"/>
        <w:jc w:val="both"/>
        <w:divId w:val="1082020121"/>
        <w:rPr>
          <w:vanish/>
          <w:color w:val="BBBBBB"/>
        </w:rPr>
      </w:pPr>
      <w:r>
        <w:rPr>
          <w:vanish/>
          <w:color w:val="BBBBBB"/>
        </w:rPr>
        <w:t>Заявитель обязан в течение 3 рабочих дней со дня ввоза в Российскую Федерацию незарегистрированных медицинских изделий представить посредством автоматизированной информационной си</w:t>
      </w:r>
      <w:r>
        <w:rPr>
          <w:vanish/>
          <w:color w:val="BBBBBB"/>
        </w:rPr>
        <w:t xml:space="preserve">стемы Федеральной службы по надзору в сфере здравоохранения сведения о сериях (партиях) медицинских изделий согласно </w:t>
      </w:r>
      <w:hyperlink w:anchor="pril2" w:history="1">
        <w:r>
          <w:rPr>
            <w:rStyle w:val="a3"/>
            <w:vanish/>
          </w:rPr>
          <w:t>приложению N 2</w:t>
        </w:r>
      </w:hyperlink>
      <w:r>
        <w:rPr>
          <w:vanish/>
          <w:color w:val="BBBBBB"/>
        </w:rPr>
        <w:t xml:space="preserve"> к настоящему документу.</w:t>
      </w:r>
    </w:p>
    <w:p w:rsidR="00000000" w:rsidRDefault="0050647E">
      <w:pPr>
        <w:pStyle w:val="a5"/>
        <w:shd w:val="clear" w:color="auto" w:fill="FFFFFF"/>
        <w:jc w:val="both"/>
        <w:divId w:val="1082020121"/>
        <w:rPr>
          <w:vanish/>
          <w:color w:val="BBBBBB"/>
        </w:rPr>
      </w:pPr>
      <w:r>
        <w:rPr>
          <w:vanish/>
          <w:color w:val="BBBBBB"/>
        </w:rPr>
        <w:t>Ввезенные в Российскую Федерацию медицинские изделия многоразового испол</w:t>
      </w:r>
      <w:r>
        <w:rPr>
          <w:vanish/>
          <w:color w:val="BBBBBB"/>
        </w:rPr>
        <w:t>ьзования, не зарегистрированные в соответствии с настоящим документом, после 1 января 2022 г. подлежат уничтожению или вывозу с территории Российской Федерации.</w:t>
      </w:r>
    </w:p>
    <w:p w:rsidR="00000000" w:rsidRDefault="0050647E">
      <w:pPr>
        <w:pStyle w:val="a5"/>
        <w:shd w:val="clear" w:color="auto" w:fill="FFFFFF"/>
        <w:jc w:val="both"/>
        <w:divId w:val="1082020121"/>
        <w:rPr>
          <w:vanish/>
          <w:color w:val="BBBBBB"/>
        </w:rPr>
      </w:pPr>
      <w:r>
        <w:rPr>
          <w:vanish/>
          <w:color w:val="BBBBBB"/>
        </w:rPr>
        <w:t>Заявитель еженедельно, до 1 января 2022 г., в отношении незарегистрированных и зарегистрированн</w:t>
      </w:r>
      <w:r>
        <w:rPr>
          <w:vanish/>
          <w:color w:val="BBBBBB"/>
        </w:rPr>
        <w:t xml:space="preserve">ых в соответствии с настоящим документом и с Правилами регистрации медицинских изделий, указанных в пунктах 21 - 30 </w:t>
      </w:r>
      <w:hyperlink w:anchor="pril1" w:history="1">
        <w:r>
          <w:rPr>
            <w:rStyle w:val="a3"/>
            <w:vanish/>
          </w:rPr>
          <w:t>приложения N 1</w:t>
        </w:r>
      </w:hyperlink>
      <w:r>
        <w:rPr>
          <w:vanish/>
          <w:color w:val="BBBBBB"/>
        </w:rPr>
        <w:t xml:space="preserve"> к настоящему документу, представляет посредством автоматизированной информационной системы Федера</w:t>
      </w:r>
      <w:r>
        <w:rPr>
          <w:vanish/>
          <w:color w:val="BBBBBB"/>
        </w:rPr>
        <w:t xml:space="preserve">льной службы по надзору в сфере здравоохранения сведения согласно </w:t>
      </w:r>
      <w:hyperlink w:anchor="pril2" w:history="1">
        <w:r>
          <w:rPr>
            <w:rStyle w:val="a3"/>
            <w:vanish/>
          </w:rPr>
          <w:t>приложению N 2</w:t>
        </w:r>
      </w:hyperlink>
      <w:r>
        <w:rPr>
          <w:vanish/>
          <w:color w:val="BBBBBB"/>
        </w:rPr>
        <w:t xml:space="preserve"> к настоящему документу об их реализации, о вывозе с территории Российской Федерации или об уничтожении в соответствии с настоящим документом.</w:t>
      </w:r>
    </w:p>
    <w:p w:rsidR="00000000" w:rsidRDefault="0050647E">
      <w:pPr>
        <w:shd w:val="clear" w:color="auto" w:fill="DDDDDD"/>
        <w:ind w:firstLine="240"/>
        <w:divId w:val="1058286629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>См. п</w:t>
      </w:r>
      <w:r>
        <w:rPr>
          <w:rFonts w:eastAsia="Times New Roman"/>
          <w:vanish/>
          <w:color w:val="CC0000"/>
        </w:rPr>
        <w:t xml:space="preserve">ред. ред. </w:t>
      </w:r>
      <w:hyperlink r:id="rId47" w:tooltip="Постановление 1826 от 13.11.2020 Правительства РФ&#10;&#10;Изменения в Постановление об особенностях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</w:t>
        </w:r>
        <w:r>
          <w:rPr>
            <w:rStyle w:val="a3"/>
            <w:rFonts w:eastAsia="Times New Roman"/>
            <w:vanish/>
          </w:rPr>
          <w:t>новление 1826 от 13.11.2020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491995548"/>
        <w:rPr>
          <w:vanish/>
          <w:color w:val="BBBBBB"/>
        </w:rPr>
      </w:pPr>
      <w:r>
        <w:rPr>
          <w:vanish/>
          <w:color w:val="BBBBBB"/>
        </w:rPr>
        <w:t xml:space="preserve">10. Допускается ввоз в Российскую Федерацию без получения разрешения Федеральной службы по надзору в сфере здравоохранения незарегистрированных медицинских изделий по перечню, предусмотренному </w:t>
      </w:r>
      <w:hyperlink w:anchor="pril1" w:history="1">
        <w:r>
          <w:rPr>
            <w:rStyle w:val="a3"/>
            <w:vanish/>
          </w:rPr>
          <w:t>приложением N 1</w:t>
        </w:r>
      </w:hyperlink>
      <w:r>
        <w:rPr>
          <w:vanish/>
          <w:color w:val="BBBBBB"/>
        </w:rPr>
        <w:t xml:space="preserve"> к настоящему документу, в объеме, необходимом для проведения испытаний (исследований), государственной регистрации и последующей реализации. Данное положение действует до ликвидации угрозы возникновения чрезвычайной ситуации и (ил</w:t>
      </w:r>
      <w:r>
        <w:rPr>
          <w:vanish/>
          <w:color w:val="BBBBBB"/>
        </w:rPr>
        <w:t>и) ликвидации чрезвычайной ситуации.</w:t>
      </w:r>
    </w:p>
    <w:p w:rsidR="00000000" w:rsidRDefault="0050647E">
      <w:pPr>
        <w:pStyle w:val="a5"/>
        <w:shd w:val="clear" w:color="auto" w:fill="FFFFFF"/>
        <w:jc w:val="both"/>
        <w:divId w:val="491995548"/>
        <w:rPr>
          <w:vanish/>
          <w:color w:val="BBBBBB"/>
        </w:rPr>
      </w:pPr>
      <w:r>
        <w:rPr>
          <w:vanish/>
          <w:color w:val="BBBBBB"/>
        </w:rPr>
        <w:t>Допускаются ввоз в Российскую Федерацию, реализация, транспортировка, хранение, применение и утилизация (уничтожение) не зарегистрированных в Российской Федерации медицинских изделий одноразового использования по перечн</w:t>
      </w:r>
      <w:r>
        <w:rPr>
          <w:vanish/>
          <w:color w:val="BBBBBB"/>
        </w:rPr>
        <w:t xml:space="preserve">ю, предусмотренному </w:t>
      </w:r>
      <w:hyperlink w:anchor="pril1" w:history="1">
        <w:r>
          <w:rPr>
            <w:rStyle w:val="a3"/>
            <w:vanish/>
          </w:rPr>
          <w:t>приложением N 1</w:t>
        </w:r>
      </w:hyperlink>
      <w:r>
        <w:rPr>
          <w:vanish/>
          <w:color w:val="BBBBBB"/>
        </w:rPr>
        <w:t xml:space="preserve"> к настоящему документу, без получения разрешения Федеральной службы по надзору в сфере здравоохранения, если указанные изделия зарегистрированы в установленном порядке в стране-производителе.</w:t>
      </w:r>
    </w:p>
    <w:p w:rsidR="00000000" w:rsidRDefault="0050647E">
      <w:pPr>
        <w:pStyle w:val="a5"/>
        <w:shd w:val="clear" w:color="auto" w:fill="FFFFFF"/>
        <w:jc w:val="both"/>
        <w:divId w:val="491995548"/>
        <w:rPr>
          <w:vanish/>
          <w:color w:val="BBBBBB"/>
        </w:rPr>
      </w:pPr>
      <w:r>
        <w:rPr>
          <w:vanish/>
          <w:color w:val="BBBBBB"/>
        </w:rPr>
        <w:t xml:space="preserve">Заявитель обязан в течение 3 рабочих дней со дня ввоза в Российскую Федерацию незарегистрированных медицинских изделий направить в Федеральную службу по надзору в сфере здравоохранения сведения о сериях (партиях) медицинских изделий согласно </w:t>
      </w:r>
      <w:hyperlink w:anchor="pril2" w:history="1">
        <w:r>
          <w:rPr>
            <w:rStyle w:val="a3"/>
            <w:vanish/>
          </w:rPr>
          <w:t>приложению N 2</w:t>
        </w:r>
      </w:hyperlink>
      <w:r>
        <w:rPr>
          <w:vanish/>
          <w:color w:val="BBBBBB"/>
        </w:rPr>
        <w:t xml:space="preserve"> к настоящему документу.</w:t>
      </w:r>
    </w:p>
    <w:p w:rsidR="00000000" w:rsidRDefault="0050647E">
      <w:pPr>
        <w:pStyle w:val="a5"/>
        <w:shd w:val="clear" w:color="auto" w:fill="FFFFFF"/>
        <w:jc w:val="both"/>
        <w:divId w:val="491995548"/>
        <w:rPr>
          <w:vanish/>
          <w:color w:val="BBBBBB"/>
        </w:rPr>
      </w:pPr>
      <w:r>
        <w:rPr>
          <w:vanish/>
          <w:color w:val="BBBBBB"/>
        </w:rPr>
        <w:t>Ввезенные в Российскую Федерацию медицинские изделия многоразового использования, не зарегистрированные в соответствии с настоящим документом, после 1 января 2022 г. подлежат уничтожению или вывозу с тер</w:t>
      </w:r>
      <w:r>
        <w:rPr>
          <w:vanish/>
          <w:color w:val="BBBBBB"/>
        </w:rPr>
        <w:t>ритории Российской Федерации.</w:t>
      </w:r>
    </w:p>
    <w:p w:rsidR="00000000" w:rsidRDefault="0050647E">
      <w:pPr>
        <w:pStyle w:val="a5"/>
        <w:shd w:val="clear" w:color="auto" w:fill="FFFFFF"/>
        <w:jc w:val="both"/>
        <w:divId w:val="491995548"/>
        <w:rPr>
          <w:vanish/>
          <w:color w:val="BBBBBB"/>
        </w:rPr>
      </w:pPr>
      <w:r>
        <w:rPr>
          <w:vanish/>
          <w:color w:val="BBBBBB"/>
        </w:rPr>
        <w:t xml:space="preserve">Заявитель еженедельно, до 1 января 2022 г., в отношении незарегистрированных и зарегистрированных в соответствии с настоящим документом и с Правилами регистрации медицинских изделий, указанных в пунктах 21 - 30 </w:t>
      </w:r>
      <w:hyperlink w:anchor="pril1" w:history="1">
        <w:r>
          <w:rPr>
            <w:rStyle w:val="a3"/>
            <w:vanish/>
          </w:rPr>
          <w:t>приложения N 1</w:t>
        </w:r>
      </w:hyperlink>
      <w:r>
        <w:rPr>
          <w:vanish/>
          <w:color w:val="BBBBBB"/>
        </w:rPr>
        <w:t xml:space="preserve"> к настоящему документу, направляет в Федеральную службу по надзору в сфере здравоохранения сведения согласно </w:t>
      </w:r>
      <w:hyperlink w:anchor="pril2" w:history="1">
        <w:r>
          <w:rPr>
            <w:rStyle w:val="a3"/>
            <w:vanish/>
          </w:rPr>
          <w:t>приложению N 2</w:t>
        </w:r>
      </w:hyperlink>
      <w:r>
        <w:rPr>
          <w:vanish/>
          <w:color w:val="BBBBBB"/>
        </w:rPr>
        <w:t xml:space="preserve"> к настоящему документу об их реализации, о вывозе с территории Российской Фе</w:t>
      </w:r>
      <w:r>
        <w:rPr>
          <w:vanish/>
          <w:color w:val="BBBBBB"/>
        </w:rPr>
        <w:t>дерации или об уничтожении в соответствии с настоящим документом.</w:t>
      </w:r>
    </w:p>
    <w:p w:rsidR="00000000" w:rsidRDefault="0050647E">
      <w:pPr>
        <w:shd w:val="clear" w:color="auto" w:fill="DDDDDD"/>
        <w:ind w:firstLine="240"/>
        <w:divId w:val="325595673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48" w:tooltip="Постановление 804 от 02.06.2020 Правительства РФ&#10;&#10;Изменения в Постановление об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804 от 02.06.2020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1054281426"/>
        <w:rPr>
          <w:vanish/>
          <w:color w:val="BBBBBB"/>
        </w:rPr>
      </w:pPr>
      <w:r>
        <w:rPr>
          <w:vanish/>
          <w:color w:val="BBBBBB"/>
        </w:rPr>
        <w:t>10. Допускается ввоз в Российскую Федерацию без получения разрешения Федеральной службы по надзору в сфере здравоохранения незарегистрированных</w:t>
      </w:r>
      <w:r>
        <w:rPr>
          <w:vanish/>
          <w:color w:val="BBBBBB"/>
        </w:rPr>
        <w:t xml:space="preserve"> медицинских изделий по перечню, предусмотренному </w:t>
      </w:r>
      <w:hyperlink w:anchor="pril1" w:history="1">
        <w:r>
          <w:rPr>
            <w:rStyle w:val="a3"/>
            <w:vanish/>
          </w:rPr>
          <w:t>приложением N 1</w:t>
        </w:r>
      </w:hyperlink>
      <w:r>
        <w:rPr>
          <w:vanish/>
          <w:color w:val="BBBBBB"/>
        </w:rPr>
        <w:t xml:space="preserve"> </w:t>
      </w:r>
      <w:r>
        <w:rPr>
          <w:vanish/>
          <w:color w:val="BBBBBB"/>
        </w:rPr>
        <w:t>к настоящему документу, в объеме, необходимом для проведения испытаний (исследований), государственной регистрации и последующей реализации. Данное положение действует до ликвидации угрозы возникновения чрезвычайной ситуации и (или) ликвидации чрезвычайной</w:t>
      </w:r>
      <w:r>
        <w:rPr>
          <w:vanish/>
          <w:color w:val="BBBBBB"/>
        </w:rPr>
        <w:t xml:space="preserve"> ситуации.</w:t>
      </w:r>
    </w:p>
    <w:p w:rsidR="00000000" w:rsidRDefault="0050647E">
      <w:pPr>
        <w:pStyle w:val="a5"/>
        <w:shd w:val="clear" w:color="auto" w:fill="FFFFFF"/>
        <w:jc w:val="both"/>
        <w:divId w:val="1054281426"/>
        <w:rPr>
          <w:vanish/>
          <w:color w:val="BBBBBB"/>
        </w:rPr>
      </w:pPr>
      <w:r>
        <w:rPr>
          <w:vanish/>
          <w:color w:val="BBBBBB"/>
        </w:rPr>
        <w:t xml:space="preserve">Допускаются ввоз в Российскую Федерацию, реализация, транспортировка, хранение, применение и утилизация (уничтожение) не зарегистрированных в Российской Федерации медицинских изделий одноразового использования по перечню, предусмотренному </w:t>
      </w:r>
      <w:hyperlink w:anchor="pril1" w:history="1">
        <w:r>
          <w:rPr>
            <w:rStyle w:val="a3"/>
            <w:vanish/>
          </w:rPr>
          <w:t>приложением N 1</w:t>
        </w:r>
      </w:hyperlink>
      <w:r>
        <w:rPr>
          <w:vanish/>
          <w:color w:val="BBBBBB"/>
        </w:rPr>
        <w:t xml:space="preserve"> к настоящему документу, без получения разрешения Федеральной службы по надзору в сфере здравоохранения, если указанные изделия зарегистрированы в установленном порядке в стране-производителе.</w:t>
      </w:r>
    </w:p>
    <w:p w:rsidR="00000000" w:rsidRDefault="0050647E">
      <w:pPr>
        <w:pStyle w:val="a5"/>
        <w:shd w:val="clear" w:color="auto" w:fill="FFFFFF"/>
        <w:jc w:val="both"/>
        <w:divId w:val="1054281426"/>
        <w:rPr>
          <w:vanish/>
          <w:color w:val="BBBBBB"/>
        </w:rPr>
      </w:pPr>
      <w:r>
        <w:rPr>
          <w:vanish/>
          <w:color w:val="BBBBBB"/>
        </w:rPr>
        <w:t>Заявитель обязан в течение</w:t>
      </w:r>
      <w:r>
        <w:rPr>
          <w:vanish/>
          <w:color w:val="BBBBBB"/>
        </w:rPr>
        <w:t xml:space="preserve"> 3 рабочих дней со дня ввоза в Российскую Федерацию незарегистрированных медицинских изделий направить в Федеральную службу по надзору в сфере здравоохранения сведения о сериях (партиях) медицинских изделий согласно </w:t>
      </w:r>
      <w:hyperlink w:anchor="pril2" w:history="1">
        <w:r>
          <w:rPr>
            <w:rStyle w:val="a3"/>
            <w:vanish/>
          </w:rPr>
          <w:t>приложению N</w:t>
        </w:r>
        <w:r>
          <w:rPr>
            <w:rStyle w:val="a3"/>
            <w:vanish/>
          </w:rPr>
          <w:t xml:space="preserve"> 2</w:t>
        </w:r>
      </w:hyperlink>
      <w:r>
        <w:rPr>
          <w:vanish/>
          <w:color w:val="BBBBBB"/>
        </w:rPr>
        <w:t xml:space="preserve"> к настоящему документу.</w:t>
      </w:r>
    </w:p>
    <w:p w:rsidR="00000000" w:rsidRDefault="0050647E">
      <w:pPr>
        <w:pStyle w:val="a5"/>
        <w:shd w:val="clear" w:color="auto" w:fill="FFFFFF"/>
        <w:jc w:val="both"/>
        <w:divId w:val="1054281426"/>
        <w:rPr>
          <w:vanish/>
          <w:color w:val="BBBBBB"/>
        </w:rPr>
      </w:pPr>
      <w:r>
        <w:rPr>
          <w:vanish/>
          <w:color w:val="BBBBBB"/>
        </w:rPr>
        <w:t>Ввезенные в Российскую Федерацию медицинские изделия многоразового использования, не зарегистрированные в соответствии с настоящим документом, после 1 января 2021 г. подлежат уничтожению или вывозу с территории Российской Федерац</w:t>
      </w:r>
      <w:r>
        <w:rPr>
          <w:vanish/>
          <w:color w:val="BBBBBB"/>
        </w:rPr>
        <w:t>ии.</w:t>
      </w:r>
    </w:p>
    <w:p w:rsidR="00000000" w:rsidRDefault="0050647E">
      <w:pPr>
        <w:pStyle w:val="a5"/>
        <w:shd w:val="clear" w:color="auto" w:fill="FFFFFF"/>
        <w:jc w:val="both"/>
        <w:divId w:val="1054281426"/>
        <w:rPr>
          <w:vanish/>
          <w:color w:val="BBBBBB"/>
        </w:rPr>
      </w:pPr>
      <w:r>
        <w:rPr>
          <w:vanish/>
          <w:color w:val="BBBBBB"/>
        </w:rPr>
        <w:t xml:space="preserve">Заявитель еженедельно, до 1 января 2021 г., в отношении незарегистрированных и зарегистрированных в соответствии с настоящим документом и с Правилами регистрации медицинских изделий, указанных в пунктах 21 - 30 </w:t>
      </w:r>
      <w:hyperlink w:anchor="pril1" w:history="1">
        <w:r>
          <w:rPr>
            <w:rStyle w:val="a3"/>
            <w:vanish/>
          </w:rPr>
          <w:t>приложения N 1</w:t>
        </w:r>
      </w:hyperlink>
      <w:r>
        <w:rPr>
          <w:vanish/>
          <w:color w:val="BBBBBB"/>
        </w:rPr>
        <w:t xml:space="preserve"> к </w:t>
      </w:r>
      <w:r>
        <w:rPr>
          <w:vanish/>
          <w:color w:val="BBBBBB"/>
        </w:rPr>
        <w:t xml:space="preserve">настоящему документу, направляет в Федеральную службу по надзору в сфере здравоохранения сведения согласно </w:t>
      </w:r>
      <w:hyperlink w:anchor="pril2" w:history="1">
        <w:r>
          <w:rPr>
            <w:rStyle w:val="a3"/>
            <w:vanish/>
          </w:rPr>
          <w:t>приложению N 2</w:t>
        </w:r>
      </w:hyperlink>
      <w:r>
        <w:rPr>
          <w:vanish/>
          <w:color w:val="BBBBBB"/>
        </w:rPr>
        <w:t xml:space="preserve"> к настоящему документу об их реализации, о вывозе с территории Российской Федерации или об уничтожении в с</w:t>
      </w:r>
      <w:r>
        <w:rPr>
          <w:vanish/>
          <w:color w:val="BBBBBB"/>
        </w:rPr>
        <w:t>оответствии с настоящим документом.</w:t>
      </w:r>
    </w:p>
    <w:p w:rsidR="00000000" w:rsidRDefault="0050647E">
      <w:pPr>
        <w:shd w:val="clear" w:color="auto" w:fill="DDDDDD"/>
        <w:ind w:firstLine="240"/>
        <w:divId w:val="53281080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49" w:tooltip="Постановление 430 от 03.04.2020 Правительства РФ&#10;&#10;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430 от 03.04.2020 Правительства РФ</w:t>
        </w:r>
      </w:hyperlink>
    </w:p>
    <w:p w:rsidR="00000000" w:rsidRDefault="0050647E">
      <w:pPr>
        <w:pStyle w:val="a5"/>
        <w:shd w:val="clear" w:color="auto" w:fill="FFFFFF"/>
        <w:jc w:val="both"/>
        <w:divId w:val="1051344602"/>
        <w:rPr>
          <w:vanish/>
          <w:color w:val="BBBBBB"/>
        </w:rPr>
      </w:pPr>
      <w:r>
        <w:rPr>
          <w:vanish/>
          <w:color w:val="BBBBBB"/>
        </w:rPr>
        <w:t>10. Допускается ввоз в Российскую Федерацию незарегистрированных медицинских изделий по перечню, предусмотренному приложением к настоящему документу, в объеме, необходимом для проведения испытаний (иссл</w:t>
      </w:r>
      <w:r>
        <w:rPr>
          <w:vanish/>
          <w:color w:val="BBBBBB"/>
        </w:rPr>
        <w:t>едований), государственной регистрации без получения разрешения Федеральной службы по надзору в сфере здравоохранения. Данное положение действует до ликвидации угрозы возникновения чрезвычайной ситуации и (или) ликвидации чрезвычайной ситуации.</w:t>
      </w:r>
    </w:p>
    <w:p w:rsidR="00000000" w:rsidRDefault="0050647E">
      <w:pPr>
        <w:pStyle w:val="a5"/>
        <w:shd w:val="clear" w:color="auto" w:fill="FFFFFF"/>
        <w:jc w:val="both"/>
        <w:divId w:val="1051344602"/>
        <w:rPr>
          <w:vanish/>
          <w:color w:val="BBBBBB"/>
        </w:rPr>
      </w:pPr>
      <w:r>
        <w:rPr>
          <w:vanish/>
          <w:color w:val="BBBBBB"/>
        </w:rPr>
        <w:t>Допускается</w:t>
      </w:r>
      <w:r>
        <w:rPr>
          <w:vanish/>
          <w:color w:val="BBBBBB"/>
        </w:rPr>
        <w:t xml:space="preserve"> реализация не зарегистрированных в Российской Федерации медицинских изделий одноразового использования по перечню, предусмотренному приложением к настоящему документу, без получения разрешения Федеральной службы по надзору в сфере здравоохранения, если ук</w:t>
      </w:r>
      <w:r>
        <w:rPr>
          <w:vanish/>
          <w:color w:val="BBBBBB"/>
        </w:rPr>
        <w:t>азанные изделия зарегистрированы в установленном порядке в стране-производителе.</w:t>
      </w:r>
    </w:p>
    <w:p w:rsidR="00000000" w:rsidRDefault="0050647E">
      <w:pPr>
        <w:pStyle w:val="a5"/>
        <w:shd w:val="clear" w:color="auto" w:fill="FFFFFF"/>
        <w:jc w:val="both"/>
        <w:divId w:val="1051344602"/>
        <w:rPr>
          <w:vanish/>
          <w:color w:val="BBBBBB"/>
        </w:rPr>
      </w:pPr>
      <w:r>
        <w:rPr>
          <w:vanish/>
          <w:color w:val="BBBBBB"/>
        </w:rPr>
        <w:t>Заявитель обязан в течение 3 рабочих дней со дня ввоза в Российскую Федерацию незарегистрированных медицинских изделий направить в Федеральную службу по надзору в сфере здраво</w:t>
      </w:r>
      <w:r>
        <w:rPr>
          <w:vanish/>
          <w:color w:val="BBBBBB"/>
        </w:rPr>
        <w:t>охранения сведения о сериях (партиях) ввезенных незарегистрированных медицинских изделий, в том числе о наименовании медицинского изделия, количестве, заводском номере (при наличии), номере серии (партии), дате производства (изготовления), сроке годности (</w:t>
      </w:r>
      <w:r>
        <w:rPr>
          <w:vanish/>
          <w:color w:val="BBBBBB"/>
        </w:rPr>
        <w:t>эксплуатации) и об адресе места хранения.</w:t>
      </w:r>
    </w:p>
    <w:p w:rsidR="00000000" w:rsidRDefault="0050647E">
      <w:pPr>
        <w:pStyle w:val="a5"/>
        <w:shd w:val="clear" w:color="auto" w:fill="FFFFFF"/>
        <w:jc w:val="both"/>
        <w:divId w:val="1051344602"/>
        <w:rPr>
          <w:vanish/>
          <w:color w:val="BBBBBB"/>
        </w:rPr>
      </w:pPr>
      <w:r>
        <w:rPr>
          <w:vanish/>
          <w:color w:val="BBBBBB"/>
        </w:rPr>
        <w:t>Ввезенные в Российскую Федерацию медицинские изделия многоразового использования, не зарегистрированные в соответствии с настоящим документом, после 1 января 2021 г. подлежат уничтожению или вывозу с территории Рос</w:t>
      </w:r>
      <w:r>
        <w:rPr>
          <w:vanish/>
          <w:color w:val="BBBBBB"/>
        </w:rPr>
        <w:t>сийской Федерации.</w:t>
      </w:r>
    </w:p>
    <w:p w:rsidR="00000000" w:rsidRDefault="0050647E">
      <w:pPr>
        <w:pStyle w:val="a5"/>
        <w:shd w:val="clear" w:color="auto" w:fill="FFFFFF"/>
        <w:jc w:val="both"/>
        <w:divId w:val="1051344602"/>
        <w:rPr>
          <w:vanish/>
          <w:color w:val="BBBBBB"/>
        </w:rPr>
      </w:pPr>
      <w:r>
        <w:rPr>
          <w:vanish/>
          <w:color w:val="BBBBBB"/>
        </w:rPr>
        <w:t>Заявитель направляет в Федеральную службу по надзору в сфере здравоохранения сведения о реализации зарегистрированных в соответствии с настоящим документом медицинских изделий, а также о вывозе с территории Российской Федерации или об ун</w:t>
      </w:r>
      <w:r>
        <w:rPr>
          <w:vanish/>
          <w:color w:val="BBBBBB"/>
        </w:rPr>
        <w:t>ичтожении незарегистрированных в соответствии с настоящим документом медицинских изделий не позднее 5 рабочих дней с момента совершения указанных действий.</w:t>
      </w:r>
    </w:p>
    <w:p w:rsidR="00000000" w:rsidRDefault="0050647E">
      <w:pPr>
        <w:pStyle w:val="a5"/>
        <w:jc w:val="both"/>
      </w:pPr>
      <w:r>
        <w:t>11. Федеральная служба по надзору в сфере здравоохранения принимает решение об отмене государственно</w:t>
      </w:r>
      <w:r>
        <w:t>й регистрации серии (партии) медицинского изделия в соответствии с подпунктами "а" - "д" пункта 57 Правил регистрации.</w:t>
      </w:r>
    </w:p>
    <w:p w:rsidR="00000000" w:rsidRDefault="0050647E">
      <w:pPr>
        <w:pStyle w:val="a5"/>
        <w:jc w:val="both"/>
      </w:pPr>
      <w:r>
        <w:t> </w:t>
      </w:r>
    </w:p>
    <w:p w:rsidR="00000000" w:rsidRDefault="0050647E">
      <w:pPr>
        <w:pStyle w:val="a5"/>
      </w:pPr>
      <w:r>
        <w:t> </w:t>
      </w:r>
    </w:p>
    <w:p w:rsidR="00000000" w:rsidRDefault="0050647E">
      <w:pPr>
        <w:pStyle w:val="a5"/>
        <w:jc w:val="both"/>
      </w:pPr>
      <w:r>
        <w:t> </w:t>
      </w:r>
    </w:p>
    <w:p w:rsidR="00000000" w:rsidRDefault="0050647E">
      <w:pPr>
        <w:jc w:val="right"/>
        <w:rPr>
          <w:rFonts w:eastAsia="Times New Roman"/>
        </w:rPr>
      </w:pPr>
      <w:r>
        <w:rPr>
          <w:rFonts w:eastAsia="Times New Roman"/>
        </w:rPr>
        <w:t>Приложение N 1</w:t>
      </w:r>
      <w:r>
        <w:rPr>
          <w:rFonts w:eastAsia="Times New Roman"/>
        </w:rPr>
        <w:br/>
        <w:t>к особенностям обращения</w:t>
      </w:r>
      <w:r>
        <w:rPr>
          <w:rFonts w:eastAsia="Times New Roman"/>
        </w:rPr>
        <w:br/>
        <w:t>медицинских изделий, в том числе</w:t>
      </w:r>
      <w:r>
        <w:rPr>
          <w:rFonts w:eastAsia="Times New Roman"/>
        </w:rPr>
        <w:br/>
        <w:t>государственной регистрации серии</w:t>
      </w:r>
      <w:r>
        <w:rPr>
          <w:rFonts w:eastAsia="Times New Roman"/>
        </w:rPr>
        <w:br/>
        <w:t>(партии) медицинского из</w:t>
      </w:r>
      <w:r>
        <w:rPr>
          <w:rFonts w:eastAsia="Times New Roman"/>
        </w:rPr>
        <w:t>делия</w:t>
      </w:r>
      <w:r>
        <w:rPr>
          <w:rFonts w:eastAsia="Times New Roman"/>
        </w:rPr>
        <w:br/>
        <w:t xml:space="preserve">  </w:t>
      </w:r>
    </w:p>
    <w:p w:rsidR="00000000" w:rsidRDefault="0050647E">
      <w:pPr>
        <w:pStyle w:val="a5"/>
        <w:jc w:val="both"/>
      </w:pPr>
      <w:r>
        <w:t> </w:t>
      </w:r>
    </w:p>
    <w:p w:rsidR="00000000" w:rsidRDefault="0050647E">
      <w:pPr>
        <w:shd w:val="clear" w:color="auto" w:fill="FFFFFF"/>
        <w:ind w:firstLine="240"/>
        <w:divId w:val="607006433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50" w:tooltip="Постановление 2250 от 10.12.2021 Правительства РФ&#10;&#10;Изменения в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</w:t>
        </w:r>
        <w:r>
          <w:rPr>
            <w:rStyle w:val="a3"/>
            <w:rFonts w:eastAsia="Times New Roman"/>
            <w:vanish/>
          </w:rPr>
          <w:t>е 2250 от 10.12.2021 Правительства РФ</w:t>
        </w:r>
      </w:hyperlink>
    </w:p>
    <w:p w:rsidR="00000000" w:rsidRDefault="0050647E">
      <w:pPr>
        <w:shd w:val="clear" w:color="auto" w:fill="FFFFFF"/>
        <w:jc w:val="center"/>
        <w:divId w:val="999847179"/>
        <w:rPr>
          <w:rFonts w:eastAsia="Times New Roman"/>
        </w:rPr>
      </w:pPr>
      <w:r>
        <w:rPr>
          <w:rFonts w:eastAsia="Times New Roman"/>
        </w:rPr>
        <w:t>ПЕРЕЧЕНЬ</w:t>
      </w:r>
      <w:r>
        <w:rPr>
          <w:rFonts w:eastAsia="Times New Roman"/>
        </w:rPr>
        <w:br/>
        <w:t>МЕДИЦИНСКИХ ИЗДЕЛИЙ, КОТОРЫЕ ПРЕДНАЗНАЧЕНЫ ДЛЯ ПРИМЕНЕНИЯ</w:t>
      </w:r>
      <w:r>
        <w:rPr>
          <w:rFonts w:eastAsia="Times New Roman"/>
        </w:rPr>
        <w:br/>
        <w:t>В УСЛОВИЯХ ВОЕННЫХ ДЕЙСТВИЙ, ЧРЕЗВЫЧАЙНЫХ СИТУАЦИЙ,</w:t>
      </w:r>
      <w:r>
        <w:rPr>
          <w:rFonts w:eastAsia="Times New Roman"/>
        </w:rPr>
        <w:br/>
        <w:t>ПРЕДУПРЕЖДЕНИЯ ЧРЕЗВЫЧАЙНЫХ СИТУАЦИЙ, ПРОФИЛАКТИКИ И ЛЕЧЕНИЯ</w:t>
      </w:r>
      <w:r>
        <w:rPr>
          <w:rFonts w:eastAsia="Times New Roman"/>
        </w:rPr>
        <w:br/>
        <w:t xml:space="preserve">ЗАБОЛЕВАНИЙ, ПРЕДСТАВЛЯЮЩИХ ОПАСНОСТЬ </w:t>
      </w:r>
      <w:r>
        <w:rPr>
          <w:rFonts w:eastAsia="Times New Roman"/>
        </w:rPr>
        <w:t>ДЛЯ ОКРУЖАЮЩИХ,</w:t>
      </w:r>
      <w:r>
        <w:rPr>
          <w:rFonts w:eastAsia="Times New Roman"/>
        </w:rPr>
        <w:br/>
        <w:t>ЗАБОЛЕВАНИЙ И ПОРАЖЕНИЙ, ПОЛУЧЕННЫХ В РЕЗУЛЬТАТЕ</w:t>
      </w:r>
      <w:r>
        <w:rPr>
          <w:rFonts w:eastAsia="Times New Roman"/>
        </w:rPr>
        <w:br/>
        <w:t>ВОЗДЕЙСТВИЯ НЕБЛАГОПРИЯТНЫХ ХИМИЧЕСКИХ,</w:t>
      </w:r>
      <w:r>
        <w:rPr>
          <w:rFonts w:eastAsia="Times New Roman"/>
        </w:rPr>
        <w:br/>
        <w:t>БИОЛОГИЧЕСКИХ, РАДИАЦИОННЫХ ФАКТОРОВ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 </w:t>
      </w:r>
      <w:r>
        <w:rPr>
          <w:rFonts w:eastAsia="Times New Roman"/>
        </w:rPr>
        <w:br/>
        <w:t xml:space="preserve">(в ред. Постановления Правительства РФ от </w:t>
      </w:r>
      <w:hyperlink r:id="rId51" w:tooltip="Постановление 2506 от 28.12.2021 Правительства РФ&#10;&#10;Изменения в перечень медицинских изделий, предназначенных для применения в условиях военных действий, чрезвычайных ситуаций" w:history="1">
        <w:r>
          <w:rPr>
            <w:rStyle w:val="a3"/>
            <w:rFonts w:eastAsia="Times New Roman"/>
          </w:rPr>
          <w:t>28.12.2021 N 2506</w:t>
        </w:r>
      </w:hyperlink>
      <w:r>
        <w:rPr>
          <w:rFonts w:eastAsia="Times New Roman"/>
        </w:rPr>
        <w:t xml:space="preserve">) </w:t>
      </w:r>
    </w:p>
    <w:p w:rsidR="00000000" w:rsidRDefault="0050647E">
      <w:pPr>
        <w:pStyle w:val="a5"/>
        <w:shd w:val="clear" w:color="auto" w:fill="FFFFFF"/>
        <w:jc w:val="both"/>
        <w:divId w:val="999847179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1348"/>
        <w:gridCol w:w="7051"/>
      </w:tblGrid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169180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стационарный высокочастотный с электроприводом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275750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анестезиологический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311390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Аппарат искусственной вентиляции легких высокочастотный с пневмоприводом портатив</w:t>
            </w:r>
            <w:r>
              <w:rPr>
                <w:rFonts w:eastAsia="Times New Roman"/>
              </w:rPr>
              <w:t xml:space="preserve">ный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314860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высокочастотный с пневмоприводом для транспортировки пациентов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232870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для интенсивной терапии неонатальный/для взрослых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232880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для интенсивной терапии неонатальный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232890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общего назначения для интенсивной терапии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216540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Аппарат искусственной вентиляции легких пневматический автоматический</w:t>
            </w:r>
            <w:r>
              <w:rPr>
                <w:rFonts w:eastAsia="Times New Roman"/>
              </w:rPr>
              <w:t xml:space="preserve">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216260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пневматический автоматический,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114040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портативный с пневмоприводом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113890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портативный электрический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121180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ручной,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121270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ручной,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287620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с отрицательным давлением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318710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с постоянным положительным давлением для домашнего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326140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с постоянным положительным давлением для новорожденных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274590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Аппарат искусств</w:t>
            </w:r>
            <w:r>
              <w:rPr>
                <w:rFonts w:eastAsia="Times New Roman"/>
              </w:rPr>
              <w:t xml:space="preserve">енной вентиляции легких с электроприводом для транспортировки пациентов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314540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стационарный высокочастотный с пневмоприводом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антигены ИВД, набор, иммуноферментный анализ (ИФА)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антигены ИВД, набор, иммунохроматографический анализ, э</w:t>
            </w:r>
            <w:r>
              <w:rPr>
                <w:rFonts w:eastAsia="Times New Roman"/>
              </w:rPr>
              <w:t xml:space="preserve">кспресс-анализ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иммуноглобулин A (IgA)/IgG/IgM ИВД, набор, иммунохроматографический анализ, экспресс-анализ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антитела класса иммуноглобулин G (IgG) ИВД, набор, иммуноферментный анализ (</w:t>
            </w:r>
            <w:r>
              <w:rPr>
                <w:rFonts w:eastAsia="Times New Roman"/>
              </w:rPr>
              <w:t xml:space="preserve">ИФА)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142300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 ИВД, набор, иммунофлуоресцентный 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(IgG)/IgM ИВД, набор, иммуноферментный анализ (ИФА)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(IgG)/IgM ИВД, набор, иммунофлуоресцентный 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M (IgM) ИВД, набор, иммуноферментный 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антитела класса и</w:t>
            </w:r>
            <w:r>
              <w:rPr>
                <w:rFonts w:eastAsia="Times New Roman"/>
              </w:rPr>
              <w:t xml:space="preserve">ммуноглобулин M (IgM) ИВД, набор, иммунофлуоресцентный 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нуклеиновая кислота ИВД, набор, анализ нуклеиновых кислот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367800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1 антитела иммуноглобулин A (IgA)/IgG/IgM ИВД набор, иммунохроматографич</w:t>
            </w:r>
            <w:r>
              <w:rPr>
                <w:rFonts w:eastAsia="Times New Roman"/>
              </w:rPr>
              <w:t xml:space="preserve">еский анализ, экспресс-анализ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369620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1 антитела класса иммуноглобулин G (IgG)/IgM ИВД, набор, иммунофлуоресцентный 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368770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1/2 (SARS-CoV-l/SARS-CoV-2) антигены ИВД, набор, иммунохроматографический анализ, экспресс-анализ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374590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антигены ИВД, набор, иммунохемилюминесцентный 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355940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2 (SARS-C</w:t>
            </w:r>
            <w:r>
              <w:rPr>
                <w:rFonts w:eastAsia="Times New Roman"/>
              </w:rPr>
              <w:t xml:space="preserve">oV-2) антигены ИВД, набор, иммуноферментный анализ (ИФА)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355910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антигены ИВД, набор, иммунофлуоресцентный анализ, экспресс-анализ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355920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2 (SARS-CoV-2) антигены ИВД, набор, иммунофлуоресцентн</w:t>
            </w:r>
            <w:r>
              <w:rPr>
                <w:rFonts w:eastAsia="Times New Roman"/>
              </w:rPr>
              <w:t xml:space="preserve">ый 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370090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антигены ИВД, набор, иммунохроматографический анализ, экспресс-анализ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377880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антигены ИВД, набор, иммунохроматографический анализ, самоконтроль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376420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антигены ИВД, набор, магнитный иммуноанализ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372850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2 (SARS-CoV-2) антитела IgA/IgG/Ig</w:t>
            </w:r>
            <w:r>
              <w:rPr>
                <w:rFonts w:eastAsia="Times New Roman"/>
              </w:rPr>
              <w:t xml:space="preserve">M ИВД, набор, иммунохроматографический анализ, экспресс-анализ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373770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антитела иммуноглобулин A (IgA) ИВД, набор, иммунохроматографический анализ, экспресс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373780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2 (SARS-CoV-2) антитела имму</w:t>
            </w:r>
            <w:r>
              <w:rPr>
                <w:rFonts w:eastAsia="Times New Roman"/>
              </w:rPr>
              <w:t xml:space="preserve">ноглобулин А (IgAyigG ИВД, набор, иммунохроматографический анализ, экспресс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355890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антитела иммуноглобулин G (IgG) ИВД, набор, иммунохроматографический анализ, экспресс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356840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антитела иммуноглобулин G (IgG)/IgM ИВД, набор, иммунофлуоресцентный анализ, экспресс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355880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антитела иммуноглобулин M (IgM) ИВД, набор, иммунохроматографический анализ, экспресс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45.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355870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антитела класса иммуноглобулин A (IgAyigG/IgM ИВД, набор, иммуноферментный анализ (ИФА)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355900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2 (SARS-CoV-2) антитела класса иммуноглобулин A (IgA) ИВД, набор, иммуноферментный анализ (ИФА</w:t>
            </w:r>
            <w:r>
              <w:rPr>
                <w:rFonts w:eastAsia="Times New Roman"/>
              </w:rPr>
              <w:t xml:space="preserve">)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356850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антитела класса иммуноглобулин A (IgA)/igM ИВД, набор, иммуноферментный анализ (ИФА)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373130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2 (SARS-CoV-2) антитела класса иммуноглобулин A (IgA) ИВД, набор, иммунохемилюминесцентный</w:t>
            </w:r>
            <w:r>
              <w:rPr>
                <w:rFonts w:eastAsia="Times New Roman"/>
              </w:rPr>
              <w:t xml:space="preserve"> 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355930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антитела класса иммуноглобулин G (IgG)/IgM ИВД, набор, иммунофлуоресцентный 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355950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антитела класса иммуноглобулин G (IgG) ИВД, набор, иммуноферментный анализ (ИФА)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368680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антитела класса иммуноглобулин G (IgG)/IgM ИВД, набор, анализ на биочипах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370100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</w:t>
            </w:r>
            <w:r>
              <w:rPr>
                <w:rFonts w:eastAsia="Times New Roman"/>
              </w:rPr>
              <w:t xml:space="preserve">ронавирус 2 (SARS-CoV-2) антитела класса иммуноглобулин G (IgG) ИВД, набор, иммунофлуоресцентный 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356860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антитела класса иммуноглобулин М (IgM) ИВД, набор, иммунофлуоресцентный 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376590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</w:t>
            </w:r>
            <w:r>
              <w:rPr>
                <w:rFonts w:eastAsia="Times New Roman"/>
              </w:rPr>
              <w:t xml:space="preserve">вирус 2 (SARS-CoV-2) нейтрализующие антитела ИВД, набор, иммунохроматографический анализ, экспресс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376950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нейтрализующие антитела ИВД, набор, иммуноферментный анализ (ИФА)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377370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нейтрализующие антитела ИВД, набор, иммунохроматографический анализ, самоконтроль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355960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общие антитела ИВД, набор, иммуноферментный анализ (ИФА)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356820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общие антитела ИВД, набор, иммунохемилюминесцентный 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369630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общие антитела ИВД, набор, магнитный иммуноанализ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377140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2 (SARS-CoV-2) общие антитела ИВД, н</w:t>
            </w:r>
            <w:r>
              <w:rPr>
                <w:rFonts w:eastAsia="Times New Roman"/>
              </w:rPr>
              <w:t xml:space="preserve">абор, магнитный иммуноанализ, экспресс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377360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общие/нейтрализующие антитела ИВД, набор, иммунохроматографический анализ, самоконтроль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378010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общие/нейтрализующие антитела ИВД, набор, иммунохроматографический анализ, экспресс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378840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антитела класса иммуноглобулин A (IgA)/IgM ИВД, набор, иммунохемилюминесцентный 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356750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</w:t>
            </w:r>
            <w:r>
              <w:rPr>
                <w:rFonts w:eastAsia="Times New Roman"/>
              </w:rPr>
              <w:t xml:space="preserve"> Коронавирус 2 антитела класса иммуноглобулин G (IgG) ИВД, набор, иммунохемилюминесцентный 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65.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356740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антитела класса иммуноглобулин M (IgM) ИВД, набор, иммунохемилюминесцентный 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356760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2 иммуног</w:t>
            </w:r>
            <w:r>
              <w:rPr>
                <w:rFonts w:eastAsia="Times New Roman"/>
              </w:rPr>
              <w:t xml:space="preserve">лобулин G (IgG)/IgM антитела ИВД, набор, иммунохроматографический анализ, экспресс-анализ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378200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нейтрализующие антитела ИВД, набор, нефелометрический/турбидиметрический 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375090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нейтрализующие антитела ИВД, набор, иммунофлуоресцентный анализ, экспресс-анализ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375160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нейтрализующие антитела ИВД, набор, иммунохемилюминесцентный 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375860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общие антитела ИВД, </w:t>
            </w:r>
            <w:r>
              <w:rPr>
                <w:rFonts w:eastAsia="Times New Roman"/>
              </w:rPr>
              <w:t xml:space="preserve">набор, иммунохроматографический анализ, экспресс-анализ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375010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2/Вирус гриппа A/B антигены ИВД, набор, иммунохроматографический анализ, экспресс-анализ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375330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2/Вирус гриппа A/B нуклеиновая кислота ИВД, наб</w:t>
            </w:r>
            <w:r>
              <w:rPr>
                <w:rFonts w:eastAsia="Times New Roman"/>
              </w:rPr>
              <w:t xml:space="preserve">ор, анализ нуклеиновых кислот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355970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Коронавирус 2 (SARS-CoV-2) антитела класса иммуноглобулин M (IgM) ИВД, набор, иммуноферментный анализ (ИФА)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379290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SARS-CoV-2 антиген ИВД, набор, электрометрический анализ, экспресс-анализ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368850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антитела класса иммуноглобулин A (IgA)/IgG/IgM ИВД, набор, реакция агглютинации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370110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нуклеиновая кислота ИВД, набор, анализ нуклеиновых кислот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379360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SARS-CoV-2 антитела класса им</w:t>
            </w:r>
            <w:r>
              <w:rPr>
                <w:rFonts w:eastAsia="Times New Roman"/>
              </w:rPr>
              <w:t xml:space="preserve">муноглобулин G (IgG) ИВД, набор, иммунохроматографический анализ, самоконтроль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379590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SARS-CoV-2 иммуноглобулин G (IgGyigM/нейтрализующие антитела ИВД, набор, иммунохроматографический анализ, экспресс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369510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1 антигены ИВД,</w:t>
            </w:r>
            <w:r>
              <w:rPr>
                <w:rFonts w:eastAsia="Times New Roman"/>
              </w:rPr>
              <w:t xml:space="preserve"> реагент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367760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1 антитела класса иммуноглобулин G (IgG) ИВД, реагент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369240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1 антитела класса иммуноглобулин G (IgG)/igM ИВД, реагент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369880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1 антитела класса иммуноглобулин G (IgG)/IgM ИВД, калибратор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369580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1 антитела класса иммуноглобулин M (IgM) ИВД, калибратор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369600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1 антитела класса иммуноглобулин M (IgM) ИВД, контрольный материал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367750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1 антитела класса иммуноглобулин M (IgM) ИВД, реагент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369230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1 антитела классов иммуноглобулин A (I</w:t>
            </w:r>
            <w:r>
              <w:rPr>
                <w:rFonts w:eastAsia="Times New Roman"/>
              </w:rPr>
              <w:t xml:space="preserve">gA)/IgG/IgM ИВД, калибратор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369570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1 антитела классов иммуноглобулин A (IgA)/IgG/IgM ИВД, контрольный материал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369220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1 антитела классов иммуноглобулин A (IgA)/IgG/IgM ИВД, реагент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89.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369590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1 нуклеиновая кислота ИВД, калибратор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369610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1 нуклеиновая кислота ИВД, реагент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374580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2 (SARS</w:t>
            </w:r>
            <w:r>
              <w:rPr>
                <w:rFonts w:eastAsia="Times New Roman"/>
              </w:rPr>
              <w:t xml:space="preserve">-CoV-2) антигены ИВД, реагент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374540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антиген индикатор вспенивающий реагент ИВД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374570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антигены ИВД, калибратор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356780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антигены ИВД, контрольный материал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373810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антигены ИВД, контрольный материал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356830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антитела класса иммуноглобулин G (IgG) ИВД, калибратор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370080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антитела класса иммуноглобулин G (IgG) ИВД, контрольный материал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372580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антитела класса иммуноглобулин G (IgG)/IgM ИВД, контрольный материал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372230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2</w:t>
            </w:r>
            <w:r>
              <w:rPr>
                <w:rFonts w:eastAsia="Times New Roman"/>
              </w:rPr>
              <w:t xml:space="preserve"> (SARS-CoV-2) антитела класса иммуноглобулин M (IgM) ИВД, калибратор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372640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антитела класса иммуноглобулин M (IgM) ИВД, контрольный материал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356810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общие антитела ИВД, калибратор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356790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общие антитела ИВД, контрольный </w:t>
            </w:r>
            <w:r>
              <w:rPr>
                <w:rFonts w:eastAsia="Times New Roman"/>
              </w:rPr>
              <w:t xml:space="preserve">материал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356800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(SARS-CoV-2) общие антитела ИВД, реагент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356770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2 нуклеиновая кислота ИВД, контрольный материал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антигены ИВД, калибратор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антигены ИВД, контрольный материал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антигены ИВД, реагент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 ИВД, калибратор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 ИВД, контрольный материал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 ИВД, реагент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(IgG)/IgM ИВД, калибратор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(IgG)/IgM ИВД, контрольный материал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(IgG)/IgM ИВД, реагент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антитела класса иммуноглобулин M (IgM) ИВД, кали</w:t>
            </w:r>
            <w:r>
              <w:rPr>
                <w:rFonts w:eastAsia="Times New Roman"/>
              </w:rPr>
              <w:t xml:space="preserve">братор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M (IgM) ИВД, контрольный материал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M (IgM) ИВД, реагент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117.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антитела классов иммуноглобулин A</w:t>
            </w:r>
            <w:r>
              <w:rPr>
                <w:rFonts w:eastAsia="Times New Roman"/>
              </w:rPr>
              <w:t xml:space="preserve"> (IgA)/IgG/IgM ИВД, контрольный материал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классов иммуноглобулин A (IgA)/IgG/IgM ИВД, реагент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классов иммуноглобулин A (IgA)/igG/IgM ИВД, калибратор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нуклеиновая кислота ИВД, калибратор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нуклеиновая кислота ИВД, контрольный материал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</w:t>
            </w:r>
            <w:r>
              <w:rPr>
                <w:rFonts w:eastAsia="Times New Roman"/>
              </w:rPr>
              <w:t xml:space="preserve">вирус нуклеиновая кислота ИВД, реагент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191440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Адаптер для введения кардиоплегического раствора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207560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Адаптер для ингаляционной терапии,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216020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Амплификатор нуклеиновых кислот термоциклический (термоциклер) ИВД, лабораторный, полуавтоматический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215980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Амплификатор нуклеиновых кислот термоциклический (термоциклер) ИВД, лабораторный, автоматический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347450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Амплификатор нуклеиновых к</w:t>
            </w:r>
            <w:r>
              <w:rPr>
                <w:rFonts w:eastAsia="Times New Roman"/>
              </w:rPr>
              <w:t xml:space="preserve">ислот термоциклический (термоциклер) ИВД, для использования вблизи пациента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216000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Амплификатор нуклеиновых кислот термоциклический (термоциклер) ИВД, ручной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186000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Анализатор автоматический иммунохемилюминесцентный для ИВД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114060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Анализатор иммунологический фотометрический ИВД, питание от батареи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325350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Анализатор иммунофлуоресцентный/спектрофотометрический ИВД, для использования вблизи пациента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113940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Анализатор иммунофлуоресцентный ИВД, для использования вблизи пациента, питание от сети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113990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Анализатор иммунофлуоресцентный ИВД, для и</w:t>
            </w:r>
            <w:r>
              <w:rPr>
                <w:rFonts w:eastAsia="Times New Roman"/>
              </w:rPr>
              <w:t xml:space="preserve">спользования вблизи пациента, питание от батареи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261440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Анализатор иммунофлуоресцентный ИВД, лабораторный, автоматический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218430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для измерения артериального давления телеметрический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216560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Аппарат электронный для измерени</w:t>
            </w:r>
            <w:r>
              <w:rPr>
                <w:rFonts w:eastAsia="Times New Roman"/>
              </w:rPr>
              <w:t xml:space="preserve">я артериального давления автоматический, портативный, с манжетой на палец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216630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216350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электронный для измерения артериального давления с автоматическим накачиванием воздуха, стационарный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261820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Аппликатор/тампон общего назначения с абсорбирующим наконечником,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261300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Баня водяная лабораторная со встряхиванием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269290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Бахилы водонепроницаемые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141650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Бахилы токонепроводящие, нестерильные &lt;</w:t>
            </w:r>
            <w:r>
              <w:rPr>
                <w:rFonts w:eastAsia="Times New Roman"/>
              </w:rPr>
              <w:t xml:space="preserve">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293810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Бахилы токопроводящие, нестерильные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228180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Бокс ламинарный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143930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Бронхоскоп жесткий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146.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179100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Бронхоскоп оптоволоконный гибкий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335550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Ванночка для многоканальных дозаторов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179300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Видеобронхоскоп гибкий,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324350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Видеобронхоскоп гибкий,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207000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Вирусная транспортная среда ИВД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185630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Влагосборник аппарата искусственной вентиляции легких,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185620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Влагосборник аппарата искусственной вентиляции легких,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254280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Воздуховод носоглоточный,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254300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Воздуховод носоглоточный,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172720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Воздуховод ротоглоточный,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172730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Воздуховод ротоглоточный,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254120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Воздуховод с пищеводным обтуратором,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254170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Воздуховод с пищеводным обтуратором,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254240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Воздуховод трахеал</w:t>
            </w:r>
            <w:r>
              <w:rPr>
                <w:rFonts w:eastAsia="Times New Roman"/>
              </w:rPr>
              <w:t xml:space="preserve">ьный с пищеводным обтуратором,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254040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Воздуховод трахеальный с пищеводным обтуратором,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283480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Датчик потока газов для дыхательного контура,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185520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Держатель трубки дыхательного контура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191740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Детектор пузырьков воздуха/пены для системы искусственного кровообращения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191500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Детектор пузырьков воздуха/уровня жидкости для системы искусственного кровообращения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109770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</w:t>
            </w:r>
            <w:r>
              <w:rPr>
                <w:rFonts w:eastAsia="Times New Roman"/>
              </w:rPr>
              <w:t xml:space="preserve">ергент/моющий чистящий раствор ИВД для автоматизированных/полуавтоматизированных систем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283380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Загубник для дыхательного аппарата,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283330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Загубник для дыхательного аппарата,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364520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Загубник для пробы Вальсальвы, манометрический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350590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Загубник для пробы Вальсальвы, стандартный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351540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Загубник/покрытие для сердечно-легочной реанимации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318110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Интродьюсер для ларингеального воздуховода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289880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Интродьюсер для эндотрахеальной трубки,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289990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Интродьюсер для эндотрахеальной трубки,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220960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Камера термографическая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Канюля назальная для подачи кислорода при искусственной вентиляции легких с постоянным положительным давлением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136410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Канюля назальная стандартная для подачи кислорода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135700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Катетер для установки эндобронхиального </w:t>
            </w:r>
            <w:r>
              <w:rPr>
                <w:rFonts w:eastAsia="Times New Roman"/>
              </w:rPr>
              <w:t xml:space="preserve">клапана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124630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выдоха механический,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179.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124510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выдоха механический,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236910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выдоха с радиочастотным датчиком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262380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нереверсивный,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321960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нереверсивный,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168130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обратный, встраиваемый,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168140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Клапан обратный, встраиваемый, одноразового ис</w:t>
            </w:r>
            <w:r>
              <w:rPr>
                <w:rFonts w:eastAsia="Times New Roman"/>
              </w:rPr>
              <w:t xml:space="preserve">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109060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положительного давления в конце выдоха,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108960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положительного давления в конце выдоха,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337110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сопротивления при сердечно-легочной реанимации, для вдоха/выдоха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135690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эндобронхиальный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151440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Y-образный для дыхательного контура,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151450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Коннектор Y-образный для дыхательного</w:t>
            </w:r>
            <w:r>
              <w:rPr>
                <w:rFonts w:eastAsia="Times New Roman"/>
              </w:rPr>
              <w:t xml:space="preserve"> контура,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298760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быстрого подсоединения вакуума, с гнездовым разъемом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298770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быстрого подсоединения вакуума, со штекерным разъемом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250740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быстрого соединения для закиси азота, с гнездовым разъемом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250710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быстрого соединения для закиси азота, со штекерным разъемом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250830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быстрого соединения для закиси азота/кислорода, с гнездовым разъемом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250770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быстрого соединения для закиси азота/кислорода, со штекерным разъемом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260200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для безыгольного соединения с прямоточным клапаном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182020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Коннектор для быстрого подсоединения источника сжатого воздуха для хи</w:t>
            </w:r>
            <w:r>
              <w:rPr>
                <w:rFonts w:eastAsia="Times New Roman"/>
              </w:rPr>
              <w:t xml:space="preserve">рургических инструментов, с гнездовым разъемом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182030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для быстрого подсоединения источника сжатого воздуха для хирургических инструментов, со штекерным разъемом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136690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для быстрого соединения баллонов с медицинским воздухом, со штекерным разъемом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136820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для быстрого соединения баллонов с медицинским воздухом, с гнездовым разъемом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275840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Коннектор для быстрого соединения в системе отв</w:t>
            </w:r>
            <w:r>
              <w:rPr>
                <w:rFonts w:eastAsia="Times New Roman"/>
              </w:rPr>
              <w:t xml:space="preserve">ода отработанных анестезиологических газов, со штекерным разъемом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275690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для быстрого соединения в системе отвода отработанных анестезиологических газов, с гнездовым разъемом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298870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для быстрого соединения в системе подачи смеси гелия и кислорода, с гнездовым разъемом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298880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для быстрого соединения в системе подачи смеси гелия и кислорода, со штекерным разъемом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206.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110230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трубки/маски дыхательного контура,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327610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трубки/маски дыхательного контура, одноразового использования, нестерильный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327640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Коннектор трубки/маски дыхательного контура, одноразового исп</w:t>
            </w:r>
            <w:r>
              <w:rPr>
                <w:rFonts w:eastAsia="Times New Roman"/>
              </w:rPr>
              <w:t xml:space="preserve">ользования, стерильный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256770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трубок низкого давления,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157680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Консоль медицинская прикроватная с подводами коммуникаций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259390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Консоль с подводами коммуникаций универсальная, с настенным </w:t>
            </w:r>
            <w:r>
              <w:rPr>
                <w:rFonts w:eastAsia="Times New Roman"/>
              </w:rPr>
              <w:t xml:space="preserve">креплением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259380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Консоль с подводами коммуникаций универсальная, с потолочным креплением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293550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Контейнер вакуумный для образцов слюны ИВД, с натрия азидом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340600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Контейнер для анализа ИВД,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259790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Контейнер для сбора образцов тканей неспециализированный ИВД, с раствором формалина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259720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Контейнер для сбора проб неспециализированный ИВД, без добавок, нестерильный &lt;</w:t>
            </w:r>
            <w:r>
              <w:rPr>
                <w:rFonts w:eastAsia="Times New Roman"/>
              </w:rPr>
              <w:t xml:space="preserve">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259780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Контейнер для сбора проб неспециализированный ИВД, без добавок, стерильный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134590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Контейнер криобиологический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108710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Контейнер лабораторный общего назначения,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108750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Контейнер лабораторный общего назначения, стерильный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113810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Концентратор кислорода портативный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191160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Концентратор кислорода стационарный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 xml:space="preserve">4010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Костюм изолирующий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181360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Костюм хирургический изолирующий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188380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Костюм хирургический на манжетах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248320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Костюм хирургический одноразового использования, нестерильный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120210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Кровать больничная механическая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131200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Кровать больничная с гидравлическим приводом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136210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Кровать больничная стандартная с электроприводом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131980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Лампа ультрафиолетовая бактерицидная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172910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Манжета для трахеальной трубки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173780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Манжета для трахеостомической трубки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271370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Маска для искусственной вентиляции легких,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271390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Маска для искусственной вентиляции легких,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109720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Маска лицевая аппарата постоянного/двухфазного положительного давления в дыхате</w:t>
            </w:r>
            <w:r>
              <w:rPr>
                <w:rFonts w:eastAsia="Times New Roman"/>
              </w:rPr>
              <w:t xml:space="preserve">льных путях,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109710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Маска лицевая аппарата постоянного/двухфазного положительного давления в дыхательных путях,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237.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132380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Маска лицевая для защиты дыхательных путей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367580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Маска лицевая для защиты дыхательных путей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109740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Маска ротовая для искусственной вентиляции легких с постоянным/двухфазным полож</w:t>
            </w:r>
            <w:r>
              <w:rPr>
                <w:rFonts w:eastAsia="Times New Roman"/>
              </w:rPr>
              <w:t xml:space="preserve">ительным давлением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181520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Маска хирургическая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182450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Маска хирургическая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283460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Мешок для дыхательного контура,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283370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Мешок для дыхательного контура,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292390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Микропипетка электронная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327110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Микропланшет ИВД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327180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Микропланшет пленка ИВД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157200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Модуль системы мониторинга состояния пациента, для пуль</w:t>
            </w:r>
            <w:r>
              <w:rPr>
                <w:rFonts w:eastAsia="Times New Roman"/>
              </w:rPr>
              <w:t xml:space="preserve">соксиметрии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157130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Модуль системы мониторинга состояния пациента, многофункциональный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289980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Монитор давления в манжете эндотрахеальной трубки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135710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Набор для определения размера эндобронхиального клапана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206980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Набор для сбора и транспортировки образцов с вирусами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347240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Набор для сбора образцов отделяемого ротоглотки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349480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Набор для сбора, обработки и транспортировки проб неспециализированный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152850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Набор для экстракции/изоляции нуклеиновых кислот ИВД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332470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Набор одежды хирургический/смотровой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191560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Набор трубок для системы искусственного кровообращения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292810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Наконечник пипетки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352690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Наконечник пипетки ИВД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289870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Насос для ручного нагнетания воздуха в манжету эндотрахеальной трубки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188360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Насос инфузио</w:t>
            </w:r>
            <w:r>
              <w:rPr>
                <w:rFonts w:eastAsia="Times New Roman"/>
              </w:rPr>
              <w:t xml:space="preserve">нный высокопоточный с возможностью подогрева вводимых сред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183030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Насос инфузионный многоканальный общего назначения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124530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Насос инфузионный общего назначения, механический,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333950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Насос инфузионный общего назначения, механический,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329460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Насос инфузионный общего назначения, с питанием от батареи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260420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Насос инфузионный общего назначения, с питанием от сети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288180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Насос инфузионный эластомерный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264520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Насос центробежный для систем искусственного кровообращения, с электропитанием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191770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Насос центробежный для системы искусственного кровообращения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249420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Обтуратор гемостатического клапана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131520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Оксигенатор мембранный внутрисосудистый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271.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115610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Оксигенатор мембранный экстракорпоральный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115570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Оксигенатор пузырьковый экстракорпоральный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152690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Очиститель воздуха фильтрующий высокоэффективный, передвижной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152700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Очиститель воздуха фильтрующий высокоэффективный, стационарный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228190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Палатка с ламинарным потоком воздуха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335060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Перемешиватель термостатируемый лабораторный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205280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виниловые, неопудренные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205290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виниловые, опудренные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>
              <w:rPr>
                <w:rFonts w:eastAsia="Times New Roman"/>
              </w:rPr>
              <w:t xml:space="preserve">8450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из гваюлового латекса, неопудренные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122540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из латекса гевеи, неопудренные, нестерильные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351490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из латекса гевеи, неопудренные, нестерильные, антибактериальные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122560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из латекса гевеи, опудренные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139350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Перчатки смотровые/процедурные из полихлоропрена, неопудр енн</w:t>
            </w:r>
            <w:r>
              <w:rPr>
                <w:rFonts w:eastAsia="Times New Roman"/>
              </w:rPr>
              <w:t xml:space="preserve">ые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139360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из полихлоропрена, опудренные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311720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из этиленвинилацетата, неопудренные, нестерильные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320790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Перчатки смотровые/процедурные нитриловые, неопудре</w:t>
            </w:r>
            <w:r>
              <w:rPr>
                <w:rFonts w:eastAsia="Times New Roman"/>
              </w:rPr>
              <w:t xml:space="preserve">нные, антибактериальные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185830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нитриловые, неопудренные, нестерильные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185850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нитриловые, опудренные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321530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полиизопреновые, неопудренные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349230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полиизопреновые, опудренные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327170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Планшет для лабораторных исследований общего назначения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293370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Пробирка вакуумная д</w:t>
            </w:r>
            <w:r>
              <w:rPr>
                <w:rFonts w:eastAsia="Times New Roman"/>
              </w:rPr>
              <w:t xml:space="preserve">ля взятия образцов крови ИВД, без добавок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293530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без добавок/без примесей металлов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293500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К2ЭДТА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293660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К3ЭДТА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293360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К3ЭДТА и натрия фторидом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293570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 xml:space="preserve">робирка вакуумная для взятия образцов крови ИВД, с активатором свертывания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293450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аммония гепарином и разделительным гелем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299.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293400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Пробирка вакуумная для взятия образцов крови ИВД</w:t>
            </w:r>
            <w:r>
              <w:rPr>
                <w:rFonts w:eastAsia="Times New Roman"/>
              </w:rPr>
              <w:t xml:space="preserve">, с калия оксалатом и натрия фторидом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293460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лития гепарином и лития йодоацетатом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293480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лития гепарином и разделительным гелем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293760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лития гепарином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293420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Пробирка вакуумная для взятия образцов крови ИВД, с натри</w:t>
            </w:r>
            <w:r>
              <w:rPr>
                <w:rFonts w:eastAsia="Times New Roman"/>
              </w:rPr>
              <w:t xml:space="preserve">я гепарином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293540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натрия цитратом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293350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цитратом декстрозы B (АЦД-B)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293440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цитратом декстрозы A (АЦД-A)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293470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ЦФДА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167480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для сбора образцов крови невакуумная без примесей, ИВД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t xml:space="preserve">7450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для сбора образцов крови невакуумная ИВД, с лития гепарином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167550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для сбора образцов крови невакуумная ИВД, с натрия цитратом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167440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Пробирка для сбора образцов крови невакуумная ИВД, с разделительным геле</w:t>
            </w:r>
            <w:r>
              <w:rPr>
                <w:rFonts w:eastAsia="Times New Roman"/>
              </w:rPr>
              <w:t xml:space="preserve">м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167430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для сбора образцов крови невакуумная ИВД, с ЭДТА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264460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центрифужная ИВД, нестерильная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264440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центрифужная ИВД, стерильная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218410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Пульсоксиметр телеметрический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149980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Пульсоксиметр, с питанием от батареи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150020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Пульсоксиметр, с питанием от сети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160170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Раствор буферный промывочный для автоматических иммунохемилюминесцентных анализаторов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231790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Раствор промывочный/промывочный буфер для иммунохимии ИВД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231970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Раствор субстратный для автоматических иммунохемилюминесцентных анализаторов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 xml:space="preserve">21.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172970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Расширитель манжеты для трахеальной трубки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324440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Реакционные кюветы/кюветы для лабораторного анализатора ИВД,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324430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Реакционные кюветы/кюветы для лабораторного анализатора ИВД, одноразового испол</w:t>
            </w:r>
            <w:r>
              <w:rPr>
                <w:rFonts w:eastAsia="Times New Roman"/>
              </w:rPr>
              <w:t xml:space="preserve">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108170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Регистратор амбулаторный для мониторинга температуры тела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172930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Регулятор вакуумный к аспирационной системе для трахеи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191920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Резервуар кардиотомный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180770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Респиратор общего применения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181830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Респиратор хирургический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272240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Салфетка антисептическая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330.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358690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аспирационная хирургическая общего назначения, пневматическая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358710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аспирационная хирургическая общего назначения, электрическая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347590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дезинфекции помещения ультрафиолетовым светом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126320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инфракрасная термографическая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191780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Система искусственного кровообращения, с нероли</w:t>
            </w:r>
            <w:r>
              <w:rPr>
                <w:rFonts w:eastAsia="Times New Roman"/>
              </w:rPr>
              <w:t xml:space="preserve">ковым насосом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191810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искусственного кровообращения, с роликовым насосом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156250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кислородной терапии респираторная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190840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мониторинга физиологических показателей нескольких пациентов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190850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мониторинга физиологических показателей одного пациента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374930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определения нуклеиновых кислот SARS Коронавирус 2 (SARS-CoV-2) ИВД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209090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передвижная для экстракорпорального газообмена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182740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хирургическая для аспирации/ирригации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344690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Смеситель газовой смеси кислород/воздух, для экстренной помощи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298900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Смеситель гелия и кислорода для получения дыхательной смеси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165230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Соединитель для дыхательного контура,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165140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Соединитель для дыхательного контура,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139780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Спейсер к неб</w:t>
            </w:r>
            <w:r>
              <w:rPr>
                <w:rFonts w:eastAsia="Times New Roman"/>
              </w:rPr>
              <w:t xml:space="preserve">улайзеру или ингалятору,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345540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Спейсер к небулайзеру или ингалятору,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289900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Стилет для воздуховода,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290000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Стилет для воздуховода,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218750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Тепло/влагообменник/бактериальный фильтр, нестерильный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300390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для измерения температуры тела пациента с цветовой индикацией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341680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для пациента беспроводной,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341690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для пациента беспроводной,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339240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жидкокристаллический медицинский,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184110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жидкокристаллический медицинский,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126390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инфракрасный для измерения температуры тела пациента, кожный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126370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инфракрасный для измерения температуры тела пациента, ушной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358080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инфракрасный для измерения температуры тела пациента, ушной/кожный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359.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335240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капиллярный для измерения температуры тела пациента, на основе сплава галлия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213740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капиллярный для измерения температуры тела пациента, ртутный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213720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Термометр капиллярный для измерения температуры тела пац</w:t>
            </w:r>
            <w:r>
              <w:rPr>
                <w:rFonts w:eastAsia="Times New Roman"/>
              </w:rPr>
              <w:t xml:space="preserve">иента, спиртовой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254890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оптоволоконный с датчиком температуры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266210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электронный для измерения температуры тела пациента в импульсном режиме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190030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электронный для непрерывного измерения температуры тела пациента, с питанием от сети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190040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Термометр электронный для непрерывного измерени</w:t>
            </w:r>
            <w:r>
              <w:rPr>
                <w:rFonts w:eastAsia="Times New Roman"/>
              </w:rPr>
              <w:t xml:space="preserve">я температуры тела пациента, с питанием от батареи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261720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Термостат лабораторный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232840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Термостат лабораторный для чистых помещений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260440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Термостат общего назначения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298830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вакуумная,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298800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вакуумная,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191040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для аспирации/промывания,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333030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Трубка для мониторинга давления к системе искусст</w:t>
            </w:r>
            <w:r>
              <w:rPr>
                <w:rFonts w:eastAsia="Times New Roman"/>
              </w:rPr>
              <w:t xml:space="preserve">венного кровообращения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348290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для надувания манжеты воздуховода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132340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для очищения/аспирации для дыхательных путей для экстренных ситуаций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274010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для подачи аэрозоля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334110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для спирометрии/оценки функции легких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275760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для эвакуации отработанных анестезиологических газов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332660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дыхательная для забора проб газа/мониторинга,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271240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Трубка дыхательная для</w:t>
            </w:r>
            <w:r>
              <w:rPr>
                <w:rFonts w:eastAsia="Times New Roman"/>
              </w:rPr>
              <w:t xml:space="preserve"> забора проб газа/мониторинга,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332650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дыхательная для забора проб газа/мониторинга, одноразового использования, стерильная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333510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дыхательная для патрубка вдоха/выдоха,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354450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дыхательная для патрубка вдоха/выдоха, одноразового использования, нестерильная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360480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дыхательная для патрубка вдоха/выдоха, одноразового </w:t>
            </w:r>
            <w:r>
              <w:rPr>
                <w:rFonts w:eastAsia="Times New Roman"/>
              </w:rPr>
              <w:t xml:space="preserve">использования, стерильная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283260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дыхательного контура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183640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коаксиальная к баллону с закисью азота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351410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низкого давления для газа общего назначения,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250810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низкого давления для закиси азота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136850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низкого давления для медицинского воздуха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389.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357210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трахеостомическая армированная,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169080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Трубка трахеостомическая армированная, одноразового</w:t>
            </w:r>
            <w:r>
              <w:rPr>
                <w:rFonts w:eastAsia="Times New Roman"/>
              </w:rPr>
              <w:t xml:space="preserve">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349970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трахеостомическая, изготовленная индивидуально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136490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трахеостомическая стандартная,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136500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трахеостомическая стандартная,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135720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эндобронхиальная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218780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эндотрахеальная антибактериальная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301700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Трубка эндотрахеальная для высокочастотной искусственной вентиляци</w:t>
            </w:r>
            <w:r>
              <w:rPr>
                <w:rFonts w:eastAsia="Times New Roman"/>
              </w:rPr>
              <w:t xml:space="preserve">и легких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279070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эндотрахеальная с аспирационной манжетой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136270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эндотрахеальная стандартная,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136260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эндотрахеальная стандартная,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269300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эндотрахеальная, устойчивая к лазерному излучению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169050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эндотрахеальная, армированная,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169100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эндотрахеальная, армированная,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127430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Увлажнитель вдыхаемого воздуха/газов ультразвуковой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173070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Увлажнитель дыхательн</w:t>
            </w:r>
            <w:r>
              <w:rPr>
                <w:rFonts w:eastAsia="Times New Roman"/>
              </w:rPr>
              <w:t xml:space="preserve">ых смесей без подогрева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152090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Увлажнитель дыхательных смесей с подогревом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182750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Установка для создания ламинарного потока для хирургии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209360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Установка для создания ламинарного потока передвижная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318650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Устройство для отделения магнитных частиц ИВД, автоматическое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318100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Устройство для откачивания воздуха из манжеты для ларингеального воздуховода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318660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Устройство для </w:t>
            </w:r>
            <w:r>
              <w:rPr>
                <w:rFonts w:eastAsia="Times New Roman"/>
              </w:rPr>
              <w:t xml:space="preserve">приготовления образцов нуклеиновых кислот ИВД, автоматическое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115660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Устройство для экстракорпорального мониторинга газов крови/pH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324930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Фильтр бактериальный для медицинских газов, нестерильный,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318730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Фильтр бактериальный для медицинских газов, нестерильный,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173800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Фильтр защитный для трахеостомы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18109</w:t>
            </w: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Фильтр системы подачи сжатого воздуха для хирургических инструментов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110260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Фильтр сменный для тепло/влагообменника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325840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Фильтр/загубник для проверки функции легких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327810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Флоуметр для медицинских газов, с круговой шкалой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327750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Флоуметр для медицинских газов, с манометром с трубкой Бурдона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327780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Флоуметр для медицинских газов, с трубкой типа Thorpe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157240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Халат для пациента многоразового использо</w:t>
            </w:r>
            <w:r>
              <w:rPr>
                <w:rFonts w:eastAsia="Times New Roman"/>
              </w:rPr>
              <w:t xml:space="preserve">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157010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для пациента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423.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129870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изолирующий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129880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изолирующий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129380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операционный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129350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операционный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164070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процедурный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164050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процедурный одноразового использования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143910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Холодильник для крови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261620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Холодильник лабораторный, базовый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215850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Холодильник фармацевтический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352570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Холодильник/морозильная камера для лаборатории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352580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Холодильник/морозильная камера для фармацевтического учреждения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321680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Холодильник/морозильник для хранения крови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143900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Центрифуга для банка крови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248410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Центрифуга для микрообразцов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117910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Центрифуга напольная высокоскоростная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274470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Центрифуга напольная низкоскоростная, без охлаждения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274480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Центрифуга напольная низкоскоростная, с охлаждением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260430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Центрифуга настольная общего назначения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214590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Центрифуг</w:t>
            </w:r>
            <w:r>
              <w:rPr>
                <w:rFonts w:eastAsia="Times New Roman"/>
              </w:rPr>
              <w:t xml:space="preserve">а цитологическая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274530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Экран защитный для глаз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343600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Экран защитный для глаз,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107700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Экран защитный для лица &lt;*&gt;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343590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Экран защитный для лица, многоразового использования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446.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344780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Набор для создания "библиотеки" нуклеиновых кислот ИВД </w:t>
            </w:r>
          </w:p>
        </w:tc>
      </w:tr>
      <w:tr w:rsidR="00000000">
        <w:trPr>
          <w:divId w:val="999847179"/>
        </w:trPr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(п. 446 введен Постановлением Правительства РФ от </w:t>
            </w:r>
            <w:hyperlink r:id="rId52" w:tooltip="Постановление 2506 от 28.12.2021 Правительства РФ&#10;&#10;Изменения в перечень медицинских изделий, предназначенных для применения в условиях военных действий, чрезвычайных ситуаций" w:history="1">
              <w:r>
                <w:rPr>
                  <w:rStyle w:val="a3"/>
                  <w:rFonts w:eastAsia="Times New Roman"/>
                </w:rPr>
                <w:t>28.12.2021 N 2506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339880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Сек</w:t>
            </w:r>
            <w:r>
              <w:rPr>
                <w:rFonts w:eastAsia="Times New Roman"/>
              </w:rPr>
              <w:t xml:space="preserve">венирование нуклеиновых кислот набор реагентов ИВД </w:t>
            </w:r>
          </w:p>
        </w:tc>
      </w:tr>
      <w:tr w:rsidR="00000000">
        <w:trPr>
          <w:divId w:val="999847179"/>
        </w:trPr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(п. 447 введен Постановлением Правительства РФ от </w:t>
            </w:r>
            <w:hyperlink r:id="rId53" w:tooltip="Постановление 2506 от 28.12.2021 Правительства РФ&#10;&#10;Изменения в перечень медицинских изделий, предназначенных для применения в условиях военных действий, чрезвычайных ситуаций" w:history="1">
              <w:r>
                <w:rPr>
                  <w:rStyle w:val="a3"/>
                  <w:rFonts w:eastAsia="Times New Roman"/>
                </w:rPr>
                <w:t>28.12.2021 N 2506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332060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Секвенатор нуклеиновых кислот ИВД, секвенирование нового поколения </w:t>
            </w:r>
          </w:p>
        </w:tc>
      </w:tr>
      <w:tr w:rsidR="00000000">
        <w:trPr>
          <w:divId w:val="999847179"/>
        </w:trPr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(п. 448 введен Постановлением Правительства РФ от </w:t>
            </w:r>
            <w:hyperlink r:id="rId54" w:tooltip="Постановление 2506 от 28.12.2021 Правительства РФ&#10;&#10;Изменения в перечень медицинских изделий, предназначенных для применения в условиях военных действий, чрезвычайных ситуаций" w:history="1">
              <w:r>
                <w:rPr>
                  <w:rStyle w:val="a3"/>
                  <w:rFonts w:eastAsia="Times New Roman"/>
                </w:rPr>
                <w:t>28.12.2021 N 2506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>
        <w:trPr>
          <w:divId w:val="999847179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449.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339870 </w:t>
            </w:r>
          </w:p>
        </w:tc>
        <w:tc>
          <w:tcPr>
            <w:tcW w:w="6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Секвенатор нуклеиновых кислот ИВД, секвенирование по Сэнгеру </w:t>
            </w:r>
          </w:p>
        </w:tc>
      </w:tr>
      <w:tr w:rsidR="00000000">
        <w:trPr>
          <w:divId w:val="999847179"/>
        </w:trPr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(п. 449 введен Постановлением Правительства РФ от </w:t>
            </w:r>
            <w:hyperlink r:id="rId55" w:tooltip="Постановление 2506 от 28.12.2021 Правительства РФ&#10;&#10;Изменения в перечень медицинских изделий, предназначенных для применения в условиях военных действий, чрезвычайных ситуаций" w:history="1">
              <w:r>
                <w:rPr>
                  <w:rStyle w:val="a3"/>
                  <w:rFonts w:eastAsia="Times New Roman"/>
                </w:rPr>
                <w:t>28.12.2021 N 2506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</w:tbl>
    <w:p w:rsidR="00000000" w:rsidRDefault="0050647E">
      <w:pPr>
        <w:pStyle w:val="a5"/>
        <w:shd w:val="clear" w:color="auto" w:fill="FFFFFF"/>
        <w:divId w:val="999847179"/>
      </w:pPr>
      <w:r>
        <w:t> </w:t>
      </w:r>
    </w:p>
    <w:p w:rsidR="00000000" w:rsidRDefault="0050647E">
      <w:pPr>
        <w:pStyle w:val="a5"/>
        <w:shd w:val="clear" w:color="auto" w:fill="FFFFFF"/>
        <w:jc w:val="both"/>
        <w:divId w:val="999847179"/>
      </w:pPr>
      <w:r>
        <w:t>--------------------------------</w:t>
      </w:r>
    </w:p>
    <w:p w:rsidR="00000000" w:rsidRDefault="0050647E">
      <w:pPr>
        <w:pStyle w:val="a5"/>
        <w:shd w:val="clear" w:color="auto" w:fill="FFFFFF"/>
        <w:jc w:val="both"/>
        <w:divId w:val="999847179"/>
      </w:pPr>
      <w:r>
        <w:t xml:space="preserve">&lt;*&gt; </w:t>
      </w:r>
      <w:r>
        <w:t>Медицинские изделия одноразового использования.</w:t>
      </w:r>
    </w:p>
    <w:p w:rsidR="00000000" w:rsidRDefault="0050647E">
      <w:pPr>
        <w:shd w:val="clear" w:color="auto" w:fill="DDDDDD"/>
        <w:ind w:firstLine="240"/>
        <w:divId w:val="931931351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56" w:tooltip="Постановление 804 от 02.06.2020 Правительства РФ&#10;&#10;Изменения в Постановление об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Постановление 804 от 02.06.2020 Правительства РФ</w:t>
        </w:r>
      </w:hyperlink>
    </w:p>
    <w:p w:rsidR="00000000" w:rsidRDefault="0050647E">
      <w:pPr>
        <w:shd w:val="clear" w:color="auto" w:fill="FFFFFF"/>
        <w:jc w:val="center"/>
        <w:divId w:val="134185332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ПЕРЕЧЕНЬ</w:t>
      </w:r>
      <w:r>
        <w:rPr>
          <w:rFonts w:eastAsia="Times New Roman"/>
          <w:vanish/>
          <w:color w:val="BBBBBB"/>
        </w:rPr>
        <w:br/>
        <w:t>МЕДИЦИНСКИХ ИЗДЕЛИЙ, КОТОРЫЕ ПРЕДНАЗНАЧЕНЫ ДЛЯ ПРИМЕНЕНИЯ</w:t>
      </w:r>
      <w:r>
        <w:rPr>
          <w:rFonts w:eastAsia="Times New Roman"/>
          <w:vanish/>
          <w:color w:val="BBBBBB"/>
        </w:rPr>
        <w:br/>
        <w:t>В УСЛОВИЯХ ВОЕННЫХ ДЕЙСТВИЙ, ЧРЕЗВЫЧАЙНЫХ СИТУАЦИЙ,</w:t>
      </w:r>
      <w:r>
        <w:rPr>
          <w:rFonts w:eastAsia="Times New Roman"/>
          <w:vanish/>
          <w:color w:val="BBBBBB"/>
        </w:rPr>
        <w:br/>
        <w:t>ПРЕДУПРЕЖДЕНИЯ ЧРЕЗВЫЧАЙНЫХ СИТУАЦИЙ, ПРОФ</w:t>
      </w:r>
      <w:r>
        <w:rPr>
          <w:rFonts w:eastAsia="Times New Roman"/>
          <w:vanish/>
          <w:color w:val="BBBBBB"/>
        </w:rPr>
        <w:t>ИЛАКТИКИ</w:t>
      </w:r>
      <w:r>
        <w:rPr>
          <w:rFonts w:eastAsia="Times New Roman"/>
          <w:vanish/>
          <w:color w:val="BBBBBB"/>
        </w:rPr>
        <w:br/>
        <w:t>И ЛЕЧЕНИЯ ЗАБОЛЕВАНИЙ, ПРЕДСТАВЛЯЮЩИХ ОПАСНОСТЬ</w:t>
      </w:r>
      <w:r>
        <w:rPr>
          <w:rFonts w:eastAsia="Times New Roman"/>
          <w:vanish/>
          <w:color w:val="BBBBBB"/>
        </w:rPr>
        <w:br/>
        <w:t>ДЛЯ ОКРУЖАЮЩИХ, ЗАБОЛЕВАНИЙ И ПОРАЖЕНИЙ, ПОЛУЧЕННЫХ</w:t>
      </w:r>
      <w:r>
        <w:rPr>
          <w:rFonts w:eastAsia="Times New Roman"/>
          <w:vanish/>
          <w:color w:val="BBBBBB"/>
        </w:rPr>
        <w:br/>
        <w:t>В РЕЗУЛЬТАТЕ ВОЗДЕЙСТВИЯ НЕБЛАГОПРИЯТНЫХ ХИМИЧЕСКИХ,</w:t>
      </w:r>
      <w:r>
        <w:rPr>
          <w:rFonts w:eastAsia="Times New Roman"/>
          <w:vanish/>
          <w:color w:val="BBBBBB"/>
        </w:rPr>
        <w:br/>
        <w:t>БИОЛОГИЧЕСКИХ, РАДИАЦИОННЫХ ФАКТОРОВ</w:t>
      </w:r>
      <w:r>
        <w:rPr>
          <w:rFonts w:eastAsia="Times New Roman"/>
          <w:vanish/>
          <w:color w:val="BBBBBB"/>
        </w:rPr>
        <w:br/>
        <w:t> </w:t>
      </w:r>
      <w:r>
        <w:rPr>
          <w:rFonts w:eastAsia="Times New Roman"/>
          <w:vanish/>
          <w:color w:val="BBBBBB"/>
        </w:rPr>
        <w:br/>
        <w:t xml:space="preserve">(в ред. Постановления Правительства РФ от </w:t>
      </w:r>
      <w:hyperlink r:id="rId57" w:tooltip="Постановление 804 от 02.06.2020 Правительства РФ&#10;&#10;Изменения в Постановление об 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>02.06.2020 N 804</w:t>
        </w:r>
      </w:hyperlink>
      <w:r>
        <w:rPr>
          <w:rFonts w:eastAsia="Times New Roman"/>
          <w:vanish/>
          <w:color w:val="BBBBBB"/>
        </w:rPr>
        <w:t xml:space="preserve">) </w:t>
      </w:r>
    </w:p>
    <w:p w:rsidR="00000000" w:rsidRDefault="0050647E">
      <w:pPr>
        <w:pStyle w:val="a5"/>
        <w:shd w:val="clear" w:color="auto" w:fill="FFFFFF"/>
        <w:jc w:val="both"/>
        <w:divId w:val="1341853320"/>
        <w:rPr>
          <w:vanish/>
          <w:color w:val="BBBBBB"/>
        </w:rPr>
      </w:pPr>
      <w:r>
        <w:rPr>
          <w:vanish/>
          <w:color w:val="BBBBBB"/>
        </w:rP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1733"/>
        <w:gridCol w:w="6184"/>
      </w:tblGrid>
      <w:tr w:rsidR="00000000">
        <w:trPr>
          <w:divId w:val="1341853320"/>
        </w:trPr>
        <w:tc>
          <w:tcPr>
            <w:tcW w:w="30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</w:t>
            </w:r>
            <w:r>
              <w:rPr>
                <w:rFonts w:eastAsia="Times New Roman"/>
              </w:rPr>
              <w:t xml:space="preserve">менование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169180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стационарный высокочастотный с электроприводом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121270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ручной,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121180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ручной,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114040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портативный с пневмоприводом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113890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портативный электрический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311390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высокочастотный с пневмоприводом портативный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314540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стационарный высокочастотный с пневмоприводом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314860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Аппарат искусственной вентиляции легких высокочастотный с</w:t>
            </w:r>
            <w:r>
              <w:rPr>
                <w:rFonts w:eastAsia="Times New Roman"/>
              </w:rPr>
              <w:t xml:space="preserve"> пневмоприводом для транспортировки пациентов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318710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с постоянным положительным давлением для домашнего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326140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с постоянным положительным давлением для новорожденных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287620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Аппарат искусственной вент</w:t>
            </w:r>
            <w:r>
              <w:rPr>
                <w:rFonts w:eastAsia="Times New Roman"/>
              </w:rPr>
              <w:t xml:space="preserve">иляции легких с отрицательным давлением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216540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пневматический автоматический,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232870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для интенсивной терапии неонатальный/для взрослых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232880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для интенсивной терапии неонатальный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232890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Аппарат искусственной вентиляции легких общего назначения д</w:t>
            </w:r>
            <w:r>
              <w:rPr>
                <w:rFonts w:eastAsia="Times New Roman"/>
              </w:rPr>
              <w:t xml:space="preserve">ля интенсивной терапии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274590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с электроприводом для транспортировки пациентов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275750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анестезиологический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216260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пневматический автоматический,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115610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Оксигенатор мембранный экстракорпоральный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131520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Оксигенатор мембранный внутрисосудистый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ан</w:t>
            </w:r>
            <w:r>
              <w:rPr>
                <w:rFonts w:eastAsia="Times New Roman"/>
              </w:rPr>
              <w:t xml:space="preserve">тигены ИВД, набор, иммунохроматографический анализ, экспресс-анализ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(IgG)/IgM ИВД, набор, иммуноферментный анализ (ИФА)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антитела класса иммуноглобулин G (IgG)/</w:t>
            </w:r>
            <w:r>
              <w:rPr>
                <w:rFonts w:eastAsia="Times New Roman"/>
              </w:rPr>
              <w:t xml:space="preserve">IgM ИВД, набор, иммунофлуоресцентный анализ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M (IgM) ИВД, набор, иммуноферментный анализ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M (IgM) ИВД, набор, иммунофлуоресцентный анализ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нуклеиновая кислота ИВД, набор, анализ нуклеиновых кислот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антитела иммуноглобулин A (IgA)/IgG/Ig</w:t>
            </w:r>
            <w:r>
              <w:rPr>
                <w:rFonts w:eastAsia="Times New Roman"/>
              </w:rPr>
              <w:t xml:space="preserve">M ИВД, набор, иммунохроматографический анализ, экспресс-анализ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 ИВД, набор, иммуноферментный анализ (ИФА)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антигены ИВД, набор, иммуноферментный анализ (ИФ</w:t>
            </w:r>
            <w:r>
              <w:rPr>
                <w:rFonts w:eastAsia="Times New Roman"/>
              </w:rPr>
              <w:t xml:space="preserve">А)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142300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 ИВД, набор, иммунофлуоресцентный анализ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343600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Экран защитный для глаз,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классов иммуноглобулин A (IgA)/IgG/IgM ИВД, контрольный материал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 ИВД, калибратор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антигены ИВД, калибратор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</w:t>
            </w:r>
            <w:r>
              <w:rPr>
                <w:rFonts w:eastAsia="Times New Roman"/>
              </w:rPr>
              <w:t xml:space="preserve">оронавирус антитела классов иммуноглобулин A (IgA)/IgG/IgM ИВД, реагент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 ИВД, контрольный материал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антигены ИВД, контрольный материал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 ИВД, реагент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антигены ИВД, реагент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антитела класса иммуноглобулин G (</w:t>
            </w:r>
            <w:r>
              <w:rPr>
                <w:rFonts w:eastAsia="Times New Roman"/>
              </w:rPr>
              <w:t xml:space="preserve">IgG)/IgM ИВД, калибратор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(IgG)/IgM ИВД, контрольный материал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M (IgM) ИВД, калибратор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нуклеиновая кислота ИВД, калибратор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(IgG)/IgM ИВД, реагент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M (IgM) ИВД, контрольный материал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</w:t>
            </w:r>
            <w:r>
              <w:rPr>
                <w:rFonts w:eastAsia="Times New Roman"/>
              </w:rPr>
              <w:t xml:space="preserve">S Коронавирус нуклеиновая кислота ИВД, контрольный материал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M (IgM) ИВД, реагент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нуклеиновая кислота ИВД, реагент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антитела классо</w:t>
            </w:r>
            <w:r>
              <w:rPr>
                <w:rFonts w:eastAsia="Times New Roman"/>
              </w:rPr>
              <w:t xml:space="preserve">в иммуноглобулин A (IgA)/IgG/IgM ИВД, калибратор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152850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Набор для экстракции/изоляции нуклеиновых кислот ИВД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349480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Набор для сбора, обработки и транспортировки проб неспециализированный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191780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искусственного кровообращения, с нероликовым насосом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53.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191810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искусственного кровообращения, с роликовым насосом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209090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Система передвиж</w:t>
            </w:r>
            <w:r>
              <w:rPr>
                <w:rFonts w:eastAsia="Times New Roman"/>
              </w:rPr>
              <w:t xml:space="preserve">ная для экстракорпорального газообмена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Костюм изолирующий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122540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из латекса гевеи, неопудренные, нестерильные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122560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из латекса гевеи, опудренные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129350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операционный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129380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операционный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129870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изолирующий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129880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изолирующий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132380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Маска лицевая для защиты дыхательных путей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139350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из полихлоропрена, неопудренные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139360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из полихлоропрена, опудренные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141650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Бахилы т</w:t>
            </w:r>
            <w:r>
              <w:rPr>
                <w:rFonts w:eastAsia="Times New Roman"/>
              </w:rPr>
              <w:t xml:space="preserve">оконепроводящие, нестерильные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157010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для пациента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157240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для пациента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164050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процедурный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164070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процедурный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180770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Респиратор общего применения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181360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Костюм хирургический изолирующий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181520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Маска хирургическая многоразового и</w:t>
            </w:r>
            <w:r>
              <w:rPr>
                <w:rFonts w:eastAsia="Times New Roman"/>
              </w:rPr>
              <w:t xml:space="preserve">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181830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Респиратор хирургический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182450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Маска хирургическая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185830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нитриловые, неопудренные, нестерильные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185850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нитриловые, опудренные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188380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Костюм хирургический на манжетах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205280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виниловые, </w:t>
            </w:r>
            <w:r>
              <w:rPr>
                <w:rFonts w:eastAsia="Times New Roman"/>
              </w:rPr>
              <w:t xml:space="preserve">неопудренные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205290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виниловые, опудренные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248320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Костюм хирургический одноразового использования, нестерильный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269290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Бахилы водонепроницаемые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293810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Бахилы токопроводящие, нестерильные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298450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из гваюлового латекса, неопудренные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311720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из этиленвинилацетата, неопудренные, нестерильные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320790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Перчатки смотро</w:t>
            </w:r>
            <w:r>
              <w:rPr>
                <w:rFonts w:eastAsia="Times New Roman"/>
              </w:rPr>
              <w:t xml:space="preserve">вые/процедурные нитриловые, неопудренные, антибактериальные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86.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321530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полиизопреновые, неопудренные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332470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Набор одежды хирургический/смотровой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349230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полиизопреновые, опудренные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351490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из латекса гевеи, неопудренные, нестерильные, антибактериальные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367580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Маска лицевая для защиты дыхательных путей одноразового использо</w:t>
            </w:r>
            <w:r>
              <w:rPr>
                <w:rFonts w:eastAsia="Times New Roman"/>
              </w:rPr>
              <w:t xml:space="preserve">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126370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инфракрасный для измерения температуры тела пациента, ушной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126390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инфракрасный для измерения температуры тела пациента, кожный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184110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жидкокристаллический медицинский,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190030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электронный для непрерывного измерения температуры тела пациента, с питанием от сети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190040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Термометр электронный для непрерывного измерения темпера</w:t>
            </w:r>
            <w:r>
              <w:rPr>
                <w:rFonts w:eastAsia="Times New Roman"/>
              </w:rPr>
              <w:t xml:space="preserve">туры тела пациента, с питанием от батареи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213720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капиллярный для измерения температуры тела пациента, спиртовой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213740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капиллярный для измерения температуры тела пациента, ртутный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254890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оптоволоконный </w:t>
            </w:r>
            <w:r>
              <w:rPr>
                <w:rFonts w:eastAsia="Times New Roman"/>
              </w:rPr>
              <w:t xml:space="preserve">с датчиком температуры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266210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электронный для измерения температуры тела пациента в импульсном режиме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300390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для измерения температуры тела пациента с цветовой индикацией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335240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капиллярный для измерения температуры тела пациента, на основе сплава галлия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339240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Термометр жидкокристаллический медицинский, многоразового исп</w:t>
            </w:r>
            <w:r>
              <w:rPr>
                <w:rFonts w:eastAsia="Times New Roman"/>
              </w:rPr>
              <w:t xml:space="preserve">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341680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для пациента беспроводной,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341690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для пациента беспроводной,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358080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инфракрасный для измерения температуры тела пациента, </w:t>
            </w:r>
            <w:r>
              <w:rPr>
                <w:rFonts w:eastAsia="Times New Roman"/>
              </w:rPr>
              <w:t xml:space="preserve">ушной/кожный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108170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Регистратор амбулаторный для мониторинга температуры тела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292390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Микропипетка электронная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216020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Амплификатор нуклеиновых кислот термоциклический (термоциклер) ИВД, лабораторный, полуавтоматический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215980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Амплификатор нуклеиновых кислот термоциклический (термоциклер) ИВД, лабораторный, автоматический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347450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Амплификатор нуклеиновых к</w:t>
            </w:r>
            <w:r>
              <w:rPr>
                <w:rFonts w:eastAsia="Times New Roman"/>
              </w:rPr>
              <w:t xml:space="preserve">ислот термоциклический (термоциклер) ИВД, для использования вблизи пациента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111.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216000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Амплификатор нуклеиновых кислот термоциклический (термоциклер) ИВД, ручной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318650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Устройство для отделения магнитных частиц ИВД, автоматическое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228180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Бокс ламинарный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318660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Устройство для приготовления образцов нуклеиновых кислот ИВД, автоматическое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207000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Вирусная транспортная среда ИВД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340600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Конте</w:t>
            </w:r>
            <w:r>
              <w:rPr>
                <w:rFonts w:eastAsia="Times New Roman"/>
              </w:rPr>
              <w:t xml:space="preserve">йнер для анализа ИВД,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259780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Контейнер для сбора проб неспециализированный ИВД, без добавок, стерильный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108750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Контейнер лабораторный общего назначения, стерильный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259720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Контейнер для сбора проб неспециализированный ИВД, без добавок, нестерильный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293350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цитратом декстрозы B (АЦД-B)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293360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K3ЭДТА и натрия фторидом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293370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без добавок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293400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Пробирка вакуумная для взятия образцов крови ИВД, с калия окса</w:t>
            </w:r>
            <w:r>
              <w:rPr>
                <w:rFonts w:eastAsia="Times New Roman"/>
              </w:rPr>
              <w:t xml:space="preserve">латом и натрия фторидом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293420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натрия гепарином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293440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цитратом декстрозы A (АЦД-A)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293450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аммония гепарином и разделительным гелем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293460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Пробирка вакуумная для взятия образцов кро</w:t>
            </w:r>
            <w:r>
              <w:rPr>
                <w:rFonts w:eastAsia="Times New Roman"/>
              </w:rPr>
              <w:t xml:space="preserve">ви ИВД, с лития гепарином и лития йодоацетатом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293470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ЦФДА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293480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лития гепарином и разделительным гелем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293500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 xml:space="preserve">робирка вакуумная для взятия образцов крови ИВД, с K2ЭДТА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293550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Контейнер вакуумный для образцов слюны ИВД, с натрия азидом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264440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центрифужная ИВД, стерильная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134590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Контейнер криобиологический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167480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для сбора образцов крови не вакуумная без примесей, ИВД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259790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Контейнер для сбора образцов тканей неспециализированный ИВД, с раствором формалина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264460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Пробирка центрифужная И</w:t>
            </w:r>
            <w:r>
              <w:rPr>
                <w:rFonts w:eastAsia="Times New Roman"/>
              </w:rPr>
              <w:t xml:space="preserve">ВД, нестерильная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137.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167550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для сбора образцов крови не вакуумная ИВД, с натрия цитратом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167430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для сбора образцов крови не вакуумная ИВД, с ЭДТА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167440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для сбора образцов крови не вакуумная ИВД, с разделительным гелем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108710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Контейнер лабораторный общего назначения,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293660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K3ЭДТА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2935</w:t>
            </w:r>
            <w:r>
              <w:rPr>
                <w:rFonts w:eastAsia="Times New Roman"/>
              </w:rPr>
              <w:t xml:space="preserve">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активатором свертывания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167450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для сбора образцов крови не вакуумная ИВД, с лития гепарином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293760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лития гепарином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293540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Пробирка вакуумная для взятия образцов крови ИВД, с натрия цитратом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343590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Экран защитный для лица,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Экран защит</w:t>
            </w:r>
            <w:r>
              <w:rPr>
                <w:rFonts w:eastAsia="Times New Roman"/>
              </w:rPr>
              <w:t xml:space="preserve">ный для лица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274530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Экран защитный для глаз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127430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Увлажнитель вдыхаемого воздуха/газов ультразвуковой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152090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Увлажнитель дыхательных смесей с подогревом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173070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Увлажнитель дыхательных смесей без подогрева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318730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Фильтр бактериальный для медицинских газов, нестерильный,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324930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Фильтр бактериальный для медицинских газов, нестерильный,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165140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Соединитель для дыхательного контура,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165230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Соединитель для дыхательного контура,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185620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Влагосборник аппарата искусственной вентиляции легких,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185630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Влагосборник аппарата искусственной вентиляции легких,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109720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Маска лицевая аппарата постоянного/двухфазного положите</w:t>
            </w:r>
            <w:r>
              <w:rPr>
                <w:rFonts w:eastAsia="Times New Roman"/>
              </w:rPr>
              <w:t xml:space="preserve">льного давления в дыхательных путях,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109740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Маска ротовая для искусственной вентиляции легких с постоянным/двухфазным положительным давлением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109710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Маска лицевая аппарата постоянного/двухфазного положительного</w:t>
            </w:r>
            <w:r>
              <w:rPr>
                <w:rFonts w:eastAsia="Times New Roman"/>
              </w:rPr>
              <w:t xml:space="preserve"> давления в дыхательных путях,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271370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Маска для искусственной вентиляции легких,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271390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Маска для искусственной вентиляции легких,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163.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110230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трубки/маски дыхательного контура,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136690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Коннектор для быстрого соединения баллонов с медицинским воздухом, со штекерн</w:t>
            </w:r>
            <w:r>
              <w:rPr>
                <w:rFonts w:eastAsia="Times New Roman"/>
              </w:rPr>
              <w:t xml:space="preserve">ым разъемом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136820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для быстрого соединения баллонов с медицинским воздухом, с гнездовым разъемом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151440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Y-образный для дыхательного контура,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298870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Коннектор для быстрого соединения</w:t>
            </w:r>
            <w:r>
              <w:rPr>
                <w:rFonts w:eastAsia="Times New Roman"/>
              </w:rPr>
              <w:t xml:space="preserve"> в системе подачи смеси гелия и кислорода, с гнездовым разъемом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298880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для быстрого соединения в системе подачи смеси гелия и кислорода, со штекерным разъемом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275840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для быстрого соединения в системе отвода отработанных анестезиологических газов, со штекерным разъемом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250830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Коннектор быс</w:t>
            </w:r>
            <w:r>
              <w:rPr>
                <w:rFonts w:eastAsia="Times New Roman"/>
              </w:rPr>
              <w:t xml:space="preserve">трого соединения для закиси азота/кислорода, с гнездовым разъемом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250770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быстрого соединения для закиси азота/кислорода, со штекерным разъемом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250740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быстрого соединения для закиси азота, с гнездовым разъемом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50710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быстрого соединения для закиси азота, со штекерным разъемом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283370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Мешок для дыхательного контура,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283460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Мешок для дыхательного контура,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283480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Датчик потока газов для дыхательного контура,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Канюля назальная для подачи кислорода при искусственной вентиляции легких с постоянным пол</w:t>
            </w:r>
            <w:r>
              <w:rPr>
                <w:rFonts w:eastAsia="Times New Roman"/>
              </w:rPr>
              <w:t xml:space="preserve">ожительным давлением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136410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Канюля назальная стандартная для подачи кислорода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185520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Держатель трубки дыхательного контура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139780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Спейсер к небулайзеру или ингалятору,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345540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Спейсер к небулайзеру или ингалятору,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298900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Смеситель гелия и кислорода для получения дыхательной смеси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344690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Смеситель газовой смеси кислород/воздух, для экстренной помощи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132340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Трубка для очище</w:t>
            </w:r>
            <w:r>
              <w:rPr>
                <w:rFonts w:eastAsia="Times New Roman"/>
              </w:rPr>
              <w:t xml:space="preserve">ния/аспирации для дыхательных путей для экстренных ситуаций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135720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эндобронхиальная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136260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эндотрахеальная стандартная,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187.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136270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эндотрахеальная стандартная,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136490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трахеостомическая стандартная,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136500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трахеостомическая стандартная,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136850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Трубка ни</w:t>
            </w:r>
            <w:r>
              <w:rPr>
                <w:rFonts w:eastAsia="Times New Roman"/>
              </w:rPr>
              <w:t xml:space="preserve">зкого давления для медицинского воздуха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169050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эндотрахеальная, армированная,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169080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трахеостомическая армированная,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169100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эндотрахеальная, армированная,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183640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коаксиальная к баллону с закисью азота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191040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для аспирации/промывания,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218780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Трубка эндотрахеальная ан</w:t>
            </w:r>
            <w:r>
              <w:rPr>
                <w:rFonts w:eastAsia="Times New Roman"/>
              </w:rPr>
              <w:t xml:space="preserve">тибактериальная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250810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низкого давления для закиси азота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269300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эндотрахеальная устойчивая к лазерному излучению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271240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дыхательная для забора проб газа/мониторинга,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274010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для подачи аэрозоля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275760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для эвакуации отработанных анестезиологических газов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279070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эндотрахеальная с аспирационной манжетой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283260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дыхательного контура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298800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вакуумная,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298830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вакуумная,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301700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эндотрахеальная для </w:t>
            </w:r>
            <w:r>
              <w:rPr>
                <w:rFonts w:eastAsia="Times New Roman"/>
              </w:rPr>
              <w:t xml:space="preserve">высокочастотной искусственной вентиляции легких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332650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дыхательная для забора проб газа/мониторинга, одноразового использования, стерильная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332660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Трубка дыхательная для забора проб газа/мониторинга, многоразового использов</w:t>
            </w:r>
            <w:r>
              <w:rPr>
                <w:rFonts w:eastAsia="Times New Roman"/>
              </w:rPr>
              <w:t xml:space="preserve">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333030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для мониторинга давления к системе искусственного кровообращения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333510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дыхательная для патрубка вдоха/выдоха,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334110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для спирометрии/оценки функции легких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348290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для надувания манжеты воздуховода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349970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трахеостомическая изготовленная индивидуально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351410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низкого давления для газа общего назначения,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354450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Трубка дыхательная для</w:t>
            </w:r>
            <w:r>
              <w:rPr>
                <w:rFonts w:eastAsia="Times New Roman"/>
              </w:rPr>
              <w:t xml:space="preserve"> патрубка вдоха/выдоха, одноразового использования, нестерильная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216.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357210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Трубка трахеостомическая армированная,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360480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Трубка дыхательная для патрубка вдоха/выдоха, одноразового использования, стерильная &lt;*&gt;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207560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Адаптер для ингаляционной терапии,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110260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Фильтр сменный для тепло/влагообменника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173800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Фильтр защитный для трахеостомы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181090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Фильтр системы подачи сжатого воздуха для хирургических инструментов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218750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Тепло/влагообменник/бактериальный фильтр, нестерильный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172720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Воздуховод ротоглоточный,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172730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Воздуховод ротоглоточный, </w:t>
            </w:r>
            <w:r>
              <w:rPr>
                <w:rFonts w:eastAsia="Times New Roman"/>
              </w:rPr>
              <w:t xml:space="preserve">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254040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Воздуховод трахеальный с пищеводным обтуратором,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254120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Воздуховод с пищеводным обтуратором,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254170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Воздуховод с пищеводным обтуратором,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254240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Воздуховод трахеальный с пищеводным обтуратором,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254280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Воздуховод носоглоточный,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254300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Воздуховод носоглоточный,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289900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Стилет для воздуховода,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290000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Стилет для воздуховода,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318100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Устройство для откачивания воздуха из манжеты для ларингеального воздуховода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318110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Интродьюсер для ларингеального воздуховода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283330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Загубник для дыхательного аппарат</w:t>
            </w:r>
            <w:r>
              <w:rPr>
                <w:rFonts w:eastAsia="Times New Roman"/>
              </w:rPr>
              <w:t xml:space="preserve">а,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283380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Загубник для дыхательного аппарата,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325840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Фильтр/загубник для проверки функции легких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350590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Загубник для пробы Вальсальвы, стандартный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351540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Загубник/покрытие для сердечно-легочной реанимации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364520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Загубник для пробы Вальсальвы, манометрический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172910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Манжета для трахеальной трубки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172970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Расширитель </w:t>
            </w:r>
            <w:r>
              <w:rPr>
                <w:rFonts w:eastAsia="Times New Roman"/>
              </w:rPr>
              <w:t xml:space="preserve">манжеты для трахеальной трубки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173780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Манжета для трахеостомической трубки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289870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Насос для ручного нагнетания воздуха в манжету эндотрахеальной трубки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289980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Монитор давления в манжете эндотрахеальной трубки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289880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Интродьюсер для эндотрахеальной трубки,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247.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289990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Интродьюсер для эндотрахеальной трубки,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172930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Регулятор вакуумный</w:t>
            </w:r>
            <w:r>
              <w:rPr>
                <w:rFonts w:eastAsia="Times New Roman"/>
              </w:rPr>
              <w:t xml:space="preserve"> к аспирационной системе для трахеи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108960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положительного давления в конце выдоха,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109060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положительного давления в конце выдоха,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124510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выдоха механический,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124630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выдоха механический,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135690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эндобронхиальный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135700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Катетер для установки эндобронхиального клапана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135710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Набор для определения размера эндобронхиального клапана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168130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обратный, встраиваемый,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168140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обратный, встраиваемый,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236910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выдоха с радиочастотным датчиком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249420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Обтуратор гемостатического клапана </w:t>
            </w:r>
            <w:r>
              <w:rPr>
                <w:rFonts w:eastAsia="Times New Roman"/>
              </w:rPr>
              <w:t xml:space="preserve">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260200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для безыгольного соединения с прямоточным клапаном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262380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нереверсивный,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321960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нереверсивный,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337110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Клапан сопротивления при сердечно-легочной реанимации, для вдоха/выдоха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327780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Флоуметр для медицинских газов, с трубкой типа Thorpe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151450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Коннектор Y-образный для дыха</w:t>
            </w:r>
            <w:r>
              <w:rPr>
                <w:rFonts w:eastAsia="Times New Roman"/>
              </w:rPr>
              <w:t xml:space="preserve">тельного контура,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182020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для быстрого подсоединения источника сжатого воздуха для хирургических инструментов, с гнездовым разъемом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182030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Коннектор для быстрого подсоединения источника сжатого возд</w:t>
            </w:r>
            <w:r>
              <w:rPr>
                <w:rFonts w:eastAsia="Times New Roman"/>
              </w:rPr>
              <w:t xml:space="preserve">уха для хирургических инструментов, со штекерным разъемом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256770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трубок низкого давления,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275690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для быстрого соединения в системе отвода отработанных анестезиологических газов, с гнездовым разъемом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298760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быстрого подсоединения вакуума, с гнездовым разъемом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298770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Коннектор быстрого подсоединения вакуума, со штек</w:t>
            </w:r>
            <w:r>
              <w:rPr>
                <w:rFonts w:eastAsia="Times New Roman"/>
              </w:rPr>
              <w:t xml:space="preserve">ерным разъемом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327610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трубки/маски дыхательного контура, одноразового использования, нестерильный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273.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327640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Коннектор трубки/маски дыхательного контура, одноразового использования, стерильный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115570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Оксигенатор пуз</w:t>
            </w:r>
            <w:r>
              <w:rPr>
                <w:rFonts w:eastAsia="Times New Roman"/>
              </w:rPr>
              <w:t xml:space="preserve">ырьковый экстракорпоральный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191500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Детектор пузырьков воздуха/уровня жидкости для системы искусственного кровообращения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191740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Детектор пузырьков воздуха/пены для системы искусственного кровообращения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191920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Резервуар кардиотомный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191770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Насос центробежный для системы искусственного кровообращения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264520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Насос центробежный для систем искусственно</w:t>
            </w:r>
            <w:r>
              <w:rPr>
                <w:rFonts w:eastAsia="Times New Roman"/>
              </w:rPr>
              <w:t xml:space="preserve">го кровообращения, с электропитанием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115660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Устройство для экстракорпорального мониторинга газов крови/pH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191440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Адаптер для введения кардиоплегического раствора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191560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Набор трубок для системы искусственного кровообращения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327170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Планшет для лабораторных исследований общего назначения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327110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Микропланшет ИВД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209360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Установка для создания ламинарного потока передвижная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182750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Установка для создания ламинарного потока для хирургии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152700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Очиститель воздуха фильтрующий высокоэффективный, стационарный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152690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Очиститель воздуха фильтрующий высокоэффективный, передвижной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131980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Лампа ультрафиолетовая бактерицидная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347590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дезинфекции помещения ультрафиолетовым светом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157200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Модуль системы мониторинга состояния пациента, для пуль</w:t>
            </w:r>
            <w:r>
              <w:rPr>
                <w:rFonts w:eastAsia="Times New Roman"/>
              </w:rPr>
              <w:t xml:space="preserve">соксиметрии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150020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Пульсоксиметр, с питанием от сети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149980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Пульсоксиметр, с питанием от батареи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218410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Пульсоксиметр телеметрический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220960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Камера термографическая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126320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инфракрасная термографическая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157680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Консоль медицинская прикроватная с подводами коммуникаций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259390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Консоль с подводами коммуникаций универсальная, с настенным креплением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259380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Консоль с подводами коммуникаций универса</w:t>
            </w:r>
            <w:r>
              <w:rPr>
                <w:rFonts w:eastAsia="Times New Roman"/>
              </w:rPr>
              <w:t xml:space="preserve">льная, с потолочным креплением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188360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Насос инфузионный высокопоточный с возможностью подогрева вводимых сред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288180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Насос инфузионный эластомерный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124530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Насос инфузионный общего назначения, механический,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303.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183030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Насос инфузионный многоканальный общего назначения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260420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Насос инфузионный общего назначения, с питанием от сети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329460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Насос инфузионный обще</w:t>
            </w:r>
            <w:r>
              <w:rPr>
                <w:rFonts w:eastAsia="Times New Roman"/>
              </w:rPr>
              <w:t xml:space="preserve">го назначения, с питанием от батареи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333950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Насос инфузионный общего назначения, механический,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324350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Видеобронхоскоп гибкий,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179300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Видеобронхоскоп гибкий,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143930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Бронхоскоп жесткий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179100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Бронхоскоп оптоволоконный гибкий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182740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хирургическая для аспирации/ирригации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358710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аспирационная хирургическая общего назначения, электрическая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358690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аспирационная хирургическая общего назначения, пневматическая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228190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Палатка с ламинарным потоком воздуха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157130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Модуль системы мониторинга состо</w:t>
            </w:r>
            <w:r>
              <w:rPr>
                <w:rFonts w:eastAsia="Times New Roman"/>
              </w:rPr>
              <w:t xml:space="preserve">яния пациента, многофункциональный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190840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мониторинга физиологических показателей нескольких пациентов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190850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мониторинга физиологических показателей одного пациента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143910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Холодильник для крови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215850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Холодильник фармацевтический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261620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Холодильник лабораторный, базовый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321680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Холодильник/морозильник для хранения крови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352570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Холодильник/морозильная камера для лаборатории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352580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  <w:r>
              <w:rPr>
                <w:rFonts w:eastAsia="Times New Roman"/>
              </w:rPr>
              <w:t xml:space="preserve">олодильник/морозильная камера для фармацевтического учреждения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120210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Кровать больничная механическая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136210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Кровать больничная стандартная с электроприводом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131200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Кровать больничная с гидравлическим приводом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248410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Центрифуга для микрообразцов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214590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Центрифуга цитологическая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117910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Центрифуга напольная высокоскоростная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143900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Центрифуга для банка крови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260430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Центрифуга настольная общего назначения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274470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Центрифуга напольная низкоскоростная, без охлаждения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274480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Центрифуга напольная низкоскоростная, с охлаждением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261720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Термостат лабораторный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260440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Термостат общего назначе</w:t>
            </w:r>
            <w:r>
              <w:rPr>
                <w:rFonts w:eastAsia="Times New Roman"/>
              </w:rPr>
              <w:t xml:space="preserve">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232840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Термостат лабораторный для чистых помещений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261300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Баня водяная лабораторная со встряхиванием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335060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Перемешиватель термостатируемый лабораторный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327810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Флоуметр для медицинских газов, с круговой шкалой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340.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327750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Флоуметр для медицинских газов, с манометром с трубкой Бурдона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156250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кислородной терапии респираторная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191160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Концентратор кислорода стационарный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113810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Концентратор кислорода портативный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292810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Наконечник пипетки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352690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Наконечник пипетки ИВД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327180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Микропланшет пленка ИВД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335550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Ванночка для многоканальных дозаторов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293530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Пробирка вакуумная для вз</w:t>
            </w:r>
            <w:r>
              <w:rPr>
                <w:rFonts w:eastAsia="Times New Roman"/>
              </w:rPr>
              <w:t xml:space="preserve">ятия образцов крови ИВД, без добавок/без примесей металлов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272240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Салфетка антисептическая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261820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Аппликатор/тампон общего назначения с абсорбирующим наконечником,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186000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Анализатор автоматический иммунохемилюминесцентный для ИВД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109770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Детергент/моющий чистящий раствор ИВД для автоматизированных/полуавт</w:t>
            </w:r>
            <w:r>
              <w:rPr>
                <w:rFonts w:eastAsia="Times New Roman"/>
              </w:rPr>
              <w:t xml:space="preserve">оматизированных систем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160170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Раствор буферный промывочный для автоматических иммунохемилюминесцентных анализаторов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354.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231970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Раствор субстратный для автоматических иммунохемилюминесцентных анализаторов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355.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231790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промывочный/пр</w:t>
            </w:r>
            <w:r>
              <w:rPr>
                <w:rFonts w:eastAsia="Times New Roman"/>
              </w:rPr>
              <w:t xml:space="preserve">омывочный буфер для иммунохимии ИВД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356.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324430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Реакционные кюветы/Кюветы для лабораторного анализатора ИВД, одноразового использования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357.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324440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Реакционные кюветы/Кюветы для лабораторного анализатора ИВД, многоразового использования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358.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216350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электронный для измерения артериального давления с автоматическим накачиванием воздуха, стационарный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359.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216560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Аппарат электронный для из</w:t>
            </w:r>
            <w:r>
              <w:rPr>
                <w:rFonts w:eastAsia="Times New Roman"/>
              </w:rPr>
              <w:t xml:space="preserve">мерения артериального давления автоматический, портативный, с манжетой на палец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360.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216630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361.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218430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Аппарат для измерения артериа</w:t>
            </w:r>
            <w:r>
              <w:rPr>
                <w:rFonts w:eastAsia="Times New Roman"/>
              </w:rPr>
              <w:t xml:space="preserve">льного давления телеметрический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362.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206980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Набор для сбора и транспортировки образцов с вирусами &lt;*&gt; </w:t>
            </w:r>
          </w:p>
        </w:tc>
      </w:tr>
      <w:tr w:rsidR="00000000">
        <w:trPr>
          <w:divId w:val="134185332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363.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347240 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Набор для сбора образцов отделяемого ротоглотки &lt;*&gt; </w:t>
            </w:r>
          </w:p>
        </w:tc>
      </w:tr>
    </w:tbl>
    <w:p w:rsidR="00000000" w:rsidRDefault="0050647E">
      <w:pPr>
        <w:pStyle w:val="a5"/>
        <w:shd w:val="clear" w:color="auto" w:fill="FFFFFF"/>
        <w:jc w:val="both"/>
        <w:divId w:val="1341853320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0647E">
      <w:pPr>
        <w:pStyle w:val="a5"/>
        <w:shd w:val="clear" w:color="auto" w:fill="FFFFFF"/>
        <w:jc w:val="both"/>
        <w:divId w:val="1341853320"/>
        <w:rPr>
          <w:vanish/>
          <w:color w:val="BBBBBB"/>
        </w:rPr>
      </w:pPr>
      <w:r>
        <w:rPr>
          <w:vanish/>
          <w:color w:val="BBBBBB"/>
        </w:rPr>
        <w:t>--------------------------------</w:t>
      </w:r>
    </w:p>
    <w:p w:rsidR="00000000" w:rsidRDefault="0050647E">
      <w:pPr>
        <w:pStyle w:val="a5"/>
        <w:shd w:val="clear" w:color="auto" w:fill="FFFFFF"/>
        <w:jc w:val="both"/>
        <w:divId w:val="1341853320"/>
        <w:rPr>
          <w:vanish/>
          <w:color w:val="BBBBBB"/>
        </w:rPr>
      </w:pPr>
      <w:r>
        <w:rPr>
          <w:vanish/>
          <w:color w:val="BBBBBB"/>
        </w:rPr>
        <w:t xml:space="preserve">&lt;*&gt; </w:t>
      </w:r>
      <w:r>
        <w:rPr>
          <w:vanish/>
          <w:color w:val="BBBBBB"/>
        </w:rPr>
        <w:t>Медицинские изделия одноразового использования.</w:t>
      </w:r>
    </w:p>
    <w:p w:rsidR="00000000" w:rsidRDefault="0050647E">
      <w:pPr>
        <w:shd w:val="clear" w:color="auto" w:fill="FFFFFF"/>
        <w:jc w:val="right"/>
        <w:divId w:val="134185332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  </w:t>
      </w:r>
    </w:p>
    <w:p w:rsidR="00000000" w:rsidRDefault="0050647E">
      <w:pPr>
        <w:pStyle w:val="a5"/>
        <w:shd w:val="clear" w:color="auto" w:fill="FFFFFF"/>
        <w:jc w:val="both"/>
        <w:divId w:val="1341853320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0647E">
      <w:pPr>
        <w:shd w:val="clear" w:color="auto" w:fill="DDDDDD"/>
        <w:ind w:firstLine="240"/>
        <w:divId w:val="524176667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58" w:tooltip="Постановление 430 от 03.04.2020 Правительства РФ&#10;&#10;Особенности обращения медицинских изделий, в том числе государственной регистрации серии (партии) медицинского изделия" w:history="1">
        <w:r>
          <w:rPr>
            <w:rStyle w:val="a3"/>
            <w:rFonts w:eastAsia="Times New Roman"/>
            <w:vanish/>
          </w:rPr>
          <w:t xml:space="preserve">Постановление 430 от 03.04.2020 Правительства </w:t>
        </w:r>
        <w:r>
          <w:rPr>
            <w:rStyle w:val="a3"/>
            <w:rFonts w:eastAsia="Times New Roman"/>
            <w:vanish/>
          </w:rPr>
          <w:t>РФ</w:t>
        </w:r>
      </w:hyperlink>
    </w:p>
    <w:p w:rsidR="00000000" w:rsidRDefault="0050647E">
      <w:pPr>
        <w:shd w:val="clear" w:color="auto" w:fill="FFFFFF"/>
        <w:jc w:val="right"/>
        <w:divId w:val="898439204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Приложение</w:t>
      </w:r>
      <w:r>
        <w:rPr>
          <w:rFonts w:eastAsia="Times New Roman"/>
          <w:vanish/>
          <w:color w:val="BBBBBB"/>
        </w:rPr>
        <w:br/>
        <w:t>к особенностям обращения</w:t>
      </w:r>
      <w:r>
        <w:rPr>
          <w:rFonts w:eastAsia="Times New Roman"/>
          <w:vanish/>
          <w:color w:val="BBBBBB"/>
        </w:rPr>
        <w:br/>
        <w:t>медицинских изделий, в том числе</w:t>
      </w:r>
      <w:r>
        <w:rPr>
          <w:rFonts w:eastAsia="Times New Roman"/>
          <w:vanish/>
          <w:color w:val="BBBBBB"/>
        </w:rPr>
        <w:br/>
        <w:t>государственной регистрации серии</w:t>
      </w:r>
      <w:r>
        <w:rPr>
          <w:rFonts w:eastAsia="Times New Roman"/>
          <w:vanish/>
          <w:color w:val="BBBBBB"/>
        </w:rPr>
        <w:br/>
        <w:t xml:space="preserve">(партии) медицинского изделия </w:t>
      </w:r>
    </w:p>
    <w:p w:rsidR="00000000" w:rsidRDefault="0050647E">
      <w:pPr>
        <w:pStyle w:val="a5"/>
        <w:shd w:val="clear" w:color="auto" w:fill="FFFFFF"/>
        <w:jc w:val="both"/>
        <w:divId w:val="898439204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0647E">
      <w:pPr>
        <w:shd w:val="clear" w:color="auto" w:fill="FFFFFF"/>
        <w:jc w:val="center"/>
        <w:divId w:val="898439204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ПЕРЕЧЕНЬ</w:t>
      </w:r>
      <w:r>
        <w:rPr>
          <w:rFonts w:eastAsia="Times New Roman"/>
          <w:vanish/>
          <w:color w:val="BBBBBB"/>
        </w:rPr>
        <w:br/>
        <w:t>МЕДИЦИНСКИХ ИЗДЕЛИЙ, КОТОРЫЕ ПРЕДНАЗНАЧЕНЫ ДЛЯ ПРИМЕНЕНИЯ</w:t>
      </w:r>
      <w:r>
        <w:rPr>
          <w:rFonts w:eastAsia="Times New Roman"/>
          <w:vanish/>
          <w:color w:val="BBBBBB"/>
        </w:rPr>
        <w:br/>
        <w:t>В УСЛОВИЯХ ВОЕННЫХ ДЕЙСТВИЙ, ЧРЕЗВЫЧАЙНЫХ СИТУАЦИЙ</w:t>
      </w:r>
      <w:r>
        <w:rPr>
          <w:rFonts w:eastAsia="Times New Roman"/>
          <w:vanish/>
          <w:color w:val="BBBBBB"/>
        </w:rPr>
        <w:t>,</w:t>
      </w:r>
      <w:r>
        <w:rPr>
          <w:rFonts w:eastAsia="Times New Roman"/>
          <w:vanish/>
          <w:color w:val="BBBBBB"/>
        </w:rPr>
        <w:br/>
        <w:t>ПРЕДУПРЕЖДЕНИЯ ЧРЕЗВЫЧАЙНЫХ СИТУАЦИЙ, ПРОФИЛАКТИКИ</w:t>
      </w:r>
      <w:r>
        <w:rPr>
          <w:rFonts w:eastAsia="Times New Roman"/>
          <w:vanish/>
          <w:color w:val="BBBBBB"/>
        </w:rPr>
        <w:br/>
        <w:t>И ЛЕЧЕНИЯ ЗАБОЛЕВАНИЙ, ПРЕДСТАВЛЯЮЩИХ ОПАСНОСТЬ</w:t>
      </w:r>
      <w:r>
        <w:rPr>
          <w:rFonts w:eastAsia="Times New Roman"/>
          <w:vanish/>
          <w:color w:val="BBBBBB"/>
        </w:rPr>
        <w:br/>
        <w:t>ДЛЯ ОКРУЖАЮЩИХ, ЗАБОЛЕВАНИЙ И ПОРАЖЕНИЙ, ПОЛУЧЕННЫХ</w:t>
      </w:r>
      <w:r>
        <w:rPr>
          <w:rFonts w:eastAsia="Times New Roman"/>
          <w:vanish/>
          <w:color w:val="BBBBBB"/>
        </w:rPr>
        <w:br/>
        <w:t>В РЕЗУЛЬТАТЕ ВОЗДЕЙСТВИЯ НЕБЛАГОПРИЯТНЫХ ХИМИЧЕСКИХ,</w:t>
      </w:r>
      <w:r>
        <w:rPr>
          <w:rFonts w:eastAsia="Times New Roman"/>
          <w:vanish/>
          <w:color w:val="BBBBBB"/>
        </w:rPr>
        <w:br/>
        <w:t xml:space="preserve">БИОЛОГИЧЕСКИХ, РАДИАЦИОННЫХ ФАКТОРОВ </w:t>
      </w:r>
    </w:p>
    <w:p w:rsidR="00000000" w:rsidRDefault="0050647E">
      <w:pPr>
        <w:pStyle w:val="a5"/>
        <w:shd w:val="clear" w:color="auto" w:fill="FFFFFF"/>
        <w:jc w:val="both"/>
        <w:divId w:val="898439204"/>
        <w:rPr>
          <w:vanish/>
          <w:color w:val="BBBBBB"/>
        </w:rPr>
      </w:pPr>
      <w:r>
        <w:rPr>
          <w:vanish/>
          <w:color w:val="BBBBBB"/>
        </w:rP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1849"/>
        <w:gridCol w:w="5936"/>
      </w:tblGrid>
      <w:tr w:rsidR="00000000">
        <w:trPr>
          <w:divId w:val="898439204"/>
        </w:trPr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</w:t>
            </w:r>
            <w:r>
              <w:rPr>
                <w:rFonts w:eastAsia="Times New Roman"/>
              </w:rPr>
              <w:t xml:space="preserve">енование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169180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стационарный высокочастотный с электроприводом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121270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ручной, одноразового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3.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121180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ручной, многоразового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114040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портативный с пневмоприводом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>
              <w:rPr>
                <w:rFonts w:eastAsia="Times New Roman"/>
              </w:rPr>
              <w:t xml:space="preserve">3890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портативный электрический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311390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высокочастотный с пневмоприводом портативный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314540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стационарный высокочастотный с </w:t>
            </w:r>
            <w:r>
              <w:rPr>
                <w:rFonts w:eastAsia="Times New Roman"/>
              </w:rPr>
              <w:t xml:space="preserve">пневмоприводом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314860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высокочастотный с пневмоприводом для транспортировки пациентов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318710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с постоянным положительным давлением для домашнего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326140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с постоянным положительным давлением для новорожденных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287620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Аппарат искусственной вент</w:t>
            </w:r>
            <w:r>
              <w:rPr>
                <w:rFonts w:eastAsia="Times New Roman"/>
              </w:rPr>
              <w:t xml:space="preserve">иляции легких с отрицательным давлением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216540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пневматический автоматический, многоразового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232870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Аппарат искусственной вентиляции легких для интенсивной терапии неонатальный/для взросл</w:t>
            </w:r>
            <w:r>
              <w:rPr>
                <w:rFonts w:eastAsia="Times New Roman"/>
              </w:rPr>
              <w:t xml:space="preserve">ых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232880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для интенсивной терапии неонатальный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232890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общего назначения для интенсивной терапии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274590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с электроприводом для транспортировки пациентов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275750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анестезиологический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216260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 искусственной вентиляции легких пневматический автоматический, одноразового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115610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Оксигенатор мембранный экстракорпоральный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131520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Оксигенатор</w:t>
            </w:r>
            <w:r>
              <w:rPr>
                <w:rFonts w:eastAsia="Times New Roman"/>
              </w:rPr>
              <w:t xml:space="preserve"> мембранный внутрисосудистый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113960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оксигенации ран, одноразового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341760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оксигенации ран, многоразового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142010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антигены ИВД, набор, иммунохроматографический анализ, экспресс-анализ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142100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(IgG)/IgM ИВД, набор, иммуноферментный анализ (ИФА)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142120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антитела класса имму</w:t>
            </w:r>
            <w:r>
              <w:rPr>
                <w:rFonts w:eastAsia="Times New Roman"/>
              </w:rPr>
              <w:t xml:space="preserve">ноглобулин G (IgG)/IgM ИВД, набор, иммунофлуоресцентный анализ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26.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142130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M (IgM) ИВД, набор, иммуноферментный анализ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142150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M (IgM) ИВД, набор, иммунофлуоресцентный анализ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142160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нуклеиновая кислота ИВД, набор, анализ нуклеиновых кислот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142250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антитела иммуноглобулин A (IgA)/IgG/Ig</w:t>
            </w:r>
            <w:r>
              <w:rPr>
                <w:rFonts w:eastAsia="Times New Roman"/>
              </w:rPr>
              <w:t xml:space="preserve">M ИВД, набор, иммунохроматографический анализ, экспресс-анализ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142260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 ИВД, набор, иммуноферментный анализ (ИФА)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142280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антигены ИВД, набор, иммуноферментный анализ (ИФ</w:t>
            </w:r>
            <w:r>
              <w:rPr>
                <w:rFonts w:eastAsia="Times New Roman"/>
              </w:rPr>
              <w:t xml:space="preserve">А)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142020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классов иммуноглобулин A (IgA)/IgG/IgM ИВД, контрольный материал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142030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 ИВД, калибратор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142050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антигены ИВД, калибратор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142060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классов иммуноглобулин A (IgA)/IgG/IgM ИВД, реагент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142070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ан</w:t>
            </w:r>
            <w:r>
              <w:rPr>
                <w:rFonts w:eastAsia="Times New Roman"/>
              </w:rPr>
              <w:t xml:space="preserve">титела класса иммуноглобулин G (IgG) ИВД, контрольный материал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142080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антигены ИВД, контрольный материал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142090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 ИВД, реагент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142110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антигены ИВД, реагент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142140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(IgG)/IgM ИВД, калибратор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142170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(IgG)/IgM ИВД, контрольный материал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142180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</w:t>
            </w:r>
            <w:r>
              <w:rPr>
                <w:rFonts w:eastAsia="Times New Roman"/>
              </w:rPr>
              <w:t xml:space="preserve">авирус антитела класса иммуноглобулин M (IgM) ИВД, калибратор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142190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нуклеиновая кислота ИВД, калибратор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142200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(IgG)/IgM ИВД, реагент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142210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антите</w:t>
            </w:r>
            <w:r>
              <w:rPr>
                <w:rFonts w:eastAsia="Times New Roman"/>
              </w:rPr>
              <w:t xml:space="preserve">ла класса иммуноглобулин M (IgM) ИВД, контрольный материал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142220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нуклеиновая кислота ИВД, контрольный материал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142230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M (IgM) ИВД, реагент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142240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нуклеиновая кислота ИВД, реагент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142280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антигены ИВД, набор, иммуноферментный анализ (ИФА)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142290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SARS Коронавирус антител</w:t>
            </w:r>
            <w:r>
              <w:rPr>
                <w:rFonts w:eastAsia="Times New Roman"/>
              </w:rPr>
              <w:t xml:space="preserve">а классов иммуноглобулин A (IgA)/IgG/IgM ИВД, калибратор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51.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142300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SARS Коронавирус антитела класса иммуноглобулин G (IgG) ИВД, набор, иммунофлуоресцентный анализ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152850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Набор для экстракции/изоляции нуклеиновых кислот ИВД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349480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Набор для сбора, обработки и транспортировки проб неспециализированный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191780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искусственного кровообращения, с нероликовым насосом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191810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Система искусственного кро</w:t>
            </w:r>
            <w:r>
              <w:rPr>
                <w:rFonts w:eastAsia="Times New Roman"/>
              </w:rPr>
              <w:t xml:space="preserve">вообращения, с роликовым насосом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209090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передвижная для экстракорпорального газообмена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104010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Костюм изолирующий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122540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из латекса гевеи, неопудренные, нестерильные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59.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122560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из латекса гевеи, опудренные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129350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операционный одноразового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61.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129380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Халат операционный многоразов</w:t>
            </w:r>
            <w:r>
              <w:rPr>
                <w:rFonts w:eastAsia="Times New Roman"/>
              </w:rPr>
              <w:t xml:space="preserve">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129870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изолирующий многоразового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63.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129880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изолирующий одноразового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64.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132380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Маска лицевая для защиты дыхательных путей многоразового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139350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из полихлоропрена, неопудренные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66.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139360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из полихлоропрена, опудренные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67.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141650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Бахилы токонепроводящие, нестерильные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68.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157010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для пациента одноразового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69.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157240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для пациента многоразового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164050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Хала</w:t>
            </w:r>
            <w:r>
              <w:rPr>
                <w:rFonts w:eastAsia="Times New Roman"/>
              </w:rPr>
              <w:t xml:space="preserve">т процедурный одноразового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71.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164070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Халат процедурный многоразового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180770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Респиратор общего применения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73.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181360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Костюм хирургический изолирующий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181520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Маска хирургическая многоразового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181830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Респиратор хирургический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182450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Маска хирургическая одноразового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77.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185830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нитриловые, неопудренные, нестерильные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78.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185850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нитриловые, опудренные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79.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188380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Костюм хирургический на манжетах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205280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Перчатки смотровые/процедурные виниловые, неопудренные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81.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205290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виниловые, опудренные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82.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248320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Костюм хирургический одноразового использования, нестерильный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83.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269290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Бахилы водонепроницаемые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84.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293810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Бахилы токопроводящие, нестерильные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298450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из гваюлового латекса, неопудренные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86.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311720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из этиленвинилацетата, неопудренные, нестерильные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87.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320790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Перчатки смотровые/процедур</w:t>
            </w:r>
            <w:r>
              <w:rPr>
                <w:rFonts w:eastAsia="Times New Roman"/>
              </w:rPr>
              <w:t xml:space="preserve">ные нитриловые, неопудренные, антибактериальные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88.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321530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полиизопреновые, неопудренные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89.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332470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Набор одежды хирургический/смотровой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349230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полиизопреновые, опудренные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91.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351490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Перчатки смотровые/процедурные из латекса гевеи, неопудренные, нестерильные, антибактериальные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92.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367580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Маска лицевая для защиты дыхательных путей одноразового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93.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126370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инфракрасный для измерения температуры тела пациента, ушной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94.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126390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инфракрасный для измерения температуры тела пациента, кожный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95.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184110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жидкокристаллический медицинский, одноразового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96.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190030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электронный для непрерывного измерения температуры тела пациента, с питанием от сети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97.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190040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электронный для непрерывного измерения температуры тела пациента, с питанием от батареи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98.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213720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Термометр капиллярн</w:t>
            </w:r>
            <w:r>
              <w:rPr>
                <w:rFonts w:eastAsia="Times New Roman"/>
              </w:rPr>
              <w:t xml:space="preserve">ый для измерения температуры тела пациента, спиртовой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99.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213740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капиллярный для измерения температуры тела пациента, ртутный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254890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оптоволоконный с датчиком температуры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266210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электронный для измерения </w:t>
            </w:r>
            <w:r>
              <w:rPr>
                <w:rFonts w:eastAsia="Times New Roman"/>
              </w:rPr>
              <w:t xml:space="preserve">температуры тела пациента в импульсном режиме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300390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для измерения температуры тела пациента с цветовой индикацией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335240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капиллярный для измерения температуры тела пациента, на основе сплава галлия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339240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жидкокристаллический медицинский, многоразового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341680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для пациента беспроводной, многоразового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341690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для пациента беспроводной, одноразового использования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358080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 инфракрасный для измерения температуры тела пациента, ушной/кожный </w:t>
            </w:r>
          </w:p>
        </w:tc>
      </w:tr>
      <w:tr w:rsidR="00000000">
        <w:trPr>
          <w:divId w:val="898439204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108. 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108170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06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Регистратор амбулаторный для мониторинга температуры тела </w:t>
            </w:r>
          </w:p>
        </w:tc>
      </w:tr>
    </w:tbl>
    <w:p w:rsidR="00000000" w:rsidRDefault="0050647E">
      <w:pPr>
        <w:pStyle w:val="a5"/>
      </w:pPr>
      <w:r>
        <w:t> </w:t>
      </w:r>
    </w:p>
    <w:p w:rsidR="00000000" w:rsidRDefault="0050647E">
      <w:pPr>
        <w:pStyle w:val="a5"/>
      </w:pPr>
      <w:r>
        <w:t> </w:t>
      </w:r>
    </w:p>
    <w:p w:rsidR="00000000" w:rsidRDefault="0050647E">
      <w:pPr>
        <w:jc w:val="right"/>
        <w:rPr>
          <w:rFonts w:eastAsia="Times New Roman"/>
        </w:rPr>
      </w:pPr>
      <w:r>
        <w:rPr>
          <w:rFonts w:eastAsia="Times New Roman"/>
        </w:rPr>
        <w:t>Приложение N 2</w:t>
      </w:r>
      <w:r>
        <w:rPr>
          <w:rFonts w:eastAsia="Times New Roman"/>
        </w:rPr>
        <w:br/>
        <w:t>к особенностям обращения</w:t>
      </w:r>
      <w:r>
        <w:rPr>
          <w:rFonts w:eastAsia="Times New Roman"/>
        </w:rPr>
        <w:br/>
        <w:t>медицинских изделий, в том числе</w:t>
      </w:r>
      <w:r>
        <w:rPr>
          <w:rFonts w:eastAsia="Times New Roman"/>
        </w:rPr>
        <w:br/>
        <w:t>государственной регистрации серии</w:t>
      </w:r>
      <w:r>
        <w:rPr>
          <w:rFonts w:eastAsia="Times New Roman"/>
        </w:rPr>
        <w:br/>
        <w:t xml:space="preserve">(партии) медицинского изделия </w:t>
      </w:r>
    </w:p>
    <w:p w:rsidR="00000000" w:rsidRDefault="0050647E">
      <w:pPr>
        <w:pStyle w:val="a5"/>
        <w:jc w:val="both"/>
      </w:pPr>
      <w:r>
        <w:t> </w:t>
      </w:r>
    </w:p>
    <w:p w:rsidR="00000000" w:rsidRDefault="0050647E">
      <w:pPr>
        <w:jc w:val="center"/>
        <w:rPr>
          <w:rFonts w:eastAsia="Times New Roman"/>
        </w:rPr>
      </w:pPr>
      <w:r>
        <w:rPr>
          <w:rFonts w:eastAsia="Times New Roman"/>
        </w:rPr>
        <w:t>СВЕДЕНИЯ</w:t>
      </w:r>
      <w:r>
        <w:rPr>
          <w:rFonts w:eastAsia="Times New Roman"/>
        </w:rPr>
        <w:br/>
        <w:t>О МЕДИЦИНСКИХ ИЗДЕЛИЯХ, ПРЕДСТАВЛЯЕМЫЕ В Ф</w:t>
      </w:r>
      <w:r>
        <w:rPr>
          <w:rFonts w:eastAsia="Times New Roman"/>
        </w:rPr>
        <w:t>ЕДЕРАЛЬНУЮ СЛУЖБУ</w:t>
      </w:r>
      <w:r>
        <w:rPr>
          <w:rFonts w:eastAsia="Times New Roman"/>
        </w:rPr>
        <w:br/>
        <w:t xml:space="preserve">ПО НАДЗОРУ В СФЕРЕ ЗДРАВООХРАНЕНИЯ </w:t>
      </w:r>
    </w:p>
    <w:p w:rsidR="00000000" w:rsidRDefault="0050647E">
      <w:pPr>
        <w:pStyle w:val="a5"/>
        <w:jc w:val="both"/>
      </w:pPr>
      <w:r>
        <w:t> </w:t>
      </w:r>
    </w:p>
    <w:p w:rsidR="00000000" w:rsidRDefault="0050647E">
      <w:pPr>
        <w:pStyle w:val="a5"/>
        <w:jc w:val="both"/>
      </w:pPr>
      <w:r>
        <w:t>1. Наименование медицинского изделия (для зарегистрированных медицинских изделий - в соответствии с регистрационным удостоверением).</w:t>
      </w:r>
    </w:p>
    <w:p w:rsidR="00000000" w:rsidRDefault="0050647E">
      <w:pPr>
        <w:pStyle w:val="a5"/>
        <w:jc w:val="both"/>
      </w:pPr>
      <w:r>
        <w:t>2. Номер и дата регистрационного удостоверения на медицинское издел</w:t>
      </w:r>
      <w:r>
        <w:t>ие (для зарегистрированных медицинских изделий).</w:t>
      </w:r>
    </w:p>
    <w:p w:rsidR="00000000" w:rsidRDefault="0050647E">
      <w:pPr>
        <w:pStyle w:val="a5"/>
        <w:jc w:val="both"/>
      </w:pPr>
      <w:r>
        <w:t>3. Вариант исполнения или модель медицинского изделия (при наличии).</w:t>
      </w:r>
    </w:p>
    <w:p w:rsidR="00000000" w:rsidRDefault="0050647E">
      <w:pPr>
        <w:pStyle w:val="a5"/>
        <w:jc w:val="both"/>
      </w:pPr>
      <w:r>
        <w:t>4. Код вида и наименование вида медицинского изделия в соответствии с номенклатурной классификацией медицинских изделий по видам, утвержде</w:t>
      </w:r>
      <w:r>
        <w:t>нной Министерством здравоохранения Российской Федерации.</w:t>
      </w:r>
    </w:p>
    <w:p w:rsidR="00000000" w:rsidRDefault="0050647E">
      <w:pPr>
        <w:pStyle w:val="a5"/>
        <w:jc w:val="both"/>
      </w:pPr>
      <w:r>
        <w:t>5. Наименование производителя медицинского изделия (для зарегистрированных медицинских изделий - в соответствии с регистрационным удостоверением).</w:t>
      </w:r>
    </w:p>
    <w:p w:rsidR="00000000" w:rsidRDefault="0050647E">
      <w:pPr>
        <w:pStyle w:val="a5"/>
        <w:jc w:val="both"/>
      </w:pPr>
      <w:r>
        <w:t>6. Наименование страны производителя медицинского изделия (для зарегистрированных медицинских изделий - в соо</w:t>
      </w:r>
      <w:r>
        <w:t>тветствии с регистрационным удостоверением).</w:t>
      </w:r>
    </w:p>
    <w:p w:rsidR="00000000" w:rsidRDefault="0050647E">
      <w:pPr>
        <w:pStyle w:val="a5"/>
        <w:jc w:val="both"/>
      </w:pPr>
      <w:r>
        <w:t>7. Адрес места производства медицинского изделия (для зарегистрированных медицинских изделий - в соответствии с регистрационным удостоверением).</w:t>
      </w:r>
    </w:p>
    <w:p w:rsidR="00000000" w:rsidRDefault="0050647E">
      <w:pPr>
        <w:pStyle w:val="a5"/>
        <w:jc w:val="both"/>
      </w:pPr>
      <w:r>
        <w:t>8. Состав и комплектация медицинского изделия (при наличии) и пере</w:t>
      </w:r>
      <w:r>
        <w:t>чень принадлежностей (при наличии) (для зарегистрированных медицинских изделий - в соответствии с регистрационным удостоверением).</w:t>
      </w:r>
    </w:p>
    <w:p w:rsidR="00000000" w:rsidRDefault="0050647E">
      <w:pPr>
        <w:pStyle w:val="a5"/>
        <w:jc w:val="both"/>
      </w:pPr>
      <w:r>
        <w:t>9. Номер серии (партии), заводской номер.</w:t>
      </w:r>
    </w:p>
    <w:p w:rsidR="00000000" w:rsidRDefault="0050647E">
      <w:pPr>
        <w:pStyle w:val="a5"/>
        <w:jc w:val="both"/>
      </w:pPr>
      <w:r>
        <w:t>10. Объем серии (партии) или количество заводских номеров в штуках.</w:t>
      </w:r>
    </w:p>
    <w:p w:rsidR="00000000" w:rsidRDefault="0050647E">
      <w:pPr>
        <w:pStyle w:val="a5"/>
        <w:jc w:val="both"/>
      </w:pPr>
      <w:r>
        <w:t>11. Дата произв</w:t>
      </w:r>
      <w:r>
        <w:t>одства (изготовления) медицинского изделия.</w:t>
      </w:r>
    </w:p>
    <w:p w:rsidR="00000000" w:rsidRDefault="0050647E">
      <w:pPr>
        <w:pStyle w:val="a5"/>
        <w:jc w:val="both"/>
      </w:pPr>
      <w:r>
        <w:lastRenderedPageBreak/>
        <w:t>12. Срок годности (эксплуатации) медицинского изделия.</w:t>
      </w:r>
    </w:p>
    <w:p w:rsidR="00000000" w:rsidRDefault="0050647E">
      <w:pPr>
        <w:pStyle w:val="a5"/>
        <w:jc w:val="both"/>
      </w:pPr>
      <w:r>
        <w:t>13. Сведения о заявителе, указанном в пункте 3 особенностей обращения медицинских изделий, в том числе государственной регистрации серии (партии) медицинског</w:t>
      </w:r>
      <w:r>
        <w:t>о изделия, утвержденных постановлением Правительства Российской Федерации от 3 апреля 2020 г. N 430 "Об особенностях обращения медицинских изделий, в том числе государственной регистрации серии (партии) медицинского изделия" (полное и сокращенное (в случае</w:t>
      </w:r>
      <w:r>
        <w:t>, если имеется) наименование, в том числе фирменное наименование, организационно-правовая форма юридического лица, его адрес, идентификационный номер налогоплательщика, основной государственный регистрационный номер или фамилия, имя и отчество (при наличии</w:t>
      </w:r>
      <w:r>
        <w:t>), адрес места жительства индивидуального предпринимателя, данные документа, удостоверяющего его личность, основной государственный регистрационный номер индивидуального предпринимателя, номер телефона и адрес электронной почты).</w:t>
      </w:r>
    </w:p>
    <w:p w:rsidR="00000000" w:rsidRDefault="0050647E">
      <w:pPr>
        <w:pStyle w:val="a5"/>
        <w:jc w:val="both"/>
      </w:pPr>
      <w:r>
        <w:t>14. Сведения о лице, осуще</w:t>
      </w:r>
      <w:r>
        <w:t>ствляющем хранение серии (партии), заводского номера медицинского изделия (полное и сокращенное (в случае, если имеется) наименование, в том числе фирменное наименование, организационно-правовая форма юридического лица, его адрес, идентификационный номер н</w:t>
      </w:r>
      <w:r>
        <w:t>алогоплательщика, основной государственный регистрационный номер или фамилия, имя, отчество (при наличии) индивидуального предпринимателя, адрес места жительства, данные документа, удостоверяющего его личность, основной государственный регистрационный номе</w:t>
      </w:r>
      <w:r>
        <w:t>р индивидуального предпринимателя, номер телефона и адрес электронной почты).</w:t>
      </w:r>
    </w:p>
    <w:p w:rsidR="0050647E" w:rsidRDefault="0050647E">
      <w:pPr>
        <w:pStyle w:val="a5"/>
        <w:jc w:val="both"/>
      </w:pPr>
      <w:r>
        <w:t>15. Сведения о лице, которому была реализована серия (партия), заводские номера медицинского изделия (полное и сокращенное (в случае, если имеется) наименование, в том числе фирм</w:t>
      </w:r>
      <w:r>
        <w:t xml:space="preserve">енное наименование, организационно-правовая форма юридического лица, его адрес, идентификационный номер налогоплательщика, основной государственный регистрационный номер или фамилия, имя, отчество (при наличии) индивидуального предпринимателя, адрес места </w:t>
      </w:r>
      <w:r>
        <w:t>жительства, данные документа, удостоверяющего его личность, основной государственный регистрационный номер индивидуального предпринимателя, номер телефона и адрес электронной почты).</w:t>
      </w:r>
    </w:p>
    <w:sectPr w:rsidR="0050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53"/>
    <w:rsid w:val="0050647E"/>
    <w:rsid w:val="00F5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9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1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66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7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4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1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41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6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43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9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5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4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5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0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7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9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7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9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5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28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8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86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34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46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2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23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9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91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16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1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tamdoc\20ps0430\" TargetMode="External"/><Relationship Id="rId18" Type="http://schemas.openxmlformats.org/officeDocument/2006/relationships/hyperlink" Target="file:///C:\tamdoc\24ps1851\" TargetMode="External"/><Relationship Id="rId26" Type="http://schemas.openxmlformats.org/officeDocument/2006/relationships/hyperlink" Target="file:///C:\tamdoc\20ps0804\" TargetMode="External"/><Relationship Id="rId39" Type="http://schemas.openxmlformats.org/officeDocument/2006/relationships/hyperlink" Target="file:///C:\tamdoc\20ps0804\" TargetMode="External"/><Relationship Id="rId21" Type="http://schemas.openxmlformats.org/officeDocument/2006/relationships/hyperlink" Target="file:///C:\tamdoc\24ps1851\" TargetMode="External"/><Relationship Id="rId34" Type="http://schemas.openxmlformats.org/officeDocument/2006/relationships/hyperlink" Target="file:///C:\tamdoc\20ps0430\" TargetMode="External"/><Relationship Id="rId42" Type="http://schemas.openxmlformats.org/officeDocument/2006/relationships/hyperlink" Target="file:///C:\tamdoc\20ps0430\" TargetMode="External"/><Relationship Id="rId47" Type="http://schemas.openxmlformats.org/officeDocument/2006/relationships/hyperlink" Target="file:///C:\tamdoc\20ps1826\" TargetMode="External"/><Relationship Id="rId50" Type="http://schemas.openxmlformats.org/officeDocument/2006/relationships/hyperlink" Target="file:///C:\tamdoc\21ps2250\" TargetMode="External"/><Relationship Id="rId55" Type="http://schemas.openxmlformats.org/officeDocument/2006/relationships/hyperlink" Target="file:///C:\tamdoc\21ps2506\" TargetMode="External"/><Relationship Id="rId7" Type="http://schemas.openxmlformats.org/officeDocument/2006/relationships/hyperlink" Target="file:///C:\tamdoc\21ps2250\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tamdoc\21ps0337\" TargetMode="External"/><Relationship Id="rId29" Type="http://schemas.openxmlformats.org/officeDocument/2006/relationships/hyperlink" Target="file:///C:\tamdoc\20ps0804\" TargetMode="External"/><Relationship Id="rId11" Type="http://schemas.openxmlformats.org/officeDocument/2006/relationships/hyperlink" Target="file:///C:\tamdoc\21ps2250\" TargetMode="External"/><Relationship Id="rId24" Type="http://schemas.openxmlformats.org/officeDocument/2006/relationships/hyperlink" Target="file:///C:\tamdoc\20ps0430\" TargetMode="External"/><Relationship Id="rId32" Type="http://schemas.openxmlformats.org/officeDocument/2006/relationships/hyperlink" Target="file:///C:\tamdoc\20ps0430\" TargetMode="External"/><Relationship Id="rId37" Type="http://schemas.openxmlformats.org/officeDocument/2006/relationships/hyperlink" Target="file:///C:\tamdoc\20ps0804\" TargetMode="External"/><Relationship Id="rId40" Type="http://schemas.openxmlformats.org/officeDocument/2006/relationships/hyperlink" Target="file:///C:\tamdoc\20ps0430\" TargetMode="External"/><Relationship Id="rId45" Type="http://schemas.openxmlformats.org/officeDocument/2006/relationships/hyperlink" Target="file:///C:\tamdoc\21ps2250\" TargetMode="External"/><Relationship Id="rId53" Type="http://schemas.openxmlformats.org/officeDocument/2006/relationships/hyperlink" Target="file:///C:\tamdoc\21ps2506\" TargetMode="External"/><Relationship Id="rId58" Type="http://schemas.openxmlformats.org/officeDocument/2006/relationships/hyperlink" Target="file:///C:\tamdoc\20ps0430\" TargetMode="External"/><Relationship Id="rId5" Type="http://schemas.openxmlformats.org/officeDocument/2006/relationships/hyperlink" Target="file:///C:\tamdoc\20ps1826\" TargetMode="External"/><Relationship Id="rId19" Type="http://schemas.openxmlformats.org/officeDocument/2006/relationships/hyperlink" Target="file:///C:\tamdoc\20ps0804\" TargetMode="External"/><Relationship Id="rId4" Type="http://schemas.openxmlformats.org/officeDocument/2006/relationships/hyperlink" Target="file:///C:\tamdoc\20ps0804\" TargetMode="External"/><Relationship Id="rId9" Type="http://schemas.openxmlformats.org/officeDocument/2006/relationships/hyperlink" Target="file:///C:\tamdoc\24ps1851\" TargetMode="External"/><Relationship Id="rId14" Type="http://schemas.openxmlformats.org/officeDocument/2006/relationships/hyperlink" Target="file:///C:\tamdoc\20ps0804\" TargetMode="External"/><Relationship Id="rId22" Type="http://schemas.openxmlformats.org/officeDocument/2006/relationships/hyperlink" Target="file:///C:\tamdoc\21ps2250\" TargetMode="External"/><Relationship Id="rId27" Type="http://schemas.openxmlformats.org/officeDocument/2006/relationships/hyperlink" Target="file:///C:\tamdoc\20ps0430\" TargetMode="External"/><Relationship Id="rId30" Type="http://schemas.openxmlformats.org/officeDocument/2006/relationships/hyperlink" Target="file:///C:\tamdoc\20ps0804\" TargetMode="External"/><Relationship Id="rId35" Type="http://schemas.openxmlformats.org/officeDocument/2006/relationships/hyperlink" Target="file:///C:\tamdoc\20ps0804\" TargetMode="External"/><Relationship Id="rId43" Type="http://schemas.openxmlformats.org/officeDocument/2006/relationships/hyperlink" Target="file:///C:\tamdoc\21ps2250\" TargetMode="External"/><Relationship Id="rId48" Type="http://schemas.openxmlformats.org/officeDocument/2006/relationships/hyperlink" Target="file:///C:\tamdoc\20ps0804\" TargetMode="External"/><Relationship Id="rId56" Type="http://schemas.openxmlformats.org/officeDocument/2006/relationships/hyperlink" Target="file:///C:\tamdoc\20ps0804\" TargetMode="External"/><Relationship Id="rId8" Type="http://schemas.openxmlformats.org/officeDocument/2006/relationships/hyperlink" Target="file:///C:\tamdoc\21ps2506\" TargetMode="External"/><Relationship Id="rId51" Type="http://schemas.openxmlformats.org/officeDocument/2006/relationships/hyperlink" Target="file:///C:\tamdoc\21ps2506\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tamdoc\20ps1826\" TargetMode="External"/><Relationship Id="rId17" Type="http://schemas.openxmlformats.org/officeDocument/2006/relationships/hyperlink" Target="file:///C:\tamdoc\21ps2250\" TargetMode="External"/><Relationship Id="rId25" Type="http://schemas.openxmlformats.org/officeDocument/2006/relationships/hyperlink" Target="file:///C:\tamdoc\12ps1416\" TargetMode="External"/><Relationship Id="rId33" Type="http://schemas.openxmlformats.org/officeDocument/2006/relationships/hyperlink" Target="file:///C:\tamdoc\20ps0804\" TargetMode="External"/><Relationship Id="rId38" Type="http://schemas.openxmlformats.org/officeDocument/2006/relationships/hyperlink" Target="file:///C:\tamdoc\20ps0804\" TargetMode="External"/><Relationship Id="rId46" Type="http://schemas.openxmlformats.org/officeDocument/2006/relationships/hyperlink" Target="file:///C:\tamdoc\21ps0337\" TargetMode="External"/><Relationship Id="rId59" Type="http://schemas.openxmlformats.org/officeDocument/2006/relationships/fontTable" Target="fontTable.xml"/><Relationship Id="rId20" Type="http://schemas.openxmlformats.org/officeDocument/2006/relationships/hyperlink" Target="file:///C:\tamdoc\20ps0430\" TargetMode="External"/><Relationship Id="rId41" Type="http://schemas.openxmlformats.org/officeDocument/2006/relationships/hyperlink" Target="file:///C:\tamdoc\20ps0804\" TargetMode="External"/><Relationship Id="rId54" Type="http://schemas.openxmlformats.org/officeDocument/2006/relationships/hyperlink" Target="file:///C:\tamdoc\21ps2506\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tamdoc\21ps0337\" TargetMode="External"/><Relationship Id="rId15" Type="http://schemas.openxmlformats.org/officeDocument/2006/relationships/hyperlink" Target="file:///C:\tamdoc\20ps1826\" TargetMode="External"/><Relationship Id="rId23" Type="http://schemas.openxmlformats.org/officeDocument/2006/relationships/hyperlink" Target="file:///C:\tamdoc\20ps1826\" TargetMode="External"/><Relationship Id="rId28" Type="http://schemas.openxmlformats.org/officeDocument/2006/relationships/hyperlink" Target="file:///C:\tamdoc\20ps0804\" TargetMode="External"/><Relationship Id="rId36" Type="http://schemas.openxmlformats.org/officeDocument/2006/relationships/hyperlink" Target="file:///C:\tamdoc\20ps0804\" TargetMode="External"/><Relationship Id="rId49" Type="http://schemas.openxmlformats.org/officeDocument/2006/relationships/hyperlink" Target="file:///C:\tamdoc\20ps0430\" TargetMode="External"/><Relationship Id="rId57" Type="http://schemas.openxmlformats.org/officeDocument/2006/relationships/hyperlink" Target="file:///C:\tamdoc\20ps0804\" TargetMode="External"/><Relationship Id="rId10" Type="http://schemas.openxmlformats.org/officeDocument/2006/relationships/hyperlink" Target="file:///C:\tamdoc\24ps1851\" TargetMode="External"/><Relationship Id="rId31" Type="http://schemas.openxmlformats.org/officeDocument/2006/relationships/hyperlink" Target="file:///C:\tamdoc\20ps0804\" TargetMode="External"/><Relationship Id="rId44" Type="http://schemas.openxmlformats.org/officeDocument/2006/relationships/hyperlink" Target="file:///C:\tamdoc\24ps1851\" TargetMode="External"/><Relationship Id="rId52" Type="http://schemas.openxmlformats.org/officeDocument/2006/relationships/hyperlink" Target="file:///C:\tamdoc\21ps2506\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18627</Words>
  <Characters>106178</Characters>
  <Application>Microsoft Office Word</Application>
  <DocSecurity>0</DocSecurity>
  <Lines>884</Lines>
  <Paragraphs>249</Paragraphs>
  <ScaleCrop>false</ScaleCrop>
  <Company/>
  <LinksUpToDate>false</LinksUpToDate>
  <CharactersWithSpaces>124556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03.04.2020 № 430 "Об особенностях обращения медицинских изделий, в том числе государственной регистрации серии (партии) медицинского изделия". Таможенные документы :: Альта-Софт</dc:title>
  <dc:subject/>
  <dc:creator>y.ksenzenko</dc:creator>
  <cp:keywords/>
  <dc:description/>
  <cp:lastModifiedBy>y.ksenzenko</cp:lastModifiedBy>
  <cp:revision>2</cp:revision>
  <dcterms:created xsi:type="dcterms:W3CDTF">2025-04-03T11:34:00Z</dcterms:created>
  <dcterms:modified xsi:type="dcterms:W3CDTF">2025-04-03T11:34:00Z</dcterms:modified>
</cp:coreProperties>
</file>